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07" w:type="pct"/>
        <w:tblInd w:w="-10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7"/>
        <w:gridCol w:w="1969"/>
        <w:gridCol w:w="4399"/>
      </w:tblGrid>
      <w:tr w:rsidR="00567520" w:rsidRPr="00A6409E" w:rsidTr="00266362">
        <w:trPr>
          <w:trHeight w:hRule="exact" w:val="2334"/>
        </w:trPr>
        <w:tc>
          <w:tcPr>
            <w:tcW w:w="4486" w:type="dxa"/>
            <w:tcBorders>
              <w:bottom w:val="double" w:sz="1" w:space="0" w:color="000000"/>
            </w:tcBorders>
            <w:shd w:val="clear" w:color="auto" w:fill="auto"/>
          </w:tcPr>
          <w:p w:rsidR="00567520" w:rsidRPr="00A6409E" w:rsidRDefault="00567520" w:rsidP="00266362">
            <w:pPr>
              <w:suppressAutoHyphens/>
              <w:snapToGrid w:val="0"/>
              <w:spacing w:after="0" w:line="240" w:lineRule="auto"/>
              <w:ind w:hanging="4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A640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РЕСПУБЛИКА АДЫГЕЯ</w:t>
            </w:r>
          </w:p>
          <w:p w:rsidR="00567520" w:rsidRPr="00A6409E" w:rsidRDefault="00567520" w:rsidP="00266362">
            <w:pPr>
              <w:suppressAutoHyphens/>
              <w:spacing w:after="0" w:line="240" w:lineRule="auto"/>
              <w:ind w:left="283" w:hanging="4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ar-SA"/>
              </w:rPr>
            </w:pPr>
            <w:r w:rsidRPr="00A6409E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ar-SA"/>
              </w:rPr>
              <w:t>Контрольно-счетная палата</w:t>
            </w:r>
          </w:p>
          <w:p w:rsidR="00567520" w:rsidRPr="00A6409E" w:rsidRDefault="00567520" w:rsidP="00266362">
            <w:pPr>
              <w:suppressAutoHyphens/>
              <w:spacing w:after="0" w:line="240" w:lineRule="auto"/>
              <w:ind w:left="283" w:hanging="4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ar-SA"/>
              </w:rPr>
            </w:pPr>
            <w:r w:rsidRPr="00A6409E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ar-SA"/>
              </w:rPr>
              <w:t>Муниципального образования</w:t>
            </w:r>
          </w:p>
          <w:p w:rsidR="00567520" w:rsidRPr="00A6409E" w:rsidRDefault="00567520" w:rsidP="00266362">
            <w:pPr>
              <w:suppressAutoHyphens/>
              <w:spacing w:after="0" w:line="240" w:lineRule="auto"/>
              <w:ind w:left="283" w:hanging="4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ar-SA"/>
              </w:rPr>
            </w:pPr>
            <w:r w:rsidRPr="00A6409E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ar-SA"/>
              </w:rPr>
              <w:t>«Гиагинский район»</w:t>
            </w:r>
          </w:p>
          <w:p w:rsidR="00567520" w:rsidRPr="00A6409E" w:rsidRDefault="00567520" w:rsidP="00266362">
            <w:pPr>
              <w:suppressAutoHyphens/>
              <w:spacing w:after="0" w:line="240" w:lineRule="auto"/>
              <w:ind w:left="283" w:hanging="45"/>
              <w:jc w:val="center"/>
              <w:rPr>
                <w:rFonts w:ascii="Times New Roman" w:eastAsia="Times New Roman" w:hAnsi="Times New Roman"/>
                <w:b/>
                <w:color w:val="000000"/>
                <w:sz w:val="6"/>
                <w:szCs w:val="6"/>
                <w:lang w:eastAsia="ar-SA"/>
              </w:rPr>
            </w:pPr>
          </w:p>
          <w:p w:rsidR="00567520" w:rsidRPr="00A6409E" w:rsidRDefault="00567520" w:rsidP="00266362">
            <w:pPr>
              <w:suppressAutoHyphens/>
              <w:spacing w:after="0" w:line="240" w:lineRule="auto"/>
              <w:ind w:left="1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64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385600, ст.Гиагинская, ул.Кооперативная,35,</w:t>
            </w:r>
          </w:p>
          <w:p w:rsidR="00567520" w:rsidRPr="00A6409E" w:rsidRDefault="00567520" w:rsidP="00266362">
            <w:pPr>
              <w:widowControl w:val="0"/>
              <w:suppressAutoHyphens/>
              <w:spacing w:after="0" w:line="240" w:lineRule="auto"/>
              <w:ind w:left="130"/>
              <w:jc w:val="center"/>
              <w:rPr>
                <w:rFonts w:ascii="Times New Roman" w:eastAsia="SimSun" w:hAnsi="Times New Roman" w:cs="Mangal"/>
                <w:i/>
                <w:color w:val="000000"/>
                <w:kern w:val="1"/>
                <w:sz w:val="20"/>
                <w:szCs w:val="24"/>
                <w:lang w:eastAsia="hi-IN" w:bidi="hi-IN"/>
              </w:rPr>
            </w:pPr>
            <w:r w:rsidRPr="00A6409E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Тел. (87779) 3-09-30 (доб. 120)</w:t>
            </w:r>
            <w:r w:rsidRPr="00A6409E">
              <w:rPr>
                <w:rFonts w:ascii="Times New Roman" w:eastAsia="SimSun" w:hAnsi="Times New Roman" w:cs="Mangal"/>
                <w:i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A6409E">
              <w:rPr>
                <w:rFonts w:ascii="Times New Roman" w:eastAsia="SimSun" w:hAnsi="Times New Roman" w:cs="Mangal"/>
                <w:i/>
                <w:color w:val="000000"/>
                <w:kern w:val="1"/>
                <w:sz w:val="20"/>
                <w:szCs w:val="24"/>
                <w:lang w:eastAsia="hi-IN" w:bidi="hi-IN"/>
              </w:rPr>
              <w:t xml:space="preserve">   </w:t>
            </w:r>
          </w:p>
          <w:p w:rsidR="00567520" w:rsidRPr="00A6409E" w:rsidRDefault="00567520" w:rsidP="002663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https://кспмогиагра.рф</w:t>
            </w:r>
          </w:p>
          <w:p w:rsidR="00567520" w:rsidRPr="00A6409E" w:rsidRDefault="00567520" w:rsidP="00266362">
            <w:pPr>
              <w:suppressAutoHyphens/>
              <w:spacing w:after="0" w:line="240" w:lineRule="auto"/>
              <w:ind w:left="1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640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e-mail:kspgiag@mail.ru </w:t>
            </w:r>
          </w:p>
        </w:tc>
        <w:tc>
          <w:tcPr>
            <w:tcW w:w="1857" w:type="dxa"/>
            <w:tcBorders>
              <w:bottom w:val="double" w:sz="1" w:space="0" w:color="000000"/>
            </w:tcBorders>
            <w:shd w:val="clear" w:color="auto" w:fill="auto"/>
          </w:tcPr>
          <w:p w:rsidR="00567520" w:rsidRPr="00A6409E" w:rsidRDefault="00567520" w:rsidP="00266362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A6409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22B4D3F" wp14:editId="123F4707">
                  <wp:extent cx="981075" cy="1181100"/>
                  <wp:effectExtent l="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09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94828E" wp14:editId="7C613F19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-32385</wp:posOffset>
                      </wp:positionV>
                      <wp:extent cx="831850" cy="819785"/>
                      <wp:effectExtent l="0" t="24765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31850" cy="81978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567520" w:rsidRDefault="00567520" w:rsidP="00567520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359"/>
                                      <w:sz w:val="72"/>
                                      <w:szCs w:val="72"/>
                                      <w14:textOutline w14:w="9359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100000"/>
                                      </w14:textOutline>
                                    </w:rPr>
                                    <w:t xml:space="preserve">                    Ассоциация                    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080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9482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10.55pt;margin-top:-2.55pt;width:65.5pt;height:6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" filled="f" stroked="f">
                      <o:lock v:ext="edit" shapetype="t"/>
                      <v:textbox style="mso-fit-shape-to-text:t">
                        <w:txbxContent>
                          <w:p w:rsidR="00567520" w:rsidRDefault="00567520" w:rsidP="0056752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pacing w:val="359"/>
                                <w:sz w:val="72"/>
                                <w:szCs w:val="72"/>
                                <w14:textOutline w14:w="9359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                    Ассоциация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48" w:type="dxa"/>
            <w:tcBorders>
              <w:bottom w:val="double" w:sz="1" w:space="0" w:color="000000"/>
            </w:tcBorders>
            <w:shd w:val="clear" w:color="auto" w:fill="auto"/>
          </w:tcPr>
          <w:p w:rsidR="00567520" w:rsidRPr="00A6409E" w:rsidRDefault="00567520" w:rsidP="00266362">
            <w:pPr>
              <w:tabs>
                <w:tab w:val="left" w:pos="1426"/>
              </w:tabs>
              <w:suppressAutoHyphens/>
              <w:snapToGrid w:val="0"/>
              <w:spacing w:after="0" w:line="20" w:lineRule="atLeast"/>
              <w:ind w:left="17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A640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АДЫГЭ РЕСПУБЛИКЭМК</w:t>
            </w:r>
            <w:r w:rsidRPr="00A640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>I</w:t>
            </w:r>
            <w:r w:rsidRPr="00A640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Э</w:t>
            </w:r>
          </w:p>
          <w:p w:rsidR="00567520" w:rsidRPr="00A6409E" w:rsidRDefault="00567520" w:rsidP="00266362">
            <w:pPr>
              <w:tabs>
                <w:tab w:val="left" w:pos="1426"/>
              </w:tabs>
              <w:suppressAutoHyphens/>
              <w:spacing w:after="0" w:line="20" w:lineRule="atLeast"/>
              <w:ind w:left="17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A64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Муниципальнэобразованиеу</w:t>
            </w:r>
          </w:p>
          <w:p w:rsidR="00567520" w:rsidRPr="00A6409E" w:rsidRDefault="00567520" w:rsidP="00266362">
            <w:pPr>
              <w:tabs>
                <w:tab w:val="left" w:pos="1426"/>
              </w:tabs>
              <w:suppressAutoHyphens/>
              <w:spacing w:after="0" w:line="20" w:lineRule="atLeast"/>
              <w:ind w:left="17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A64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«Джэджэрайоным»</w:t>
            </w:r>
          </w:p>
          <w:p w:rsidR="00567520" w:rsidRPr="00A6409E" w:rsidRDefault="00567520" w:rsidP="00266362">
            <w:pPr>
              <w:tabs>
                <w:tab w:val="left" w:pos="1426"/>
              </w:tabs>
              <w:suppressAutoHyphens/>
              <w:spacing w:after="0" w:line="20" w:lineRule="atLeast"/>
              <w:ind w:left="17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A64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Уплъэл</w:t>
            </w:r>
            <w:r w:rsidRPr="00A64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ar-SA"/>
              </w:rPr>
              <w:t>I</w:t>
            </w:r>
            <w:r w:rsidRPr="00A64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ун-лъытэнхэмк</w:t>
            </w:r>
            <w:r w:rsidRPr="00A64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ar-SA"/>
              </w:rPr>
              <w:t>I</w:t>
            </w:r>
            <w:r w:rsidRPr="00A64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э и палат</w:t>
            </w:r>
          </w:p>
          <w:p w:rsidR="00567520" w:rsidRPr="00A6409E" w:rsidRDefault="00567520" w:rsidP="00266362">
            <w:pPr>
              <w:tabs>
                <w:tab w:val="left" w:pos="1426"/>
              </w:tabs>
              <w:suppressAutoHyphens/>
              <w:spacing w:after="0" w:line="20" w:lineRule="atLeast"/>
              <w:ind w:left="173"/>
              <w:jc w:val="center"/>
              <w:rPr>
                <w:rFonts w:ascii="Times New Roman" w:eastAsia="Times New Roman" w:hAnsi="Times New Roman"/>
                <w:b/>
                <w:color w:val="000000"/>
                <w:sz w:val="6"/>
                <w:szCs w:val="6"/>
                <w:lang w:eastAsia="ar-SA"/>
              </w:rPr>
            </w:pPr>
          </w:p>
          <w:p w:rsidR="00567520" w:rsidRPr="00A6409E" w:rsidRDefault="00567520" w:rsidP="00266362">
            <w:pPr>
              <w:tabs>
                <w:tab w:val="left" w:pos="1426"/>
              </w:tabs>
              <w:suppressAutoHyphens/>
              <w:spacing w:after="0" w:line="20" w:lineRule="atLeast"/>
              <w:ind w:left="17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64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385600, ст.Джаджэр, ул.Кооперативнэр, 35, </w:t>
            </w:r>
          </w:p>
          <w:p w:rsidR="00567520" w:rsidRPr="00A6409E" w:rsidRDefault="00567520" w:rsidP="00266362">
            <w:pPr>
              <w:widowControl w:val="0"/>
              <w:suppressAutoHyphens/>
              <w:spacing w:after="0" w:line="240" w:lineRule="auto"/>
              <w:ind w:left="130"/>
              <w:jc w:val="center"/>
              <w:rPr>
                <w:rFonts w:ascii="Times New Roman" w:eastAsia="SimSun" w:hAnsi="Times New Roman" w:cs="Mangal"/>
                <w:i/>
                <w:color w:val="000000"/>
                <w:kern w:val="1"/>
                <w:sz w:val="20"/>
                <w:szCs w:val="24"/>
                <w:lang w:eastAsia="hi-IN" w:bidi="hi-IN"/>
              </w:rPr>
            </w:pPr>
            <w:r w:rsidRPr="00A6409E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Тел. (87779) 3-09-30 (доб. 120)</w:t>
            </w:r>
            <w:r w:rsidRPr="00A6409E">
              <w:rPr>
                <w:rFonts w:ascii="Times New Roman" w:eastAsia="SimSun" w:hAnsi="Times New Roman" w:cs="Mangal"/>
                <w:i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A6409E">
              <w:rPr>
                <w:rFonts w:ascii="Times New Roman" w:eastAsia="SimSun" w:hAnsi="Times New Roman" w:cs="Mangal"/>
                <w:i/>
                <w:color w:val="000000"/>
                <w:kern w:val="1"/>
                <w:sz w:val="20"/>
                <w:szCs w:val="24"/>
                <w:lang w:eastAsia="hi-IN" w:bidi="hi-IN"/>
              </w:rPr>
              <w:t xml:space="preserve">   </w:t>
            </w:r>
          </w:p>
          <w:p w:rsidR="00567520" w:rsidRPr="00A6409E" w:rsidRDefault="00567520" w:rsidP="002663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https://кспмогиагра.рф</w:t>
            </w:r>
          </w:p>
          <w:p w:rsidR="00567520" w:rsidRPr="00A6409E" w:rsidRDefault="00567520" w:rsidP="00266362">
            <w:pPr>
              <w:suppressAutoHyphens/>
              <w:spacing w:after="0" w:line="240" w:lineRule="auto"/>
              <w:ind w:left="13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640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e-mail:kspgiag@mail.ru</w:t>
            </w:r>
          </w:p>
        </w:tc>
      </w:tr>
    </w:tbl>
    <w:p w:rsidR="005A6B05" w:rsidRDefault="005A6B05" w:rsidP="005A6B05">
      <w:pPr>
        <w:tabs>
          <w:tab w:val="left" w:pos="34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1668" w:rsidRDefault="00FD7F7B" w:rsidP="004D1668">
      <w:pPr>
        <w:tabs>
          <w:tab w:val="left" w:pos="34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6B05">
        <w:rPr>
          <w:rFonts w:ascii="Times New Roman" w:hAnsi="Times New Roman" w:cs="Times New Roman"/>
          <w:sz w:val="28"/>
          <w:szCs w:val="28"/>
        </w:rPr>
        <w:t>Председатель Контрольно-счетной палаты МО «Гиагинский район»</w:t>
      </w:r>
      <w:r w:rsidR="005A6B05" w:rsidRPr="005A6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B05" w:rsidRDefault="005A6B05" w:rsidP="004D1668">
      <w:pPr>
        <w:tabs>
          <w:tab w:val="left" w:pos="3450"/>
        </w:tabs>
        <w:spacing w:after="0"/>
        <w:jc w:val="center"/>
        <w:rPr>
          <w:sz w:val="32"/>
          <w:szCs w:val="32"/>
        </w:rPr>
      </w:pPr>
      <w:r w:rsidRPr="005A6B05">
        <w:rPr>
          <w:rFonts w:ascii="Times New Roman" w:hAnsi="Times New Roman" w:cs="Times New Roman"/>
          <w:sz w:val="28"/>
          <w:szCs w:val="28"/>
        </w:rPr>
        <w:t>Республики Адыгея</w:t>
      </w:r>
      <w:r w:rsidR="00567520" w:rsidRPr="00567520">
        <w:rPr>
          <w:sz w:val="32"/>
          <w:szCs w:val="32"/>
        </w:rPr>
        <w:t xml:space="preserve">                             </w:t>
      </w:r>
      <w:r w:rsidR="00567520">
        <w:rPr>
          <w:sz w:val="32"/>
          <w:szCs w:val="32"/>
        </w:rPr>
        <w:t xml:space="preserve">         </w:t>
      </w:r>
      <w:r w:rsidR="00567520" w:rsidRPr="0056752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</w:t>
      </w:r>
    </w:p>
    <w:p w:rsidR="004D1668" w:rsidRDefault="004D1668" w:rsidP="00231AE9">
      <w:pPr>
        <w:tabs>
          <w:tab w:val="left" w:pos="345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67520" w:rsidRPr="005A6B05" w:rsidRDefault="00231AE9" w:rsidP="00231AE9">
      <w:pPr>
        <w:tabs>
          <w:tab w:val="left" w:pos="34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ПРИКАЗ</w:t>
      </w:r>
    </w:p>
    <w:p w:rsidR="005A6B05" w:rsidRDefault="00567520" w:rsidP="005A6B05">
      <w:pPr>
        <w:tabs>
          <w:tab w:val="left" w:pos="34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31AE9">
        <w:rPr>
          <w:rFonts w:ascii="Times New Roman" w:hAnsi="Times New Roman" w:cs="Times New Roman"/>
          <w:sz w:val="28"/>
          <w:szCs w:val="28"/>
        </w:rPr>
        <w:t xml:space="preserve"> </w:t>
      </w:r>
      <w:r w:rsidR="004D1668">
        <w:rPr>
          <w:rFonts w:ascii="Times New Roman" w:hAnsi="Times New Roman" w:cs="Times New Roman"/>
          <w:sz w:val="28"/>
          <w:szCs w:val="28"/>
        </w:rPr>
        <w:t>29</w:t>
      </w:r>
      <w:r w:rsidR="00231A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31AE9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2022 г</w:t>
      </w:r>
      <w:r w:rsidR="004D1668">
        <w:rPr>
          <w:rFonts w:ascii="Times New Roman" w:hAnsi="Times New Roman" w:cs="Times New Roman"/>
          <w:sz w:val="28"/>
          <w:szCs w:val="28"/>
        </w:rPr>
        <w:t>ода</w:t>
      </w:r>
      <w:r w:rsidR="00231A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231AE9">
        <w:rPr>
          <w:rFonts w:ascii="Times New Roman" w:hAnsi="Times New Roman" w:cs="Times New Roman"/>
          <w:sz w:val="28"/>
          <w:szCs w:val="28"/>
        </w:rPr>
        <w:t xml:space="preserve">№ </w:t>
      </w:r>
      <w:r w:rsidR="004D1668">
        <w:rPr>
          <w:rFonts w:ascii="Times New Roman" w:hAnsi="Times New Roman" w:cs="Times New Roman"/>
          <w:sz w:val="28"/>
          <w:szCs w:val="28"/>
        </w:rPr>
        <w:t>42</w:t>
      </w:r>
    </w:p>
    <w:p w:rsidR="00567520" w:rsidRDefault="00231AE9" w:rsidP="005A6B05">
      <w:pPr>
        <w:tabs>
          <w:tab w:val="left" w:pos="34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A6B05">
        <w:rPr>
          <w:rFonts w:ascii="Times New Roman" w:hAnsi="Times New Roman" w:cs="Times New Roman"/>
          <w:sz w:val="28"/>
          <w:szCs w:val="28"/>
        </w:rPr>
        <w:t>т.Гиагинская</w:t>
      </w:r>
      <w:r w:rsidR="0056752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  <w:r w:rsidR="005A6B0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A6B05" w:rsidRDefault="005A6B05" w:rsidP="005A6B05">
      <w:pPr>
        <w:tabs>
          <w:tab w:val="left" w:pos="34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31AE9" w:rsidRPr="0087303C" w:rsidRDefault="00231AE9" w:rsidP="00231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</w:t>
      </w:r>
      <w:r w:rsidRPr="0087303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231AE9" w:rsidRPr="0087303C" w:rsidRDefault="00231AE9" w:rsidP="00231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03C">
        <w:rPr>
          <w:rFonts w:ascii="Times New Roman" w:hAnsi="Times New Roman" w:cs="Times New Roman"/>
          <w:b/>
          <w:sz w:val="28"/>
          <w:szCs w:val="28"/>
        </w:rPr>
        <w:t>составления, утверждения и ведения бюджетн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87303C">
        <w:rPr>
          <w:rFonts w:ascii="Times New Roman" w:hAnsi="Times New Roman" w:cs="Times New Roman"/>
          <w:b/>
          <w:sz w:val="28"/>
          <w:szCs w:val="28"/>
        </w:rPr>
        <w:t xml:space="preserve"> смет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231AE9" w:rsidRDefault="00231AE9" w:rsidP="00231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03C">
        <w:rPr>
          <w:rFonts w:ascii="Times New Roman" w:hAnsi="Times New Roman" w:cs="Times New Roman"/>
          <w:b/>
          <w:sz w:val="28"/>
          <w:szCs w:val="28"/>
        </w:rPr>
        <w:t>Контрольно-счетной палаты муниципального образования «Гиагинский район»</w:t>
      </w:r>
    </w:p>
    <w:p w:rsidR="00231AE9" w:rsidRPr="00FD74DC" w:rsidRDefault="00231AE9" w:rsidP="00231AE9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1AE9" w:rsidRPr="00FD74DC" w:rsidRDefault="00231AE9" w:rsidP="00231AE9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1AE9" w:rsidRDefault="00231AE9" w:rsidP="00231AE9">
      <w:pPr>
        <w:tabs>
          <w:tab w:val="left" w:pos="32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4D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r>
        <w:rPr>
          <w:rFonts w:ascii="Times New Roman" w:hAnsi="Times New Roman" w:cs="Times New Roman"/>
          <w:sz w:val="28"/>
          <w:szCs w:val="28"/>
        </w:rPr>
        <w:t>статьями 158, 161,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221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Российской Федерации от 14 февраля 2018 № 26н «Об общих требованиях к порядку составления, утверждения и ведения бюджетных смет казенных учреждений</w:t>
      </w:r>
      <w:r w:rsidR="0095589D">
        <w:rPr>
          <w:rFonts w:ascii="Times New Roman" w:hAnsi="Times New Roman" w:cs="Times New Roman"/>
          <w:sz w:val="28"/>
          <w:szCs w:val="28"/>
        </w:rPr>
        <w:t>»</w:t>
      </w:r>
    </w:p>
    <w:p w:rsidR="0095589D" w:rsidRDefault="0095589D" w:rsidP="0095589D">
      <w:pPr>
        <w:tabs>
          <w:tab w:val="left" w:pos="328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5589D" w:rsidRDefault="0095589D" w:rsidP="0095589D">
      <w:pPr>
        <w:tabs>
          <w:tab w:val="left" w:pos="328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31AE9" w:rsidRPr="00FD74DC" w:rsidRDefault="00231AE9" w:rsidP="00231AE9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1AE9" w:rsidRDefault="00231AE9" w:rsidP="00231A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4D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730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03C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Порядок </w:t>
      </w:r>
      <w:r w:rsidRPr="0034426D">
        <w:rPr>
          <w:rFonts w:ascii="Times New Roman" w:hAnsi="Times New Roman" w:cs="Times New Roman"/>
          <w:sz w:val="28"/>
          <w:szCs w:val="28"/>
        </w:rPr>
        <w:t>составления, утверждения и ведения бюджетн</w:t>
      </w:r>
      <w:r w:rsidR="0095589D">
        <w:rPr>
          <w:rFonts w:ascii="Times New Roman" w:hAnsi="Times New Roman" w:cs="Times New Roman"/>
          <w:sz w:val="28"/>
          <w:szCs w:val="28"/>
        </w:rPr>
        <w:t>ой</w:t>
      </w:r>
      <w:r w:rsidRPr="0034426D">
        <w:rPr>
          <w:rFonts w:ascii="Times New Roman" w:hAnsi="Times New Roman" w:cs="Times New Roman"/>
          <w:sz w:val="28"/>
          <w:szCs w:val="28"/>
        </w:rPr>
        <w:t xml:space="preserve"> смет</w:t>
      </w:r>
      <w:r w:rsidR="0095589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муниципального образования «Гиагинский район» </w:t>
      </w:r>
      <w:r w:rsidRPr="0087303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5589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7303C">
        <w:rPr>
          <w:rFonts w:ascii="Times New Roman" w:hAnsi="Times New Roman" w:cs="Times New Roman"/>
          <w:color w:val="000000"/>
          <w:sz w:val="28"/>
          <w:szCs w:val="28"/>
        </w:rPr>
        <w:t>риложение).</w:t>
      </w:r>
    </w:p>
    <w:p w:rsidR="0095589D" w:rsidRDefault="0095589D" w:rsidP="00231A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Признать утратившим силу распоряжение от 09.07.2021 № 6 «Об утверждении Порядка составления, утверждения и ведения бюджетных смет Контрольно-счетной палаты муниципального образования «Гиагинский район».</w:t>
      </w:r>
    </w:p>
    <w:p w:rsidR="0095589D" w:rsidRDefault="0095589D" w:rsidP="00231A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Настоящий приказ применяется при составлении, утверждении и ведении бюджетной сметы, начиная с составления, утверждения и ведения бюджетной сметы на 2023 год и на плановый период 2024 и 2025 годов.</w:t>
      </w:r>
    </w:p>
    <w:p w:rsidR="00231AE9" w:rsidRPr="00FD74DC" w:rsidRDefault="0095589D" w:rsidP="0095589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31AE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1AE9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распоряжения оставляю за собой.</w:t>
      </w:r>
    </w:p>
    <w:p w:rsidR="00231AE9" w:rsidRDefault="00231AE9" w:rsidP="00231AE9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1668" w:rsidRPr="00FD74DC" w:rsidRDefault="004D1668" w:rsidP="00231AE9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1AE9" w:rsidRPr="00FD74DC" w:rsidRDefault="00231AE9" w:rsidP="00231AE9">
      <w:pPr>
        <w:tabs>
          <w:tab w:val="left" w:pos="328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4DC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231AE9" w:rsidRPr="00FD74DC" w:rsidRDefault="00231AE9" w:rsidP="00231AE9">
      <w:pPr>
        <w:tabs>
          <w:tab w:val="left" w:pos="328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4DC">
        <w:rPr>
          <w:rFonts w:ascii="Times New Roman" w:eastAsia="Times New Roman" w:hAnsi="Times New Roman"/>
          <w:sz w:val="28"/>
          <w:szCs w:val="28"/>
          <w:lang w:val="en-US" w:eastAsia="ru-RU"/>
        </w:rPr>
        <w:t>KC</w:t>
      </w:r>
      <w:r w:rsidRPr="00FD74DC">
        <w:rPr>
          <w:rFonts w:ascii="Times New Roman" w:eastAsia="Times New Roman" w:hAnsi="Times New Roman"/>
          <w:sz w:val="28"/>
          <w:szCs w:val="28"/>
          <w:lang w:eastAsia="ru-RU"/>
        </w:rPr>
        <w:t xml:space="preserve">П МО «Гиагинский район»                                                 </w:t>
      </w:r>
      <w:r w:rsidR="0095589D">
        <w:rPr>
          <w:rFonts w:ascii="Times New Roman" w:eastAsia="Times New Roman" w:hAnsi="Times New Roman"/>
          <w:sz w:val="28"/>
          <w:szCs w:val="28"/>
          <w:lang w:eastAsia="ru-RU"/>
        </w:rPr>
        <w:t>И.Н.Поддубная</w:t>
      </w:r>
    </w:p>
    <w:p w:rsidR="00231AE9" w:rsidRPr="0095589D" w:rsidRDefault="00231AE9" w:rsidP="00231AE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5589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95589D" w:rsidRPr="0095589D">
        <w:rPr>
          <w:rFonts w:ascii="Times New Roman" w:hAnsi="Times New Roman" w:cs="Times New Roman"/>
          <w:sz w:val="24"/>
          <w:szCs w:val="24"/>
        </w:rPr>
        <w:t>приказу председателя</w:t>
      </w:r>
    </w:p>
    <w:p w:rsidR="00231AE9" w:rsidRPr="0095589D" w:rsidRDefault="00231AE9" w:rsidP="00231AE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5589D"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231AE9" w:rsidRPr="0095589D" w:rsidRDefault="00231AE9" w:rsidP="00231AE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5589D">
        <w:rPr>
          <w:rFonts w:ascii="Times New Roman" w:hAnsi="Times New Roman" w:cs="Times New Roman"/>
          <w:sz w:val="24"/>
          <w:szCs w:val="24"/>
        </w:rPr>
        <w:t xml:space="preserve">МО «Гиагинский район» </w:t>
      </w:r>
    </w:p>
    <w:p w:rsidR="00231AE9" w:rsidRPr="0095589D" w:rsidRDefault="00231AE9" w:rsidP="00231AE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5589D">
        <w:rPr>
          <w:rFonts w:ascii="Times New Roman" w:hAnsi="Times New Roman" w:cs="Times New Roman"/>
          <w:sz w:val="24"/>
          <w:szCs w:val="24"/>
        </w:rPr>
        <w:t xml:space="preserve">от </w:t>
      </w:r>
      <w:r w:rsidR="004D1668">
        <w:rPr>
          <w:rFonts w:ascii="Times New Roman" w:hAnsi="Times New Roman" w:cs="Times New Roman"/>
          <w:sz w:val="24"/>
          <w:szCs w:val="24"/>
        </w:rPr>
        <w:t xml:space="preserve">29 декабря </w:t>
      </w:r>
      <w:r w:rsidRPr="0095589D">
        <w:rPr>
          <w:rFonts w:ascii="Times New Roman" w:hAnsi="Times New Roman" w:cs="Times New Roman"/>
          <w:sz w:val="24"/>
          <w:szCs w:val="24"/>
        </w:rPr>
        <w:t>202</w:t>
      </w:r>
      <w:r w:rsidR="0095589D">
        <w:rPr>
          <w:rFonts w:ascii="Times New Roman" w:hAnsi="Times New Roman" w:cs="Times New Roman"/>
          <w:sz w:val="24"/>
          <w:szCs w:val="24"/>
        </w:rPr>
        <w:t>2</w:t>
      </w:r>
      <w:r w:rsidR="004D1668">
        <w:rPr>
          <w:rFonts w:ascii="Times New Roman" w:hAnsi="Times New Roman" w:cs="Times New Roman"/>
          <w:sz w:val="24"/>
          <w:szCs w:val="24"/>
        </w:rPr>
        <w:t xml:space="preserve"> </w:t>
      </w:r>
      <w:r w:rsidRPr="0095589D">
        <w:rPr>
          <w:rFonts w:ascii="Times New Roman" w:hAnsi="Times New Roman" w:cs="Times New Roman"/>
          <w:sz w:val="24"/>
          <w:szCs w:val="24"/>
        </w:rPr>
        <w:t>г. №</w:t>
      </w:r>
      <w:r w:rsidR="004D1668">
        <w:rPr>
          <w:rFonts w:ascii="Times New Roman" w:hAnsi="Times New Roman" w:cs="Times New Roman"/>
          <w:sz w:val="24"/>
          <w:szCs w:val="24"/>
        </w:rPr>
        <w:t xml:space="preserve"> 42</w:t>
      </w:r>
      <w:r w:rsidRPr="00955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AE9" w:rsidRDefault="00231AE9" w:rsidP="00231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AE9" w:rsidRPr="00B34DC7" w:rsidRDefault="00231AE9" w:rsidP="00231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DC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31AE9" w:rsidRPr="00B34DC7" w:rsidRDefault="00231AE9" w:rsidP="00231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DC7">
        <w:rPr>
          <w:rFonts w:ascii="Times New Roman" w:hAnsi="Times New Roman" w:cs="Times New Roman"/>
          <w:b/>
          <w:sz w:val="28"/>
          <w:szCs w:val="28"/>
        </w:rPr>
        <w:t>составления, утверждения и ведения бюджетн</w:t>
      </w:r>
      <w:r w:rsidR="0095589D" w:rsidRPr="00B34DC7">
        <w:rPr>
          <w:rFonts w:ascii="Times New Roman" w:hAnsi="Times New Roman" w:cs="Times New Roman"/>
          <w:b/>
          <w:sz w:val="28"/>
          <w:szCs w:val="28"/>
        </w:rPr>
        <w:t>ой</w:t>
      </w:r>
      <w:r w:rsidRPr="00B34DC7">
        <w:rPr>
          <w:rFonts w:ascii="Times New Roman" w:hAnsi="Times New Roman" w:cs="Times New Roman"/>
          <w:b/>
          <w:sz w:val="28"/>
          <w:szCs w:val="28"/>
        </w:rPr>
        <w:t xml:space="preserve"> смет</w:t>
      </w:r>
      <w:r w:rsidR="0095589D" w:rsidRPr="00B34DC7">
        <w:rPr>
          <w:rFonts w:ascii="Times New Roman" w:hAnsi="Times New Roman" w:cs="Times New Roman"/>
          <w:b/>
          <w:sz w:val="28"/>
          <w:szCs w:val="28"/>
        </w:rPr>
        <w:t>ы</w:t>
      </w:r>
    </w:p>
    <w:p w:rsidR="0095589D" w:rsidRPr="00B34DC7" w:rsidRDefault="00231AE9" w:rsidP="00231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DC7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муниципального образования </w:t>
      </w:r>
    </w:p>
    <w:p w:rsidR="00231AE9" w:rsidRPr="00B34DC7" w:rsidRDefault="00231AE9" w:rsidP="00231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DC7">
        <w:rPr>
          <w:rFonts w:ascii="Times New Roman" w:hAnsi="Times New Roman" w:cs="Times New Roman"/>
          <w:b/>
          <w:sz w:val="28"/>
          <w:szCs w:val="28"/>
        </w:rPr>
        <w:t>«Гиагинский район»</w:t>
      </w:r>
    </w:p>
    <w:p w:rsidR="00231AE9" w:rsidRPr="0034426D" w:rsidRDefault="00231AE9" w:rsidP="00231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AE9" w:rsidRDefault="00231AE9" w:rsidP="00231A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426D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231AE9" w:rsidRPr="0034426D" w:rsidRDefault="00231AE9" w:rsidP="00231A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1AE9" w:rsidRPr="00232FA1" w:rsidRDefault="00231AE9" w:rsidP="00955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95589D">
        <w:rPr>
          <w:rFonts w:ascii="Times New Roman" w:hAnsi="Times New Roman" w:cs="Times New Roman"/>
          <w:sz w:val="28"/>
          <w:szCs w:val="28"/>
        </w:rPr>
        <w:t xml:space="preserve">. </w:t>
      </w:r>
      <w:r w:rsidRPr="00232FA1">
        <w:rPr>
          <w:rFonts w:ascii="Times New Roman" w:hAnsi="Times New Roman" w:cs="Times New Roman"/>
          <w:sz w:val="28"/>
          <w:szCs w:val="28"/>
        </w:rPr>
        <w:t>Настоящий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FA1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FA1">
        <w:rPr>
          <w:rFonts w:ascii="Times New Roman" w:hAnsi="Times New Roman" w:cs="Times New Roman"/>
          <w:sz w:val="28"/>
          <w:szCs w:val="28"/>
        </w:rPr>
        <w:t>составления,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FA1">
        <w:rPr>
          <w:rFonts w:ascii="Times New Roman" w:hAnsi="Times New Roman" w:cs="Times New Roman"/>
          <w:sz w:val="28"/>
          <w:szCs w:val="28"/>
        </w:rPr>
        <w:t>утверждения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F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FA1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FA1">
        <w:rPr>
          <w:rFonts w:ascii="Times New Roman" w:hAnsi="Times New Roman" w:cs="Times New Roman"/>
          <w:sz w:val="28"/>
          <w:szCs w:val="28"/>
        </w:rPr>
        <w:t>бюджетн</w:t>
      </w:r>
      <w:r w:rsidR="0095589D">
        <w:rPr>
          <w:rFonts w:ascii="Times New Roman" w:hAnsi="Times New Roman" w:cs="Times New Roman"/>
          <w:sz w:val="28"/>
          <w:szCs w:val="28"/>
        </w:rPr>
        <w:t>ой</w:t>
      </w:r>
      <w:r w:rsidRPr="00232FA1">
        <w:rPr>
          <w:rFonts w:ascii="Times New Roman" w:hAnsi="Times New Roman" w:cs="Times New Roman"/>
          <w:sz w:val="28"/>
          <w:szCs w:val="28"/>
        </w:rPr>
        <w:t xml:space="preserve"> смет</w:t>
      </w:r>
      <w:r w:rsidR="0095589D">
        <w:rPr>
          <w:rFonts w:ascii="Times New Roman" w:hAnsi="Times New Roman" w:cs="Times New Roman"/>
          <w:sz w:val="28"/>
          <w:szCs w:val="28"/>
        </w:rPr>
        <w:t>ы</w:t>
      </w:r>
      <w:r w:rsidRPr="00232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 муниципального образования</w:t>
      </w:r>
      <w:r w:rsidRPr="00232FA1">
        <w:rPr>
          <w:rFonts w:ascii="Times New Roman" w:hAnsi="Times New Roman" w:cs="Times New Roman"/>
          <w:sz w:val="28"/>
          <w:szCs w:val="28"/>
        </w:rPr>
        <w:t xml:space="preserve"> «Гиагинский район» (далее – Порядок) </w:t>
      </w:r>
      <w:r w:rsidR="005D6B21">
        <w:rPr>
          <w:rFonts w:ascii="Times New Roman" w:hAnsi="Times New Roman" w:cs="Times New Roman"/>
          <w:sz w:val="28"/>
          <w:szCs w:val="28"/>
        </w:rPr>
        <w:t xml:space="preserve">разработан в целях реализации статей 158, 161, 221 Бюджетного кодекса Российской Федерации в соответствии с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 и </w:t>
      </w:r>
      <w:r w:rsidRPr="00232FA1">
        <w:rPr>
          <w:rFonts w:ascii="Times New Roman" w:hAnsi="Times New Roman" w:cs="Times New Roman"/>
          <w:sz w:val="28"/>
          <w:szCs w:val="28"/>
        </w:rPr>
        <w:t>устанавливает требования к составлению, утверждению и 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FA1">
        <w:rPr>
          <w:rFonts w:ascii="Times New Roman" w:hAnsi="Times New Roman" w:cs="Times New Roman"/>
          <w:sz w:val="28"/>
          <w:szCs w:val="28"/>
        </w:rPr>
        <w:t>бюджетн</w:t>
      </w:r>
      <w:r w:rsidR="007A67CF">
        <w:rPr>
          <w:rFonts w:ascii="Times New Roman" w:hAnsi="Times New Roman" w:cs="Times New Roman"/>
          <w:sz w:val="28"/>
          <w:szCs w:val="28"/>
        </w:rPr>
        <w:t>ой</w:t>
      </w:r>
      <w:r w:rsidRPr="00232FA1">
        <w:rPr>
          <w:rFonts w:ascii="Times New Roman" w:hAnsi="Times New Roman" w:cs="Times New Roman"/>
          <w:sz w:val="28"/>
          <w:szCs w:val="28"/>
        </w:rPr>
        <w:t xml:space="preserve"> смет</w:t>
      </w:r>
      <w:r w:rsidR="007A67CF">
        <w:rPr>
          <w:rFonts w:ascii="Times New Roman" w:hAnsi="Times New Roman" w:cs="Times New Roman"/>
          <w:sz w:val="28"/>
          <w:szCs w:val="28"/>
        </w:rPr>
        <w:t>ы 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 муниципального образования</w:t>
      </w:r>
      <w:r w:rsidRPr="00232FA1">
        <w:rPr>
          <w:rFonts w:ascii="Times New Roman" w:hAnsi="Times New Roman" w:cs="Times New Roman"/>
          <w:sz w:val="28"/>
          <w:szCs w:val="28"/>
        </w:rPr>
        <w:t xml:space="preserve"> «Гиагинский район» (далее – </w:t>
      </w:r>
      <w:r>
        <w:rPr>
          <w:rFonts w:ascii="Times New Roman" w:hAnsi="Times New Roman" w:cs="Times New Roman"/>
          <w:sz w:val="28"/>
          <w:szCs w:val="28"/>
        </w:rPr>
        <w:t>Контрольно-счетная палата)</w:t>
      </w:r>
      <w:r w:rsidRPr="00232FA1">
        <w:rPr>
          <w:rFonts w:ascii="Times New Roman" w:hAnsi="Times New Roman" w:cs="Times New Roman"/>
          <w:sz w:val="28"/>
          <w:szCs w:val="28"/>
        </w:rPr>
        <w:t>.</w:t>
      </w:r>
    </w:p>
    <w:p w:rsidR="00231AE9" w:rsidRPr="00232FA1" w:rsidRDefault="00231AE9" w:rsidP="00955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232FA1">
        <w:rPr>
          <w:rFonts w:ascii="Times New Roman" w:hAnsi="Times New Roman" w:cs="Times New Roman"/>
          <w:sz w:val="28"/>
          <w:szCs w:val="28"/>
        </w:rPr>
        <w:t xml:space="preserve"> Бюджетная смета (далее – смета) – документ, устанавливающий в соответствии с классификацией расходов бюджетов лимиты бюджетных обязательств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палаты.</w:t>
      </w:r>
    </w:p>
    <w:p w:rsidR="00231AE9" w:rsidRPr="00232FA1" w:rsidRDefault="00231AE9" w:rsidP="00955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232FA1">
        <w:rPr>
          <w:rFonts w:ascii="Times New Roman" w:hAnsi="Times New Roman" w:cs="Times New Roman"/>
          <w:sz w:val="28"/>
          <w:szCs w:val="28"/>
        </w:rPr>
        <w:t xml:space="preserve"> Составление, утверждение и ведение сметы, содержащей сведения, составляющие государственную тайну, осуществляется с соблюдением законодательства Российской Федерации о защите государственной тайны.</w:t>
      </w:r>
    </w:p>
    <w:p w:rsidR="00231AE9" w:rsidRDefault="00231AE9" w:rsidP="00955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FA1">
        <w:rPr>
          <w:rFonts w:ascii="Times New Roman" w:hAnsi="Times New Roman" w:cs="Times New Roman"/>
          <w:sz w:val="28"/>
          <w:szCs w:val="28"/>
        </w:rPr>
        <w:t>Показатели сметы, содержащие сведения, составляющие государственную тайну, утверждаются и ведутся обособленно.</w:t>
      </w:r>
    </w:p>
    <w:p w:rsidR="00231AE9" w:rsidRPr="0034426D" w:rsidRDefault="00231AE9" w:rsidP="00231A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AE9" w:rsidRDefault="00231AE9" w:rsidP="004D1668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5410F">
        <w:rPr>
          <w:rFonts w:ascii="Times New Roman" w:hAnsi="Times New Roman" w:cs="Times New Roman"/>
          <w:sz w:val="28"/>
          <w:szCs w:val="28"/>
        </w:rPr>
        <w:t>Составление и утверждение смет</w:t>
      </w:r>
    </w:p>
    <w:p w:rsidR="00231AE9" w:rsidRPr="00F5410F" w:rsidRDefault="00231AE9" w:rsidP="00231AE9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AE9" w:rsidRDefault="00231AE9" w:rsidP="00B34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DD5BB5">
        <w:rPr>
          <w:rFonts w:ascii="Times New Roman" w:hAnsi="Times New Roman" w:cs="Times New Roman"/>
          <w:sz w:val="28"/>
          <w:szCs w:val="28"/>
        </w:rPr>
        <w:t xml:space="preserve">Составлением сметы в целях настоящего Порядка является установление объема и распределения направлений расходования средств бюджета МО «Гиагинский район» на срок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DD5BB5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D5BB5">
        <w:rPr>
          <w:rFonts w:ascii="Times New Roman" w:hAnsi="Times New Roman" w:cs="Times New Roman"/>
          <w:sz w:val="28"/>
          <w:szCs w:val="28"/>
        </w:rPr>
        <w:t xml:space="preserve"> «Гиагинский район»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D5BB5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период) на основании доведенных до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DD5BB5">
        <w:rPr>
          <w:rFonts w:ascii="Times New Roman" w:hAnsi="Times New Roman" w:cs="Times New Roman"/>
          <w:sz w:val="28"/>
          <w:szCs w:val="28"/>
        </w:rPr>
        <w:t xml:space="preserve"> в установленном порядке лимитов бюджетных обязательств по расходам бюджета МО «Гиагинский район» на принятие и (или) исполнение бюджетных обязательств по обеспечению выполнения функций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палаты. </w:t>
      </w:r>
    </w:p>
    <w:p w:rsidR="00231AE9" w:rsidRPr="00DD5BB5" w:rsidRDefault="00231AE9" w:rsidP="00B34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516">
        <w:rPr>
          <w:rFonts w:ascii="Times New Roman" w:hAnsi="Times New Roman" w:cs="Times New Roman"/>
          <w:sz w:val="28"/>
          <w:szCs w:val="28"/>
        </w:rPr>
        <w:t>2.2.Показатели сметы формируются в</w:t>
      </w:r>
      <w:r w:rsidR="007A67CF">
        <w:rPr>
          <w:rFonts w:ascii="Times New Roman" w:hAnsi="Times New Roman" w:cs="Times New Roman"/>
          <w:sz w:val="28"/>
          <w:szCs w:val="28"/>
        </w:rPr>
        <w:t xml:space="preserve"> </w:t>
      </w:r>
      <w:r w:rsidRPr="00785516">
        <w:rPr>
          <w:rFonts w:ascii="Times New Roman" w:hAnsi="Times New Roman" w:cs="Times New Roman"/>
          <w:sz w:val="28"/>
          <w:szCs w:val="28"/>
        </w:rPr>
        <w:t xml:space="preserve">пределах доведенных лимитов бюджетных обязательств в разрезе кодов классификации расходов бюджетов бюджетной классификации Российской Федерации </w:t>
      </w:r>
      <w:r w:rsidR="00A27173">
        <w:rPr>
          <w:rFonts w:ascii="Times New Roman" w:hAnsi="Times New Roman" w:cs="Times New Roman"/>
          <w:sz w:val="28"/>
          <w:szCs w:val="28"/>
        </w:rPr>
        <w:t xml:space="preserve">по соответствующим </w:t>
      </w:r>
      <w:r w:rsidR="00A27173">
        <w:rPr>
          <w:rFonts w:ascii="Times New Roman" w:hAnsi="Times New Roman" w:cs="Times New Roman"/>
          <w:sz w:val="28"/>
          <w:szCs w:val="28"/>
        </w:rPr>
        <w:lastRenderedPageBreak/>
        <w:t xml:space="preserve">целевым статьям, утвержденным приказом управления финансов администрации муниципального образования «Гиагинский район», </w:t>
      </w:r>
      <w:r w:rsidRPr="00785516">
        <w:rPr>
          <w:rFonts w:ascii="Times New Roman" w:hAnsi="Times New Roman" w:cs="Times New Roman"/>
          <w:sz w:val="28"/>
          <w:szCs w:val="28"/>
        </w:rPr>
        <w:t>с детализацией</w:t>
      </w:r>
      <w:r w:rsidRPr="00A857DF">
        <w:rPr>
          <w:rFonts w:ascii="Times New Roman" w:hAnsi="Times New Roman" w:cs="Times New Roman"/>
          <w:sz w:val="28"/>
          <w:szCs w:val="28"/>
        </w:rPr>
        <w:t xml:space="preserve"> </w:t>
      </w:r>
      <w:r w:rsidR="00A27173">
        <w:rPr>
          <w:rFonts w:ascii="Times New Roman" w:hAnsi="Times New Roman" w:cs="Times New Roman"/>
          <w:sz w:val="28"/>
          <w:szCs w:val="28"/>
        </w:rPr>
        <w:t>по</w:t>
      </w:r>
      <w:r w:rsidRPr="00A857DF">
        <w:rPr>
          <w:rFonts w:ascii="Times New Roman" w:hAnsi="Times New Roman" w:cs="Times New Roman"/>
          <w:sz w:val="28"/>
          <w:szCs w:val="28"/>
        </w:rPr>
        <w:t xml:space="preserve"> </w:t>
      </w:r>
      <w:r w:rsidRPr="00DD5BB5">
        <w:rPr>
          <w:rFonts w:ascii="Times New Roman" w:hAnsi="Times New Roman" w:cs="Times New Roman"/>
          <w:sz w:val="28"/>
          <w:szCs w:val="28"/>
        </w:rPr>
        <w:t>код</w:t>
      </w:r>
      <w:r w:rsidR="00A27173">
        <w:rPr>
          <w:rFonts w:ascii="Times New Roman" w:hAnsi="Times New Roman" w:cs="Times New Roman"/>
          <w:sz w:val="28"/>
          <w:szCs w:val="28"/>
        </w:rPr>
        <w:t xml:space="preserve">ам подгрупп и (или) элементов видов расходов классификации расходов бюджетов, и дополнительной детализацией по кодам </w:t>
      </w:r>
      <w:r w:rsidRPr="00DD5BB5">
        <w:rPr>
          <w:rFonts w:ascii="Times New Roman" w:hAnsi="Times New Roman" w:cs="Times New Roman"/>
          <w:sz w:val="28"/>
          <w:szCs w:val="28"/>
        </w:rPr>
        <w:t xml:space="preserve">статей </w:t>
      </w:r>
      <w:r w:rsidR="00A27173">
        <w:rPr>
          <w:rFonts w:ascii="Times New Roman" w:hAnsi="Times New Roman" w:cs="Times New Roman"/>
          <w:sz w:val="28"/>
          <w:szCs w:val="28"/>
        </w:rPr>
        <w:t xml:space="preserve">(подстатей) групп (статей) </w:t>
      </w:r>
      <w:r w:rsidRPr="00DD5BB5">
        <w:rPr>
          <w:rFonts w:ascii="Times New Roman" w:hAnsi="Times New Roman" w:cs="Times New Roman"/>
          <w:sz w:val="28"/>
          <w:szCs w:val="28"/>
        </w:rPr>
        <w:t xml:space="preserve">классификации операций сектора государственного управления </w:t>
      </w:r>
      <w:r w:rsidR="00A27173">
        <w:rPr>
          <w:rFonts w:ascii="Times New Roman" w:hAnsi="Times New Roman" w:cs="Times New Roman"/>
          <w:sz w:val="28"/>
          <w:szCs w:val="28"/>
        </w:rPr>
        <w:t>(</w:t>
      </w:r>
      <w:r w:rsidRPr="00DD5BB5">
        <w:rPr>
          <w:rFonts w:ascii="Times New Roman" w:hAnsi="Times New Roman" w:cs="Times New Roman"/>
          <w:sz w:val="28"/>
          <w:szCs w:val="28"/>
        </w:rPr>
        <w:t>код</w:t>
      </w:r>
      <w:r w:rsidR="00A27173">
        <w:rPr>
          <w:rFonts w:ascii="Times New Roman" w:hAnsi="Times New Roman" w:cs="Times New Roman"/>
          <w:sz w:val="28"/>
          <w:szCs w:val="28"/>
        </w:rPr>
        <w:t>ам</w:t>
      </w:r>
      <w:r w:rsidRPr="00DD5BB5">
        <w:rPr>
          <w:rFonts w:ascii="Times New Roman" w:hAnsi="Times New Roman" w:cs="Times New Roman"/>
          <w:sz w:val="28"/>
          <w:szCs w:val="28"/>
        </w:rPr>
        <w:t xml:space="preserve"> аналитических показателей</w:t>
      </w:r>
      <w:r w:rsidR="00A27173">
        <w:rPr>
          <w:rFonts w:ascii="Times New Roman" w:hAnsi="Times New Roman" w:cs="Times New Roman"/>
          <w:sz w:val="28"/>
          <w:szCs w:val="28"/>
        </w:rPr>
        <w:t>)</w:t>
      </w:r>
      <w:r w:rsidRPr="00DD5BB5">
        <w:rPr>
          <w:rFonts w:ascii="Times New Roman" w:hAnsi="Times New Roman" w:cs="Times New Roman"/>
          <w:sz w:val="28"/>
          <w:szCs w:val="28"/>
        </w:rPr>
        <w:t>.</w:t>
      </w:r>
    </w:p>
    <w:p w:rsidR="00231AE9" w:rsidRPr="00DD5BB5" w:rsidRDefault="00231AE9" w:rsidP="00B34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BB5">
        <w:rPr>
          <w:rFonts w:ascii="Times New Roman" w:hAnsi="Times New Roman" w:cs="Times New Roman"/>
          <w:sz w:val="28"/>
          <w:szCs w:val="28"/>
        </w:rPr>
        <w:t>Показатели сме</w:t>
      </w:r>
      <w:bookmarkStart w:id="0" w:name="_GoBack"/>
      <w:r w:rsidRPr="00DD5BB5">
        <w:rPr>
          <w:rFonts w:ascii="Times New Roman" w:hAnsi="Times New Roman" w:cs="Times New Roman"/>
          <w:sz w:val="28"/>
          <w:szCs w:val="28"/>
        </w:rPr>
        <w:t>т</w:t>
      </w:r>
      <w:bookmarkEnd w:id="0"/>
      <w:r w:rsidRPr="00DD5BB5">
        <w:rPr>
          <w:rFonts w:ascii="Times New Roman" w:hAnsi="Times New Roman" w:cs="Times New Roman"/>
          <w:sz w:val="28"/>
          <w:szCs w:val="28"/>
        </w:rPr>
        <w:t>ы и показатели обоснований (расчетов) плановых сметных показателей должны соответствовать друг другу.</w:t>
      </w:r>
    </w:p>
    <w:p w:rsidR="00231AE9" w:rsidRDefault="00231AE9" w:rsidP="00B34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целях формирования сметы на этапе составления проекта бюджета МО «Гиагинский район» на очередной финансовый год (на очередной финансовый год и плановый период) Контрольно-счетная палата составляет проект бюджетной сметы (далее - проект сметы) по форме согласно приложению № 1 к настоящему Порядку.</w:t>
      </w:r>
    </w:p>
    <w:p w:rsidR="00231AE9" w:rsidRPr="00F03E7C" w:rsidRDefault="00231AE9" w:rsidP="00B34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представленному проекту сметы прилагаются обоснования (расчеты) плановых сметных показателей, используемых при формировании </w:t>
      </w:r>
      <w:r w:rsidR="00F03E7C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сметы</w:t>
      </w:r>
      <w:r w:rsidRPr="00F03E7C">
        <w:rPr>
          <w:rFonts w:ascii="Times New Roman" w:hAnsi="Times New Roman" w:cs="Times New Roman"/>
          <w:sz w:val="28"/>
          <w:szCs w:val="28"/>
        </w:rPr>
        <w:t>, которые являются неотъемлемой частью проекта сметы.</w:t>
      </w:r>
    </w:p>
    <w:p w:rsidR="00231AE9" w:rsidRDefault="00231AE9" w:rsidP="00B34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Расчеты к проекту сметы выполняются по Контрольно-счетной палате на основании установленных на очередной финансовый год (на очередной финансовый год и плановый период) расчетных показателей, характеризующих деятельность Контрольно-счетной палаты.</w:t>
      </w:r>
    </w:p>
    <w:p w:rsidR="00231AE9" w:rsidRDefault="00231AE9" w:rsidP="00B34D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43">
        <w:rPr>
          <w:rFonts w:ascii="Times New Roman" w:hAnsi="Times New Roman" w:cs="Times New Roman"/>
          <w:sz w:val="28"/>
          <w:szCs w:val="28"/>
        </w:rPr>
        <w:t xml:space="preserve">2.4. Проект сметы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BF1343">
        <w:rPr>
          <w:rFonts w:ascii="Times New Roman" w:hAnsi="Times New Roman" w:cs="Times New Roman"/>
          <w:sz w:val="28"/>
          <w:szCs w:val="28"/>
        </w:rPr>
        <w:t>подписывается ответственным исполнителем и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 Контрольно-счетной палаты.</w:t>
      </w:r>
    </w:p>
    <w:p w:rsidR="00231AE9" w:rsidRDefault="00231AE9" w:rsidP="00B34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86">
        <w:rPr>
          <w:rFonts w:ascii="Times New Roman" w:hAnsi="Times New Roman" w:cs="Times New Roman"/>
          <w:sz w:val="28"/>
          <w:szCs w:val="28"/>
        </w:rPr>
        <w:t xml:space="preserve">2.5.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 w:rsidRPr="00A23F7D">
        <w:rPr>
          <w:rFonts w:ascii="Times New Roman" w:hAnsi="Times New Roman" w:cs="Times New Roman"/>
          <w:bCs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10 </w:t>
      </w:r>
      <w:r w:rsidRPr="00A23F7D">
        <w:rPr>
          <w:rFonts w:ascii="Times New Roman" w:hAnsi="Times New Roman" w:cs="Times New Roman"/>
          <w:bCs/>
          <w:sz w:val="28"/>
          <w:szCs w:val="28"/>
        </w:rPr>
        <w:t>рабочих дней</w:t>
      </w:r>
      <w:r w:rsidRPr="00506B86">
        <w:rPr>
          <w:rFonts w:ascii="Times New Roman" w:hAnsi="Times New Roman" w:cs="Times New Roman"/>
          <w:sz w:val="28"/>
          <w:szCs w:val="28"/>
        </w:rPr>
        <w:t xml:space="preserve"> со дня получения утвержденных лимитов бюджетных обязательств на текущий финансовый год составля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6B86">
        <w:rPr>
          <w:rFonts w:ascii="Times New Roman" w:hAnsi="Times New Roman" w:cs="Times New Roman"/>
          <w:sz w:val="28"/>
          <w:szCs w:val="28"/>
        </w:rPr>
        <w:t>т смет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06B8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06B8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2 к настоящему Порядку. </w:t>
      </w:r>
    </w:p>
    <w:p w:rsidR="00231AE9" w:rsidRDefault="00231AE9" w:rsidP="00B34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представленной на утверждение смете прилагаются обоснования (расчеты) плановых сметных показателей, используемых при формировании сметы, являющихся неотъемлемой частью сметы.</w:t>
      </w:r>
    </w:p>
    <w:p w:rsidR="00231AE9" w:rsidRDefault="00231AE9" w:rsidP="00B34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Смета составляется в рублях до второго десятичного знака в двух экземплярах.</w:t>
      </w:r>
    </w:p>
    <w:p w:rsidR="00231AE9" w:rsidRDefault="00231AE9" w:rsidP="00B34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10B">
        <w:rPr>
          <w:rFonts w:ascii="Times New Roman" w:hAnsi="Times New Roman" w:cs="Times New Roman"/>
          <w:sz w:val="28"/>
          <w:szCs w:val="28"/>
        </w:rPr>
        <w:t xml:space="preserve">2.7. Смета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F2110B">
        <w:rPr>
          <w:rFonts w:ascii="Times New Roman" w:hAnsi="Times New Roman" w:cs="Times New Roman"/>
          <w:sz w:val="28"/>
          <w:szCs w:val="28"/>
        </w:rPr>
        <w:t>подписывается ответственным исполнителем</w:t>
      </w:r>
      <w:r>
        <w:rPr>
          <w:rFonts w:ascii="Times New Roman" w:hAnsi="Times New Roman" w:cs="Times New Roman"/>
          <w:sz w:val="28"/>
          <w:szCs w:val="28"/>
        </w:rPr>
        <w:t xml:space="preserve"> и утверждается председателем Контрольно-счетной палаты.</w:t>
      </w:r>
    </w:p>
    <w:p w:rsidR="00231AE9" w:rsidRPr="008C545F" w:rsidRDefault="00231AE9" w:rsidP="00231A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31AE9" w:rsidRPr="00F2110B" w:rsidRDefault="00231AE9" w:rsidP="004D1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10B">
        <w:rPr>
          <w:rFonts w:ascii="Times New Roman" w:hAnsi="Times New Roman" w:cs="Times New Roman"/>
          <w:sz w:val="28"/>
          <w:szCs w:val="28"/>
        </w:rPr>
        <w:t>3. Ведение смет</w:t>
      </w:r>
    </w:p>
    <w:p w:rsidR="00231AE9" w:rsidRPr="00506B86" w:rsidRDefault="00231AE9" w:rsidP="00231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1AE9" w:rsidRDefault="00231AE9" w:rsidP="00B34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86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Ведение</w:t>
      </w:r>
      <w:r w:rsidR="004D166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сметы в целях настоящего Порядка является внесение изменений в </w:t>
      </w:r>
      <w:r w:rsidR="004D1668">
        <w:rPr>
          <w:rFonts w:ascii="Times New Roman" w:hAnsi="Times New Roman" w:cs="Times New Roman"/>
          <w:sz w:val="28"/>
          <w:szCs w:val="28"/>
        </w:rPr>
        <w:t xml:space="preserve">показатели </w:t>
      </w:r>
      <w:r>
        <w:rPr>
          <w:rFonts w:ascii="Times New Roman" w:hAnsi="Times New Roman" w:cs="Times New Roman"/>
          <w:sz w:val="28"/>
          <w:szCs w:val="28"/>
        </w:rPr>
        <w:t>смет</w:t>
      </w:r>
      <w:r w:rsidR="004D166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пределах доведенных Контрольно-счетной палате в установленном порядке объемов соответствующих лимитов бюджетных обязательств.</w:t>
      </w:r>
    </w:p>
    <w:p w:rsidR="00231AE9" w:rsidRDefault="00231AE9" w:rsidP="00B34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Внесение изменений в смету Контрольно-счетной палаты осуществляется путем утверждения изменений показателей - сумм увеличения, отражающихся со знаком «плюс», и (или) уменьшения объемов сметных </w:t>
      </w:r>
      <w:r>
        <w:rPr>
          <w:rFonts w:ascii="Times New Roman" w:hAnsi="Times New Roman" w:cs="Times New Roman"/>
          <w:sz w:val="28"/>
          <w:szCs w:val="28"/>
        </w:rPr>
        <w:lastRenderedPageBreak/>
        <w:t>назначений, отражающихся со знаком «минус» по форме согласно приложению № 3 к настоящему Порядку.</w:t>
      </w:r>
    </w:p>
    <w:p w:rsidR="00231AE9" w:rsidRDefault="00231AE9" w:rsidP="00B34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4D1668">
        <w:rPr>
          <w:rFonts w:ascii="Times New Roman" w:hAnsi="Times New Roman" w:cs="Times New Roman"/>
          <w:sz w:val="28"/>
          <w:szCs w:val="28"/>
        </w:rPr>
        <w:t>Изменения в смету Контрольно-счетной палаты формируются на основании изменений показателей обоснований (расчетов) плановых сметных показателей.</w:t>
      </w:r>
    </w:p>
    <w:p w:rsidR="00231AE9" w:rsidRDefault="00231AE9" w:rsidP="00B34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Внесение изменений в смету Контрольно-счетной палаты требующее изменений показателей бюджетной росписи Контрольно-счетной палаты и лимитов бюджетных обязательств, утверждается после внесения в установленном порядке изменений в бюджетную роспись Контрольно-счетной палаты.</w:t>
      </w:r>
    </w:p>
    <w:p w:rsidR="00231AE9" w:rsidRDefault="00231AE9" w:rsidP="00B34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Изменения в смету Контрольно-счетной палаты подписывает ответственный исполнитель и утверждает председатель Контрольно-счетной палаты.</w:t>
      </w:r>
    </w:p>
    <w:p w:rsidR="004D1668" w:rsidRPr="00A35EC2" w:rsidRDefault="004D1668" w:rsidP="00231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3C51" w:rsidRDefault="00E73C51" w:rsidP="005A6B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3D65" w:rsidRDefault="00C33D65" w:rsidP="00C33D65">
      <w:pPr>
        <w:rPr>
          <w:rFonts w:ascii="Times New Roman" w:hAnsi="Times New Roman" w:cs="Times New Roman"/>
          <w:sz w:val="28"/>
          <w:szCs w:val="28"/>
        </w:rPr>
      </w:pPr>
    </w:p>
    <w:p w:rsidR="00C33D65" w:rsidRDefault="00C33D65" w:rsidP="00C33D65">
      <w:pPr>
        <w:rPr>
          <w:rFonts w:ascii="Times New Roman" w:hAnsi="Times New Roman" w:cs="Times New Roman"/>
          <w:sz w:val="28"/>
          <w:szCs w:val="28"/>
        </w:rPr>
      </w:pPr>
    </w:p>
    <w:p w:rsidR="00C33D65" w:rsidRDefault="00C33D65" w:rsidP="00C33D65">
      <w:pPr>
        <w:rPr>
          <w:rFonts w:ascii="Times New Roman" w:hAnsi="Times New Roman" w:cs="Times New Roman"/>
          <w:sz w:val="28"/>
          <w:szCs w:val="28"/>
        </w:rPr>
      </w:pPr>
    </w:p>
    <w:p w:rsidR="00196BE6" w:rsidRPr="00C33D65" w:rsidRDefault="00196BE6" w:rsidP="00C33D65">
      <w:pPr>
        <w:rPr>
          <w:rFonts w:ascii="Times New Roman" w:hAnsi="Times New Roman" w:cs="Times New Roman"/>
          <w:sz w:val="28"/>
          <w:szCs w:val="28"/>
        </w:rPr>
      </w:pPr>
    </w:p>
    <w:sectPr w:rsidR="00196BE6" w:rsidRPr="00C33D65" w:rsidSect="0095589D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675" w:rsidRDefault="006F7675" w:rsidP="00C33D65">
      <w:pPr>
        <w:spacing w:after="0" w:line="240" w:lineRule="auto"/>
      </w:pPr>
      <w:r>
        <w:separator/>
      </w:r>
    </w:p>
  </w:endnote>
  <w:endnote w:type="continuationSeparator" w:id="0">
    <w:p w:rsidR="006F7675" w:rsidRDefault="006F7675" w:rsidP="00C33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675" w:rsidRDefault="006F7675" w:rsidP="00C33D65">
      <w:pPr>
        <w:spacing w:after="0" w:line="240" w:lineRule="auto"/>
      </w:pPr>
      <w:r>
        <w:separator/>
      </w:r>
    </w:p>
  </w:footnote>
  <w:footnote w:type="continuationSeparator" w:id="0">
    <w:p w:rsidR="006F7675" w:rsidRDefault="006F7675" w:rsidP="00C33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ED"/>
    <w:rsid w:val="0014277E"/>
    <w:rsid w:val="0015045B"/>
    <w:rsid w:val="00196BE6"/>
    <w:rsid w:val="00231AE9"/>
    <w:rsid w:val="002963D3"/>
    <w:rsid w:val="002D209F"/>
    <w:rsid w:val="00486341"/>
    <w:rsid w:val="00494846"/>
    <w:rsid w:val="004D1668"/>
    <w:rsid w:val="005024B7"/>
    <w:rsid w:val="0053362D"/>
    <w:rsid w:val="00544DB6"/>
    <w:rsid w:val="00567520"/>
    <w:rsid w:val="005A6B05"/>
    <w:rsid w:val="005D6B21"/>
    <w:rsid w:val="006531C3"/>
    <w:rsid w:val="006F7675"/>
    <w:rsid w:val="007317A5"/>
    <w:rsid w:val="00750248"/>
    <w:rsid w:val="007A67CF"/>
    <w:rsid w:val="008640B0"/>
    <w:rsid w:val="0088311F"/>
    <w:rsid w:val="008C6595"/>
    <w:rsid w:val="008D0428"/>
    <w:rsid w:val="008F0BAF"/>
    <w:rsid w:val="0095589D"/>
    <w:rsid w:val="00A06E1C"/>
    <w:rsid w:val="00A27173"/>
    <w:rsid w:val="00A42123"/>
    <w:rsid w:val="00B20303"/>
    <w:rsid w:val="00B27CD3"/>
    <w:rsid w:val="00B34DC7"/>
    <w:rsid w:val="00B52576"/>
    <w:rsid w:val="00C33D65"/>
    <w:rsid w:val="00C75016"/>
    <w:rsid w:val="00C8698D"/>
    <w:rsid w:val="00C9650D"/>
    <w:rsid w:val="00CE22EF"/>
    <w:rsid w:val="00CF107A"/>
    <w:rsid w:val="00CF674B"/>
    <w:rsid w:val="00D30C76"/>
    <w:rsid w:val="00D32A54"/>
    <w:rsid w:val="00D80364"/>
    <w:rsid w:val="00D810B7"/>
    <w:rsid w:val="00E61424"/>
    <w:rsid w:val="00E73C51"/>
    <w:rsid w:val="00ED679E"/>
    <w:rsid w:val="00F03E7C"/>
    <w:rsid w:val="00FA033C"/>
    <w:rsid w:val="00FD7F7B"/>
    <w:rsid w:val="00FE2EED"/>
    <w:rsid w:val="00FF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4EC7E-5A4D-4D61-9992-42B4EF30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520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5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5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3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3D65"/>
  </w:style>
  <w:style w:type="paragraph" w:styleId="a8">
    <w:name w:val="footer"/>
    <w:basedOn w:val="a"/>
    <w:link w:val="a9"/>
    <w:uiPriority w:val="99"/>
    <w:unhideWhenUsed/>
    <w:rsid w:val="00C33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3D65"/>
  </w:style>
  <w:style w:type="paragraph" w:styleId="aa">
    <w:name w:val="List Paragraph"/>
    <w:basedOn w:val="a"/>
    <w:uiPriority w:val="34"/>
    <w:qFormat/>
    <w:rsid w:val="00231AE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профиль</dc:creator>
  <cp:keywords/>
  <dc:description/>
  <cp:lastModifiedBy>Поддубная Ирина Николаевна</cp:lastModifiedBy>
  <cp:revision>2</cp:revision>
  <cp:lastPrinted>2023-01-09T11:44:00Z</cp:lastPrinted>
  <dcterms:created xsi:type="dcterms:W3CDTF">2023-01-09T13:18:00Z</dcterms:created>
  <dcterms:modified xsi:type="dcterms:W3CDTF">2023-01-09T13:18:00Z</dcterms:modified>
</cp:coreProperties>
</file>