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43" w:rsidRPr="00EC337B" w:rsidRDefault="00D453D2" w:rsidP="00D453D2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jc w:val="center"/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</w:pPr>
      <w:bookmarkStart w:id="0" w:name="_GoBack"/>
      <w:bookmarkEnd w:id="0"/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</w:t>
      </w: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Приложение  №</w:t>
      </w:r>
      <w:r w:rsidR="00EC337B"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6</w:t>
      </w:r>
    </w:p>
    <w:p w:rsidR="00454043" w:rsidRPr="00EC337B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jc w:val="right"/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</w:pP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к заключению  КСП  МО Гиагинский  район»</w:t>
      </w:r>
    </w:p>
    <w:p w:rsidR="00454043" w:rsidRPr="00EC337B" w:rsidRDefault="00454043" w:rsidP="00EC337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</w:pP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</w:t>
      </w:r>
      <w:r w:rsid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на годовой отчет об исполнении  бюджета</w:t>
      </w:r>
    </w:p>
    <w:p w:rsidR="00454043" w:rsidRPr="00454043" w:rsidRDefault="00454043" w:rsidP="00EC337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    </w:t>
      </w:r>
      <w:r w:rsid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="00D453D2"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МО  «Гиагинский  район» за  2015</w:t>
      </w: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год</w:t>
      </w:r>
    </w:p>
    <w:p w:rsidR="00454043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1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9042A3" w:rsidRDefault="009042A3" w:rsidP="00454043">
      <w:pPr>
        <w:widowControl w:val="0"/>
        <w:shd w:val="clear" w:color="auto" w:fill="FFFFFF"/>
        <w:autoSpaceDE w:val="0"/>
        <w:autoSpaceDN w:val="0"/>
        <w:adjustRightInd w:val="0"/>
        <w:ind w:right="-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3E7A35" w:rsidRPr="00454043" w:rsidRDefault="00296AB1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>Заключение</w:t>
      </w:r>
      <w:r w:rsidR="003E7A35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по результатам внешней проверки бюджетной отчетности</w:t>
      </w:r>
    </w:p>
    <w:p w:rsidR="0061073B" w:rsidRPr="00454043" w:rsidRDefault="0061073B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Управления </w:t>
      </w:r>
      <w:r w:rsidR="00EE3C56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>культуры</w:t>
      </w:r>
      <w:r w:rsidR="003E0C47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администрации</w:t>
      </w:r>
      <w:r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МО «Гиагинский район»</w:t>
      </w:r>
    </w:p>
    <w:p w:rsidR="003E7A35" w:rsidRPr="00454043" w:rsidRDefault="003E7A35" w:rsidP="00454043">
      <w:pPr>
        <w:widowControl w:val="0"/>
        <w:shd w:val="clear" w:color="auto" w:fill="FFFFFF"/>
        <w:autoSpaceDE w:val="0"/>
        <w:autoSpaceDN w:val="0"/>
        <w:adjustRightInd w:val="0"/>
        <w:spacing w:after="1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за 201</w:t>
      </w:r>
      <w:r w:rsidR="0061073B"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5</w:t>
      </w:r>
      <w:r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 год</w:t>
      </w:r>
    </w:p>
    <w:p w:rsidR="003E7A35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C47" w:rsidRPr="009042A3" w:rsidRDefault="00296AB1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042A3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.03.2016г.</w:t>
      </w:r>
    </w:p>
    <w:p w:rsidR="009042A3" w:rsidRPr="003E7A35" w:rsidRDefault="009042A3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042A3" w:rsidRPr="003E7A35" w:rsidSect="003E7A35">
          <w:footerReference w:type="default" r:id="rId8"/>
          <w:pgSz w:w="11909" w:h="16834"/>
          <w:pgMar w:top="936" w:right="556" w:bottom="360" w:left="792" w:header="720" w:footer="720" w:gutter="0"/>
          <w:cols w:space="60"/>
          <w:noEndnote/>
        </w:sectPr>
      </w:pPr>
    </w:p>
    <w:p w:rsidR="003E7A35" w:rsidRPr="003E7A35" w:rsidRDefault="003E7A35" w:rsidP="003E7A3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A35" w:rsidRPr="003E0C47" w:rsidRDefault="003E7A35" w:rsidP="003E0C47">
      <w:pPr>
        <w:widowControl w:val="0"/>
        <w:shd w:val="clear" w:color="auto" w:fill="FFFFFF"/>
        <w:autoSpaceDE w:val="0"/>
        <w:autoSpaceDN w:val="0"/>
        <w:adjustRightInd w:val="0"/>
        <w:spacing w:before="250"/>
        <w:ind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7A35" w:rsidRPr="003E0C47">
          <w:type w:val="continuous"/>
          <w:pgSz w:w="11909" w:h="16834"/>
          <w:pgMar w:top="936" w:right="1171" w:bottom="360" w:left="792" w:header="720" w:footer="720" w:gutter="0"/>
          <w:cols w:num="2" w:space="720" w:equalWidth="0">
            <w:col w:w="1089" w:space="7200"/>
            <w:col w:w="1656"/>
          </w:cols>
          <w:noEndnote/>
        </w:sectPr>
      </w:pPr>
      <w:r w:rsidRPr="003E7A3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3E7A35" w:rsidRPr="009042A3" w:rsidRDefault="003E7A35" w:rsidP="0061073B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514" w:line="312" w:lineRule="exact"/>
        <w:ind w:left="10" w:right="67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</w:t>
      </w:r>
      <w:r w:rsidR="0029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</w:t>
      </w:r>
      <w:r w:rsidR="0029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проведенной в соответствии со статьей</w:t>
      </w:r>
      <w:r w:rsidR="00C1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264.4 Бюджетного кодекса Российской Федерации внешней проверки годовой бюджетной</w:t>
      </w:r>
      <w:r w:rsidR="00C1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отчетности</w:t>
      </w:r>
      <w:r w:rsidR="0089711D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Управления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EE3C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культуры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3E0C47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администрации 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МО «Гиагинский район».</w:t>
      </w:r>
    </w:p>
    <w:p w:rsidR="0061073B" w:rsidRDefault="003E7A35" w:rsidP="0089711D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line="302" w:lineRule="exact"/>
        <w:outlineLvl w:val="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Предметом проверки являлась бюджетная отчетность, представленная </w:t>
      </w:r>
      <w:r w:rsidR="00EE3C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11</w:t>
      </w:r>
      <w:r w:rsidR="0089711D" w:rsidRPr="009042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февраля 2016 года </w:t>
      </w:r>
      <w:r w:rsidRPr="009042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составе</w:t>
      </w:r>
      <w:r w:rsidR="0089711D" w:rsidRPr="009042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следующих </w:t>
      </w:r>
      <w:r w:rsidR="00EE3C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документов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r w:rsidR="0061073B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EE3C56" w:rsidRDefault="00EE3C56" w:rsidP="0089711D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line="302" w:lineRule="exact"/>
        <w:outlineLvl w:val="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Акт сверки между администрацией МО «Гиагински</w:t>
      </w:r>
      <w:r w:rsidR="009663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район» и Управлением</w:t>
      </w:r>
      <w:r w:rsidRPr="00EE3C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культуры адми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нистрации МО «Гиагинский район» - 1 лист;</w:t>
      </w:r>
    </w:p>
    <w:p w:rsidR="00EE3C56" w:rsidRPr="009042A3" w:rsidRDefault="00EE3C56" w:rsidP="0089711D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line="302" w:lineRule="exact"/>
        <w:outlineLvl w:val="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Реестр основных средств и материалов, полученных в муниципальную собственность МО «Гиагинский район» от Комитета имущественных отношений РА в 2015 году – 2 листа;</w:t>
      </w: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по заключению счетов бюджетного учета отчетного финансового года (ф.0503110)</w:t>
      </w:r>
      <w:r w:rsidR="008E13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2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финансовых результатах деятельности (ф. 0503121)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6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по консолидируемым расчетам (ф. 0503125)</w:t>
      </w:r>
      <w:r w:rsidR="00EE3C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2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8E13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10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принятых бюджетных обязательствах (ф. 0503128)</w:t>
      </w:r>
      <w:r w:rsidR="00EE3C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5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12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467B39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Пояснительная записка (ф. 0503160)</w:t>
      </w:r>
      <w:r w:rsidR="008E13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5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61073B" w:rsidRPr="009042A3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(ф. 0503161)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467B39" w:rsidRPr="009042A3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изменениях бюджетной росписи главного распорядителя бюджетных средств (ф. 0503163)</w:t>
      </w:r>
      <w:r w:rsidR="002A2B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2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</w:t>
      </w:r>
      <w:r w:rsidR="002A2B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12518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="00B65C5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Сведения об исполнении бюджета (ф. 0503164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) – 1 лист;</w:t>
      </w:r>
    </w:p>
    <w:p w:rsidR="00EE3C56" w:rsidRPr="009042A3" w:rsidRDefault="00EE3C56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Пояснительная записк</w:t>
      </w:r>
      <w:r w:rsidR="003E0C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а к годовому отчету за 2015 </w:t>
      </w:r>
      <w:r w:rsidR="003E0CE0" w:rsidRPr="003E0C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год</w:t>
      </w:r>
      <w:r w:rsidR="003E0C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3E0CE0" w:rsidRPr="003E0C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Управления культуры </w:t>
      </w:r>
      <w:r w:rsidR="003E0CE0" w:rsidRPr="003E0C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администрации МО «Гиагинский район»</w:t>
      </w:r>
      <w:r w:rsidR="003E0C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 ф. 0503164 «Сведения об исполнении бюджета» - 2 листа;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исполнении мероприятий в рамках целевых программ (ф. 0503166)</w:t>
      </w:r>
      <w:r w:rsidR="003E0C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3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движении нефинансовых активов (ф. 0503168)</w:t>
      </w:r>
      <w:r w:rsidR="003E0C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4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по дебиторской и кредиторской задолженности (ф. 0503169)</w:t>
      </w:r>
      <w:r w:rsidR="003E0C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финансовых вложениях получателя бюджетных средств, администратора источников финансирования дефицита бюджета (ф. 0503171)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использовании информационно-коммуникационных технологий (ф. 0503177)</w:t>
      </w:r>
      <w:r w:rsidR="003E0C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E13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</w:t>
      </w:r>
      <w:r w:rsidR="00B12518" w:rsidRPr="008E13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1:</w:t>
      </w:r>
      <w:r w:rsidRPr="008E13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Сведения об основных направлениях деятельности</w:t>
      </w:r>
      <w:r w:rsidR="002A2B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8E13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A2B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2</w:t>
      </w:r>
      <w:r w:rsidR="00B12518" w:rsidRPr="002A2B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r w:rsidRPr="002A2B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Сведения о мерах по повышению эффективности расходования бюджетных средств</w:t>
      </w:r>
      <w:r w:rsidR="00B12518" w:rsidRPr="002A2B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2A2B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2A2BC5" w:rsidRPr="009042A3" w:rsidRDefault="002A2BC5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Таблица № 3: Сведения об исполнении текстовых статей закона (решения) о бюджете – 1 лист; 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4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Сведения об особенностях ведения бухгалтерского учета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5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Сведения о результатах мероприятий внутреннего государственного (муниципального) финансового контроля</w:t>
      </w:r>
      <w:r w:rsidR="00B742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6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Сведения о проведении инвентаризации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7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Сведения о результатах внешних контрольных мероприятий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="00F83E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Справочная таблица к отчету об исполнении консолидированного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F83E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бюджета </w:t>
      </w:r>
      <w:r w:rsidR="002A2B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субъекта Российской Федерации </w:t>
      </w:r>
      <w:r w:rsidR="00F83E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(ф. 0503387)– 5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изменениях остатков валюты баланса (ф. 0503173)</w:t>
      </w:r>
      <w:r w:rsidR="00F83E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4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872709" w:rsidRPr="009042A3" w:rsidRDefault="0087270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872709" w:rsidRPr="009042A3" w:rsidRDefault="0087270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83E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по заключению учреждением счетов бухгалтерского учета отчетного финансового года (ф.0503710) – 2 листа;</w:t>
      </w:r>
    </w:p>
    <w:p w:rsidR="00872709" w:rsidRPr="009042A3" w:rsidRDefault="00872709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финансовых результатах деятельности учреждения (ф. 0503721) – 6 листов;</w:t>
      </w:r>
    </w:p>
    <w:p w:rsidR="00872709" w:rsidRPr="009042A3" w:rsidRDefault="00872709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Справка по консолидируемым расчетам учреждения (ф. 0503725) – </w:t>
      </w:r>
      <w:r w:rsidR="00F83E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листа;</w:t>
      </w:r>
    </w:p>
    <w:p w:rsidR="00872709" w:rsidRPr="009042A3" w:rsidRDefault="00872709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Баланс государственного (муниципального) учреждения (ф.0503730) – 11 листов;</w:t>
      </w:r>
    </w:p>
    <w:p w:rsidR="00872709" w:rsidRPr="009042A3" w:rsidRDefault="00872709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об исполнении учреждением плана его финансово-хозяйственной деятельности (ф. 0503737) – 18 листов;</w:t>
      </w:r>
    </w:p>
    <w:p w:rsidR="00872709" w:rsidRPr="009042A3" w:rsidRDefault="00872709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018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об обязательс</w:t>
      </w:r>
      <w:r w:rsidR="00601891" w:rsidRPr="006018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твах учреждения (ф. 0503738) – 6</w:t>
      </w:r>
      <w:r w:rsidRPr="006018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листов;</w:t>
      </w:r>
    </w:p>
    <w:p w:rsidR="00872709" w:rsidRDefault="00872709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Пояснит</w:t>
      </w:r>
      <w:r w:rsidR="006018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ельная записка (ф. 0503760) – 7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44503F" w:rsidRPr="009042A3" w:rsidRDefault="0044503F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количестве подведомственных участниках бюджетного процесса, учреждений и государственных (муници</w:t>
      </w:r>
      <w:r w:rsidR="00C11FD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пальных) унитарных предприятий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C11FD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ф. 0503761) – 1 лист;</w:t>
      </w:r>
    </w:p>
    <w:p w:rsidR="00872709" w:rsidRPr="009042A3" w:rsidRDefault="00872709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="00F13A57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Сведения о выполнении государствен</w:t>
      </w:r>
      <w:r w:rsidR="009A7A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ного (муниципального) задания (</w:t>
      </w:r>
      <w:r w:rsidR="00F13A57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ф. 0503762) – 1 лист;</w:t>
      </w:r>
    </w:p>
    <w:p w:rsidR="00F13A57" w:rsidRPr="009042A3" w:rsidRDefault="00F13A57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4450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</w:t>
      </w:r>
      <w:r w:rsidRPr="0044503F">
        <w:rPr>
          <w:sz w:val="28"/>
          <w:szCs w:val="28"/>
        </w:rPr>
        <w:t xml:space="preserve"> </w:t>
      </w:r>
      <w:r w:rsidRPr="004450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Сведения об исполнении мероприятий в рамках субсидий на иные цели и на цели осуществления капит</w:t>
      </w:r>
      <w:r w:rsidR="0044503F" w:rsidRPr="004450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альных вложений (ф. 0503766) – 3 листа</w:t>
      </w:r>
      <w:r w:rsidRPr="004450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872709" w:rsidRPr="009042A3" w:rsidRDefault="00F13A57" w:rsidP="0087270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движении нефинансовых акти</w:t>
      </w:r>
      <w:r w:rsidR="009F52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вов учреждения (ф. 0503768) – </w:t>
      </w:r>
      <w:r w:rsidR="009A7A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</w:t>
      </w:r>
      <w:r w:rsidR="009F52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8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листов;</w:t>
      </w:r>
    </w:p>
    <w:p w:rsidR="00F13A57" w:rsidRPr="009042A3" w:rsidRDefault="00F13A57" w:rsidP="00F13A57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по дебиторской и кредиторской задолженности учреждения (ф. 0503769) –</w:t>
      </w:r>
      <w:r w:rsidR="009F52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3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9A7A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13A57" w:rsidRDefault="00FC03F9" w:rsidP="00F13A57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- С</w:t>
      </w:r>
      <w:r w:rsidR="00F13A57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ведения о задолженности по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ущербу, причиненному имуществу (ф.0503776) – 1 лист;</w:t>
      </w:r>
    </w:p>
    <w:p w:rsidR="009F5270" w:rsidRPr="009042A3" w:rsidRDefault="009F5270" w:rsidP="00F13A57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Письмо начальника СО ОМВД России по Гиагинскому району директору МБОУ ДОД «Гиагинская детская школа искусств» - 1 лист;</w:t>
      </w:r>
    </w:p>
    <w:p w:rsidR="00FC03F9" w:rsidRPr="009042A3" w:rsidRDefault="00FC03F9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A7A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1: Сведения об основных направлениях деятельнос</w:t>
      </w:r>
      <w:r w:rsidR="009A7AFC" w:rsidRPr="009A7A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ти – 1 лист</w:t>
      </w:r>
      <w:r w:rsidRPr="009A7A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C03F9" w:rsidRPr="009042A3" w:rsidRDefault="00FC03F9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Таблица № 4: Сведения об особенностях ведения </w:t>
      </w:r>
      <w:r w:rsidR="009F52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бюджетного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учета – </w:t>
      </w:r>
      <w:r w:rsidR="009F52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</w:t>
      </w:r>
      <w:r w:rsidR="009F52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C03F9" w:rsidRPr="009042A3" w:rsidRDefault="00FC03F9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5: Сведения о результатах мероприятий внутреннего государственного (муниципа</w:t>
      </w:r>
      <w:r w:rsidR="009F52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льного) финансового контроля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C03F9" w:rsidRPr="009042A3" w:rsidRDefault="00FC03F9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6: Сведения о проведении инвентаризации – 1 лист;</w:t>
      </w:r>
    </w:p>
    <w:p w:rsidR="006E020F" w:rsidRPr="009042A3" w:rsidRDefault="00FC03F9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A7A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7: Сведения о результатах внешних контрольных мероприятий – 1 лист;</w:t>
      </w:r>
    </w:p>
    <w:p w:rsidR="006E020F" w:rsidRPr="009042A3" w:rsidRDefault="006E020F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Сведения об изменении остатков валюты баланса учреждения (ф. 0503773) – </w:t>
      </w:r>
      <w:r w:rsidR="009F52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CE2C00" w:rsidRPr="009042A3" w:rsidRDefault="00CE2C00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3E7A35" w:rsidRPr="009042A3" w:rsidRDefault="003E7A35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Ответственность за подготовку и представление бюджетной отчетности несут</w:t>
      </w:r>
      <w:r w:rsidRPr="009042A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должностные лица</w:t>
      </w:r>
      <w:r w:rsidR="00FF2D52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Управления </w:t>
      </w:r>
      <w:r w:rsidR="009F52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культуры</w:t>
      </w:r>
      <w:r w:rsidR="00CE2C00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администрации</w:t>
      </w:r>
      <w:r w:rsidR="00FF2D52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МО «Гиагинский район».</w:t>
      </w:r>
    </w:p>
    <w:p w:rsidR="003E7A35" w:rsidRPr="009042A3" w:rsidRDefault="003E7A35" w:rsidP="007C4D10">
      <w:pPr>
        <w:widowControl w:val="0"/>
        <w:shd w:val="clear" w:color="auto" w:fill="FFFFFF"/>
        <w:tabs>
          <w:tab w:val="left" w:leader="underscore" w:pos="10411"/>
        </w:tabs>
        <w:autoSpaceDE w:val="0"/>
        <w:autoSpaceDN w:val="0"/>
        <w:adjustRightInd w:val="0"/>
        <w:spacing w:line="298" w:lineRule="exact"/>
        <w:ind w:left="38" w:right="48" w:firstLine="69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Проверка и оценка достоверности показателей бюджетной отчетности во всех</w:t>
      </w:r>
      <w:r w:rsidRPr="009042A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существенных отношениях проводилась на выборочной основе и включала в себя изучение</w:t>
      </w:r>
      <w:r w:rsidR="00C151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C151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оценку следующих вопросов</w:t>
      </w:r>
      <w:r w:rsidR="007C4D10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</w:t>
      </w:r>
    </w:p>
    <w:p w:rsidR="00C15174" w:rsidRDefault="007C4D10" w:rsidP="00C15174">
      <w:pPr>
        <w:pStyle w:val="a8"/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15174">
        <w:rPr>
          <w:rFonts w:ascii="Times New Roman" w:hAnsi="Times New Roman" w:cs="Times New Roman"/>
          <w:sz w:val="28"/>
          <w:szCs w:val="28"/>
          <w:lang w:eastAsia="ru-RU"/>
        </w:rPr>
        <w:t>Проверка соблюдения требований нормативных правовых актов, регламентирующих сроки, порядок составления и представления годовой бюджетной отчетности в части полноты представления и пра</w:t>
      </w:r>
      <w:r w:rsidR="00454043" w:rsidRPr="00C15174">
        <w:rPr>
          <w:rFonts w:ascii="Times New Roman" w:hAnsi="Times New Roman" w:cs="Times New Roman"/>
          <w:sz w:val="28"/>
          <w:szCs w:val="28"/>
          <w:lang w:eastAsia="ru-RU"/>
        </w:rPr>
        <w:t>вильности заполнения отчетности.</w:t>
      </w:r>
    </w:p>
    <w:p w:rsidR="007C4D10" w:rsidRDefault="007C4D10" w:rsidP="00C15174">
      <w:pPr>
        <w:pStyle w:val="a8"/>
        <w:numPr>
          <w:ilvl w:val="0"/>
          <w:numId w:val="4"/>
        </w:numPr>
        <w:ind w:left="1264" w:hanging="52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</w:t>
      </w:r>
      <w:r w:rsidR="00454043" w:rsidRPr="009042A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ризация активов и обязательств.</w:t>
      </w:r>
    </w:p>
    <w:p w:rsidR="00C15174" w:rsidRPr="00C15174" w:rsidRDefault="00C15174" w:rsidP="00C15174">
      <w:pPr>
        <w:pStyle w:val="a5"/>
        <w:numPr>
          <w:ilvl w:val="0"/>
          <w:numId w:val="4"/>
        </w:numPr>
        <w:ind w:left="1264" w:hanging="5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изменений бюджетных назначений в отчетном году по расходам.</w:t>
      </w:r>
    </w:p>
    <w:p w:rsidR="00C15174" w:rsidRPr="00C15174" w:rsidRDefault="00C15174" w:rsidP="00C15174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и отклонения фактических показателей от плановых.</w:t>
      </w:r>
    </w:p>
    <w:p w:rsidR="003E7A35" w:rsidRPr="009042A3" w:rsidRDefault="003E7A35" w:rsidP="00B26E0A">
      <w:pPr>
        <w:widowControl w:val="0"/>
        <w:shd w:val="clear" w:color="auto" w:fill="FFFFFF"/>
        <w:autoSpaceDE w:val="0"/>
        <w:autoSpaceDN w:val="0"/>
        <w:adjustRightInd w:val="0"/>
        <w:ind w:left="7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Проведение итоговой оценки осуществлялось </w:t>
      </w:r>
      <w:r w:rsidR="00B26E0A" w:rsidRPr="0090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без</w:t>
      </w:r>
      <w:r w:rsidRPr="0090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ограничений</w:t>
      </w:r>
      <w:r w:rsidR="00B26E0A" w:rsidRPr="0090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3E7A35" w:rsidRPr="009042A3" w:rsidRDefault="00454043" w:rsidP="003E7A35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3E7A35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ходе проверки:</w:t>
      </w:r>
    </w:p>
    <w:p w:rsidR="00B26E0A" w:rsidRPr="009042A3" w:rsidRDefault="003E7A35" w:rsidP="009042A3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0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Фактов   неполноты   бюджетной   отчетности   не   выявлено</w:t>
      </w:r>
      <w:r w:rsidR="00454043" w:rsidRPr="009042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3E7A35" w:rsidRPr="009042A3" w:rsidRDefault="003E7A35" w:rsidP="009042A3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0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Фактов   недостоверности   показателей   бюджетной   отчетности   не   выявлено</w:t>
      </w:r>
      <w:r w:rsidR="00B26E0A" w:rsidRPr="009042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3E7A35" w:rsidRPr="009042A3" w:rsidRDefault="003E7A35" w:rsidP="009042A3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72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2.1. Фактов</w:t>
      </w:r>
      <w:r w:rsidR="00B26E0A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способных негативно повлиять на достоверность отчетности</w:t>
      </w:r>
      <w:r w:rsidR="00B26E0A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B26E0A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 выявлено.</w:t>
      </w:r>
    </w:p>
    <w:p w:rsidR="00B26E0A" w:rsidRPr="009042A3" w:rsidRDefault="00B26E0A" w:rsidP="009042A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Фактов непрозрачности и неинформативности показателей отчетности не выявлено.</w:t>
      </w:r>
    </w:p>
    <w:p w:rsidR="002D6F3F" w:rsidRDefault="002D6F3F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2DD" w:rsidRPr="009042A3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специалист-инспектор</w:t>
      </w:r>
    </w:p>
    <w:p w:rsidR="00A672DD" w:rsidRPr="009042A3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 МО «Гиагинский район»                                                            О.В.Гуменюк</w:t>
      </w:r>
    </w:p>
    <w:p w:rsidR="00A672DD" w:rsidRPr="009042A3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C73" w:rsidRPr="009042A3" w:rsidRDefault="00A672DD" w:rsidP="00BF06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D3C73" w:rsidRPr="009042A3">
          <w:type w:val="continuous"/>
          <w:pgSz w:w="11909" w:h="16834"/>
          <w:pgMar w:top="936" w:right="556" w:bottom="360" w:left="792" w:header="720" w:footer="720" w:gutter="0"/>
          <w:cols w:space="60"/>
          <w:noEndnote/>
        </w:sect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F0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3E7A35" w:rsidRPr="003E7A35" w:rsidRDefault="003E7A35" w:rsidP="00A672D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B8B" w:rsidRDefault="00A47B8B"/>
    <w:sectPr w:rsidR="00A47B8B" w:rsidSect="009D2D76">
      <w:pgSz w:w="11909" w:h="16834"/>
      <w:pgMar w:top="1440" w:right="2066" w:bottom="720" w:left="733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F8" w:rsidRDefault="000468F8">
      <w:pPr>
        <w:spacing w:before="0"/>
      </w:pPr>
      <w:r>
        <w:separator/>
      </w:r>
    </w:p>
  </w:endnote>
  <w:endnote w:type="continuationSeparator" w:id="0">
    <w:p w:rsidR="000468F8" w:rsidRDefault="000468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15647F">
      <w:rPr>
        <w:noProof/>
      </w:rPr>
      <w:t>2</w:t>
    </w:r>
    <w:r>
      <w:fldChar w:fldCharType="end"/>
    </w:r>
  </w:p>
  <w:p w:rsidR="00AB0220" w:rsidRDefault="001564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F8" w:rsidRDefault="000468F8">
      <w:pPr>
        <w:spacing w:before="0"/>
      </w:pPr>
      <w:r>
        <w:separator/>
      </w:r>
    </w:p>
  </w:footnote>
  <w:footnote w:type="continuationSeparator" w:id="0">
    <w:p w:rsidR="000468F8" w:rsidRDefault="000468F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D1"/>
    <w:rsid w:val="000468F8"/>
    <w:rsid w:val="0015647F"/>
    <w:rsid w:val="001B25B9"/>
    <w:rsid w:val="0022491F"/>
    <w:rsid w:val="00296AB1"/>
    <w:rsid w:val="002A2BC5"/>
    <w:rsid w:val="002D6F3F"/>
    <w:rsid w:val="003429F5"/>
    <w:rsid w:val="003E0C47"/>
    <w:rsid w:val="003E0CE0"/>
    <w:rsid w:val="003E7A35"/>
    <w:rsid w:val="0044503F"/>
    <w:rsid w:val="00454043"/>
    <w:rsid w:val="00467B39"/>
    <w:rsid w:val="004E0ED1"/>
    <w:rsid w:val="00601891"/>
    <w:rsid w:val="0061073B"/>
    <w:rsid w:val="00690961"/>
    <w:rsid w:val="006E020F"/>
    <w:rsid w:val="007C4D10"/>
    <w:rsid w:val="007E10C2"/>
    <w:rsid w:val="00854569"/>
    <w:rsid w:val="0086670D"/>
    <w:rsid w:val="00872709"/>
    <w:rsid w:val="0089711D"/>
    <w:rsid w:val="008E13CE"/>
    <w:rsid w:val="009042A3"/>
    <w:rsid w:val="009663F7"/>
    <w:rsid w:val="009A7AFC"/>
    <w:rsid w:val="009B2EA3"/>
    <w:rsid w:val="009D2D76"/>
    <w:rsid w:val="009E1A08"/>
    <w:rsid w:val="009F5270"/>
    <w:rsid w:val="00A47B8B"/>
    <w:rsid w:val="00A672DD"/>
    <w:rsid w:val="00AF649E"/>
    <w:rsid w:val="00B12518"/>
    <w:rsid w:val="00B234CD"/>
    <w:rsid w:val="00B26E0A"/>
    <w:rsid w:val="00B461DA"/>
    <w:rsid w:val="00B65C5D"/>
    <w:rsid w:val="00B74263"/>
    <w:rsid w:val="00BD3C73"/>
    <w:rsid w:val="00BF06E6"/>
    <w:rsid w:val="00C11FD0"/>
    <w:rsid w:val="00C15174"/>
    <w:rsid w:val="00CE2C00"/>
    <w:rsid w:val="00CF12A8"/>
    <w:rsid w:val="00D453D2"/>
    <w:rsid w:val="00E37E49"/>
    <w:rsid w:val="00E75955"/>
    <w:rsid w:val="00EC337B"/>
    <w:rsid w:val="00EE3C56"/>
    <w:rsid w:val="00F12B93"/>
    <w:rsid w:val="00F13A57"/>
    <w:rsid w:val="00F83E7C"/>
    <w:rsid w:val="00FC03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Лупандина Наталья Сергеевна</cp:lastModifiedBy>
  <cp:revision>2</cp:revision>
  <cp:lastPrinted>2016-04-01T10:55:00Z</cp:lastPrinted>
  <dcterms:created xsi:type="dcterms:W3CDTF">2023-02-15T06:06:00Z</dcterms:created>
  <dcterms:modified xsi:type="dcterms:W3CDTF">2023-02-15T06:06:00Z</dcterms:modified>
</cp:coreProperties>
</file>