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1892"/>
        <w:gridCol w:w="4486"/>
      </w:tblGrid>
      <w:tr w:rsidR="0050435B" w:rsidRPr="00406A35" w:rsidTr="0050435B">
        <w:trPr>
          <w:trHeight w:hRule="exact" w:val="1990"/>
        </w:trPr>
        <w:tc>
          <w:tcPr>
            <w:tcW w:w="4548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snapToGrid w:val="0"/>
              <w:ind w:hanging="45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06A35">
              <w:rPr>
                <w:b/>
                <w:sz w:val="18"/>
                <w:szCs w:val="18"/>
              </w:rPr>
              <w:t>РЕСПУБЛИКА АДЫГЕЯ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Контрольно-счетная палата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«Гиагинский район»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</w:p>
          <w:p w:rsidR="0050435B" w:rsidRPr="00406A35" w:rsidRDefault="0050435B" w:rsidP="0050435B">
            <w:pPr>
              <w:ind w:left="130"/>
              <w:jc w:val="center"/>
              <w:rPr>
                <w:sz w:val="18"/>
                <w:szCs w:val="18"/>
              </w:rPr>
            </w:pPr>
            <w:r w:rsidRPr="00406A35">
              <w:rPr>
                <w:sz w:val="18"/>
                <w:szCs w:val="18"/>
              </w:rPr>
              <w:t>385600, ст.Гиагинская, ул.Кооперативная,35,</w:t>
            </w:r>
          </w:p>
          <w:p w:rsidR="0050435B" w:rsidRPr="00406A35" w:rsidRDefault="0050435B" w:rsidP="0050435B">
            <w:pPr>
              <w:ind w:left="130"/>
              <w:jc w:val="center"/>
              <w:rPr>
                <w:sz w:val="18"/>
                <w:szCs w:val="18"/>
              </w:rPr>
            </w:pPr>
            <w:r w:rsidRPr="00406A35">
              <w:rPr>
                <w:sz w:val="18"/>
                <w:szCs w:val="18"/>
              </w:rPr>
              <w:t xml:space="preserve">тел.(87779) 3-09-30  </w:t>
            </w:r>
          </w:p>
          <w:p w:rsidR="0050435B" w:rsidRPr="00406A35" w:rsidRDefault="0050435B" w:rsidP="0050435B">
            <w:pPr>
              <w:autoSpaceDN w:val="0"/>
              <w:jc w:val="center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406A35">
              <w:rPr>
                <w:sz w:val="18"/>
                <w:szCs w:val="18"/>
                <w:lang w:val="en-US" w:eastAsia="ru-RU"/>
              </w:rPr>
              <w:t>https</w:t>
            </w:r>
            <w:r w:rsidRPr="00406A35">
              <w:rPr>
                <w:sz w:val="18"/>
                <w:szCs w:val="18"/>
                <w:lang w:eastAsia="ru-RU"/>
              </w:rPr>
              <w:t>://кспмогиагра.рф</w:t>
            </w:r>
            <w:r w:rsidRPr="00406A35">
              <w:rPr>
                <w:sz w:val="18"/>
                <w:szCs w:val="18"/>
              </w:rPr>
              <w:t xml:space="preserve"> </w:t>
            </w:r>
          </w:p>
          <w:p w:rsidR="0050435B" w:rsidRPr="00406A35" w:rsidRDefault="0050435B" w:rsidP="0050435B">
            <w:pPr>
              <w:ind w:left="130"/>
              <w:jc w:val="center"/>
              <w:rPr>
                <w:i/>
              </w:rPr>
            </w:pPr>
            <w:r w:rsidRPr="00406A35">
              <w:rPr>
                <w:sz w:val="18"/>
                <w:szCs w:val="18"/>
                <w:lang w:val="en-US"/>
              </w:rPr>
              <w:t>e</w:t>
            </w:r>
            <w:r w:rsidRPr="00406A35">
              <w:rPr>
                <w:sz w:val="18"/>
                <w:szCs w:val="18"/>
              </w:rPr>
              <w:t>-</w:t>
            </w:r>
            <w:r w:rsidRPr="00406A35">
              <w:rPr>
                <w:sz w:val="18"/>
                <w:szCs w:val="18"/>
                <w:lang w:val="en-US"/>
              </w:rPr>
              <w:t>mail</w:t>
            </w:r>
            <w:r w:rsidRPr="00406A35">
              <w:rPr>
                <w:sz w:val="18"/>
                <w:szCs w:val="18"/>
              </w:rPr>
              <w:t>: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kspgiag</w:t>
            </w:r>
            <w:r w:rsidRPr="00406A35">
              <w:rPr>
                <w:color w:val="002060"/>
                <w:sz w:val="18"/>
                <w:szCs w:val="18"/>
              </w:rPr>
              <w:t>@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mail</w:t>
            </w:r>
            <w:r w:rsidRPr="00406A35">
              <w:rPr>
                <w:color w:val="002060"/>
                <w:sz w:val="18"/>
                <w:szCs w:val="18"/>
              </w:rPr>
              <w:t>.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ru</w:t>
            </w:r>
          </w:p>
        </w:tc>
        <w:tc>
          <w:tcPr>
            <w:tcW w:w="1892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2650" cy="1066800"/>
                  <wp:effectExtent l="0" t="0" r="0" b="0"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E51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10.55pt;margin-top:-2.55pt;width:65.5pt;height:64.55pt;z-index:251661312;mso-wrap-style:none;mso-position-horizontal-relative:margin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  <w10:wrap anchorx="margin"/>
                </v:shape>
              </w:pict>
            </w:r>
          </w:p>
        </w:tc>
        <w:tc>
          <w:tcPr>
            <w:tcW w:w="4486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АДЫГЭ РЕСПУБЛИКЭМК</w:t>
            </w:r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r w:rsidRPr="00406A35">
              <w:rPr>
                <w:b/>
                <w:sz w:val="18"/>
                <w:szCs w:val="18"/>
              </w:rPr>
              <w:t>Э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«Джэджэ районым»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Уплъэл</w:t>
            </w:r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r w:rsidRPr="00406A35">
              <w:rPr>
                <w:b/>
                <w:sz w:val="18"/>
                <w:szCs w:val="18"/>
              </w:rPr>
              <w:t>ун-лъытэнхэмк</w:t>
            </w:r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r w:rsidRPr="00406A35">
              <w:rPr>
                <w:b/>
                <w:sz w:val="18"/>
                <w:szCs w:val="18"/>
              </w:rPr>
              <w:t>э и палат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18"/>
                <w:szCs w:val="18"/>
              </w:rPr>
            </w:pPr>
            <w:r w:rsidRPr="00406A35">
              <w:rPr>
                <w:sz w:val="18"/>
                <w:szCs w:val="18"/>
              </w:rPr>
              <w:t xml:space="preserve">385600, ст.Джаджэр, ул.Кооперативнэр, 35, 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18"/>
                <w:szCs w:val="18"/>
              </w:rPr>
            </w:pPr>
            <w:r w:rsidRPr="00406A35">
              <w:rPr>
                <w:sz w:val="18"/>
                <w:szCs w:val="18"/>
              </w:rPr>
              <w:t xml:space="preserve"> тел.(87779) 3-09-30</w:t>
            </w:r>
          </w:p>
          <w:p w:rsidR="0050435B" w:rsidRPr="00406A35" w:rsidRDefault="0050435B" w:rsidP="0050435B">
            <w:pPr>
              <w:autoSpaceDN w:val="0"/>
              <w:jc w:val="center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406A35">
              <w:rPr>
                <w:sz w:val="18"/>
                <w:szCs w:val="18"/>
                <w:lang w:val="en-US" w:eastAsia="ru-RU"/>
              </w:rPr>
              <w:t>https</w:t>
            </w:r>
            <w:r w:rsidRPr="00406A35">
              <w:rPr>
                <w:sz w:val="18"/>
                <w:szCs w:val="18"/>
                <w:lang w:eastAsia="ru-RU"/>
              </w:rPr>
              <w:t>://кспмогиагра.рф</w:t>
            </w:r>
            <w:r w:rsidRPr="00406A35">
              <w:rPr>
                <w:sz w:val="18"/>
                <w:szCs w:val="18"/>
              </w:rPr>
              <w:t xml:space="preserve"> </w:t>
            </w:r>
          </w:p>
          <w:p w:rsidR="0050435B" w:rsidRPr="00406A35" w:rsidRDefault="0050435B" w:rsidP="0050435B">
            <w:pPr>
              <w:ind w:left="130"/>
              <w:jc w:val="center"/>
              <w:rPr>
                <w:i/>
              </w:rPr>
            </w:pPr>
            <w:r w:rsidRPr="00406A35">
              <w:rPr>
                <w:sz w:val="18"/>
                <w:szCs w:val="18"/>
                <w:lang w:val="en-US"/>
              </w:rPr>
              <w:t>e</w:t>
            </w:r>
            <w:r w:rsidRPr="00406A35">
              <w:rPr>
                <w:sz w:val="18"/>
                <w:szCs w:val="18"/>
              </w:rPr>
              <w:t>-</w:t>
            </w:r>
            <w:r w:rsidRPr="00406A35">
              <w:rPr>
                <w:sz w:val="18"/>
                <w:szCs w:val="18"/>
                <w:lang w:val="en-US"/>
              </w:rPr>
              <w:t>mail</w:t>
            </w:r>
            <w:r w:rsidRPr="00406A35">
              <w:rPr>
                <w:sz w:val="18"/>
                <w:szCs w:val="18"/>
              </w:rPr>
              <w:t>: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kspgiag</w:t>
            </w:r>
            <w:r w:rsidRPr="00406A35">
              <w:rPr>
                <w:color w:val="002060"/>
                <w:sz w:val="18"/>
                <w:szCs w:val="18"/>
              </w:rPr>
              <w:t>@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mail</w:t>
            </w:r>
            <w:r w:rsidRPr="00406A35">
              <w:rPr>
                <w:color w:val="002060"/>
                <w:sz w:val="18"/>
                <w:szCs w:val="18"/>
              </w:rPr>
              <w:t>.</w:t>
            </w:r>
            <w:r w:rsidRPr="00406A35">
              <w:rPr>
                <w:color w:val="002060"/>
                <w:sz w:val="18"/>
                <w:szCs w:val="18"/>
                <w:lang w:val="en-US"/>
              </w:rPr>
              <w:t>ru</w:t>
            </w:r>
            <w:r w:rsidRPr="00406A35">
              <w:rPr>
                <w:i/>
              </w:rPr>
              <w:t xml:space="preserve"> </w:t>
            </w:r>
          </w:p>
        </w:tc>
      </w:tr>
    </w:tbl>
    <w:p w:rsidR="00FA454C" w:rsidRPr="00FA454C" w:rsidRDefault="00FA454C">
      <w:pPr>
        <w:pStyle w:val="13"/>
        <w:spacing w:line="360" w:lineRule="auto"/>
        <w:ind w:left="0" w:right="0" w:firstLine="0"/>
        <w:jc w:val="center"/>
        <w:rPr>
          <w:b/>
          <w:sz w:val="16"/>
          <w:szCs w:val="16"/>
        </w:rPr>
      </w:pPr>
    </w:p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r w:rsidRPr="00D66DB3">
        <w:rPr>
          <w:b/>
          <w:szCs w:val="26"/>
        </w:rPr>
        <w:t>ЗАКЛЮЧЕНИЕ</w:t>
      </w:r>
    </w:p>
    <w:p w:rsidR="00696E6C" w:rsidRPr="00696E6C" w:rsidRDefault="00696E6C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</w:p>
    <w:p w:rsidR="00FD2D24" w:rsidRPr="00D66DB3" w:rsidRDefault="00FD2D24" w:rsidP="003550DD">
      <w:pPr>
        <w:pStyle w:val="2"/>
        <w:ind w:left="0" w:firstLine="709"/>
        <w:jc w:val="center"/>
        <w:rPr>
          <w:sz w:val="26"/>
          <w:szCs w:val="26"/>
        </w:rPr>
      </w:pPr>
      <w:r w:rsidRPr="00D66DB3">
        <w:rPr>
          <w:bCs/>
          <w:sz w:val="26"/>
          <w:szCs w:val="26"/>
        </w:rPr>
        <w:t xml:space="preserve">по результатам внешней проверки годового отчета </w:t>
      </w:r>
      <w:r w:rsidRPr="00D66DB3">
        <w:rPr>
          <w:sz w:val="26"/>
          <w:szCs w:val="26"/>
        </w:rPr>
        <w:t>об исполнении бюджета муниципального образо</w:t>
      </w:r>
      <w:r w:rsidR="0035263A">
        <w:rPr>
          <w:sz w:val="26"/>
          <w:szCs w:val="26"/>
        </w:rPr>
        <w:t>вания «Гиагинский район» за 20</w:t>
      </w:r>
      <w:r w:rsidR="0035263A" w:rsidRPr="0035263A">
        <w:rPr>
          <w:sz w:val="26"/>
          <w:szCs w:val="26"/>
        </w:rPr>
        <w:t>2</w:t>
      </w:r>
      <w:r w:rsidR="000F2234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</w:t>
      </w:r>
    </w:p>
    <w:p w:rsidR="00696E6C" w:rsidRDefault="00696E6C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4A20E5" w:rsidRPr="00360B22" w:rsidRDefault="004A20E5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2F5DF4" w:rsidRPr="00360B22" w:rsidRDefault="002F5DF4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ст.Гиагинская                                                                             </w:t>
      </w:r>
      <w:r w:rsidR="00FC4ADF">
        <w:rPr>
          <w:sz w:val="26"/>
          <w:szCs w:val="26"/>
        </w:rPr>
        <w:t xml:space="preserve">                      2</w:t>
      </w:r>
      <w:r w:rsidR="005942B6">
        <w:rPr>
          <w:sz w:val="26"/>
          <w:szCs w:val="26"/>
          <w:lang w:val="en-US"/>
        </w:rPr>
        <w:t>8</w:t>
      </w:r>
      <w:r w:rsidR="00E35948">
        <w:rPr>
          <w:sz w:val="26"/>
          <w:szCs w:val="26"/>
        </w:rPr>
        <w:t>.04.20</w:t>
      </w:r>
      <w:r w:rsidR="00E35948" w:rsidRPr="00E35948">
        <w:rPr>
          <w:sz w:val="26"/>
          <w:szCs w:val="26"/>
        </w:rPr>
        <w:t>2</w:t>
      </w:r>
      <w:r w:rsidR="0050435B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4B0E54" w:rsidRDefault="004B0E54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A455A1" w:rsidRPr="00FA454C" w:rsidRDefault="00A455A1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602572" w:rsidRDefault="00FD2D24" w:rsidP="003550DD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Внешняя проверка годового отчета об исполнении бюдже</w:t>
      </w:r>
      <w:r w:rsidR="0035263A">
        <w:rPr>
          <w:sz w:val="26"/>
          <w:szCs w:val="26"/>
        </w:rPr>
        <w:t>та МО «Гиагинский район» за 20</w:t>
      </w:r>
      <w:r w:rsidR="0035263A" w:rsidRPr="0035263A">
        <w:rPr>
          <w:sz w:val="26"/>
          <w:szCs w:val="26"/>
        </w:rPr>
        <w:t>2</w:t>
      </w:r>
      <w:r w:rsidR="00A56928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81 Устава 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ст.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>(</w:t>
      </w:r>
      <w:r w:rsidR="00F86D39">
        <w:rPr>
          <w:color w:val="000000"/>
          <w:sz w:val="26"/>
          <w:szCs w:val="26"/>
        </w:rPr>
        <w:t>Р</w:t>
      </w:r>
      <w:r w:rsidRPr="00D66DB3">
        <w:rPr>
          <w:color w:val="000000"/>
          <w:sz w:val="26"/>
          <w:szCs w:val="26"/>
        </w:rPr>
        <w:t>ешени</w:t>
      </w:r>
      <w:r w:rsidR="00F86D39">
        <w:rPr>
          <w:color w:val="000000"/>
          <w:sz w:val="26"/>
          <w:szCs w:val="26"/>
        </w:rPr>
        <w:t>е</w:t>
      </w:r>
      <w:r w:rsidRPr="00D66DB3">
        <w:rPr>
          <w:color w:val="000000"/>
          <w:sz w:val="26"/>
          <w:szCs w:val="26"/>
        </w:rPr>
        <w:t xml:space="preserve"> Совета народных депутатов </w:t>
      </w:r>
      <w:r w:rsidR="004B3397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район»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от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21.02.2013г</w:t>
      </w:r>
      <w:r w:rsidR="00B30C43">
        <w:rPr>
          <w:color w:val="000000"/>
          <w:sz w:val="26"/>
          <w:szCs w:val="26"/>
        </w:rPr>
        <w:t>.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№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140</w:t>
      </w:r>
      <w:r w:rsidR="00C032A3" w:rsidRPr="00D66DB3">
        <w:rPr>
          <w:color w:val="000000"/>
          <w:sz w:val="26"/>
          <w:szCs w:val="26"/>
        </w:rPr>
        <w:t xml:space="preserve"> 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>(</w:t>
      </w:r>
      <w:r w:rsidR="00F86D39">
        <w:rPr>
          <w:color w:val="000000"/>
          <w:sz w:val="28"/>
          <w:szCs w:val="28"/>
          <w:lang w:eastAsia="ru-RU"/>
        </w:rPr>
        <w:t>в ред. от 2</w:t>
      </w:r>
      <w:r w:rsidR="00E35948" w:rsidRPr="00E35948">
        <w:rPr>
          <w:color w:val="000000"/>
          <w:sz w:val="28"/>
          <w:szCs w:val="28"/>
          <w:lang w:eastAsia="ru-RU"/>
        </w:rPr>
        <w:t xml:space="preserve">5 </w:t>
      </w:r>
      <w:r w:rsidR="00F86D39">
        <w:rPr>
          <w:color w:val="000000"/>
          <w:sz w:val="28"/>
          <w:szCs w:val="28"/>
          <w:lang w:eastAsia="ru-RU"/>
        </w:rPr>
        <w:t>ноября 2021</w:t>
      </w:r>
      <w:r w:rsidR="00E35948" w:rsidRPr="00E35948">
        <w:rPr>
          <w:color w:val="000000"/>
          <w:sz w:val="28"/>
          <w:szCs w:val="28"/>
          <w:lang w:eastAsia="ru-RU"/>
        </w:rPr>
        <w:t xml:space="preserve"> года № </w:t>
      </w:r>
      <w:r w:rsidR="00F86D39">
        <w:rPr>
          <w:color w:val="000000"/>
          <w:sz w:val="28"/>
          <w:szCs w:val="28"/>
          <w:lang w:eastAsia="ru-RU"/>
        </w:rPr>
        <w:t>506</w:t>
      </w:r>
      <w:r w:rsidRPr="00D66DB3">
        <w:rPr>
          <w:color w:val="000000"/>
          <w:sz w:val="26"/>
          <w:szCs w:val="26"/>
        </w:rPr>
        <w:t xml:space="preserve">), </w:t>
      </w:r>
      <w:r w:rsidRPr="00D66DB3">
        <w:rPr>
          <w:sz w:val="26"/>
          <w:szCs w:val="26"/>
        </w:rPr>
        <w:t xml:space="preserve">ст. 8 Положения о Контрольно-счетной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4B3397">
        <w:rPr>
          <w:sz w:val="26"/>
          <w:szCs w:val="26"/>
        </w:rPr>
        <w:t>муниципального образования</w:t>
      </w:r>
      <w:r w:rsidR="000F2234">
        <w:rPr>
          <w:sz w:val="26"/>
          <w:szCs w:val="26"/>
        </w:rPr>
        <w:t xml:space="preserve"> «Гиагинский район» от 28</w:t>
      </w:r>
      <w:r w:rsidRPr="00D66DB3">
        <w:rPr>
          <w:sz w:val="26"/>
          <w:szCs w:val="26"/>
        </w:rPr>
        <w:t>.</w:t>
      </w:r>
      <w:r w:rsidR="000F2234">
        <w:rPr>
          <w:sz w:val="26"/>
          <w:szCs w:val="26"/>
        </w:rPr>
        <w:t>10.2021</w:t>
      </w:r>
      <w:r w:rsidR="00C032A3" w:rsidRPr="00D66DB3">
        <w:rPr>
          <w:sz w:val="26"/>
          <w:szCs w:val="26"/>
        </w:rPr>
        <w:t>г</w:t>
      </w:r>
      <w:r w:rsidR="00B30C43">
        <w:rPr>
          <w:sz w:val="26"/>
          <w:szCs w:val="26"/>
        </w:rPr>
        <w:t>.</w:t>
      </w:r>
      <w:r w:rsidR="000F2234">
        <w:rPr>
          <w:sz w:val="26"/>
          <w:szCs w:val="26"/>
        </w:rPr>
        <w:t xml:space="preserve"> № </w:t>
      </w:r>
      <w:r w:rsidRPr="00D66DB3">
        <w:rPr>
          <w:sz w:val="26"/>
          <w:szCs w:val="26"/>
        </w:rPr>
        <w:t>5</w:t>
      </w:r>
      <w:r w:rsidR="000F2234">
        <w:rPr>
          <w:sz w:val="26"/>
          <w:szCs w:val="26"/>
        </w:rPr>
        <w:t>0</w:t>
      </w:r>
      <w:r w:rsidRPr="00D66DB3">
        <w:rPr>
          <w:sz w:val="26"/>
          <w:szCs w:val="26"/>
        </w:rPr>
        <w:t xml:space="preserve">0 «Об утверждении Положения о Контрольно-счётной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</w:t>
      </w:r>
      <w:r w:rsidRPr="00D66DB3">
        <w:rPr>
          <w:rFonts w:cs="Arial"/>
          <w:sz w:val="26"/>
          <w:szCs w:val="26"/>
        </w:rPr>
        <w:t xml:space="preserve">а также </w:t>
      </w:r>
      <w:r w:rsidRPr="00D66DB3">
        <w:rPr>
          <w:color w:val="000000"/>
          <w:sz w:val="26"/>
          <w:szCs w:val="26"/>
        </w:rPr>
        <w:t>п.</w:t>
      </w:r>
      <w:r w:rsidR="00F260BF">
        <w:rPr>
          <w:color w:val="000000"/>
          <w:sz w:val="26"/>
          <w:szCs w:val="26"/>
        </w:rPr>
        <w:t>1.1</w:t>
      </w:r>
      <w:r w:rsidR="00482211" w:rsidRPr="00482211">
        <w:rPr>
          <w:rFonts w:cs="Arial"/>
          <w:sz w:val="26"/>
          <w:szCs w:val="26"/>
        </w:rPr>
        <w:t xml:space="preserve"> </w:t>
      </w:r>
      <w:r w:rsidR="00482211">
        <w:rPr>
          <w:rFonts w:cs="Arial"/>
          <w:sz w:val="26"/>
          <w:szCs w:val="26"/>
        </w:rPr>
        <w:t>ч.</w:t>
      </w:r>
      <w:r w:rsidR="00482211" w:rsidRPr="00D66DB3">
        <w:rPr>
          <w:rFonts w:cs="Arial"/>
          <w:sz w:val="26"/>
          <w:szCs w:val="26"/>
        </w:rPr>
        <w:t xml:space="preserve"> </w:t>
      </w:r>
      <w:r w:rsidR="00482211">
        <w:rPr>
          <w:rFonts w:cs="Arial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плана</w:t>
      </w:r>
      <w:r w:rsidRPr="00D66DB3">
        <w:rPr>
          <w:sz w:val="26"/>
          <w:szCs w:val="26"/>
        </w:rPr>
        <w:t xml:space="preserve"> работы Контрольно-счетной пала</w:t>
      </w:r>
      <w:r w:rsidR="00B30C43">
        <w:rPr>
          <w:sz w:val="26"/>
          <w:szCs w:val="26"/>
        </w:rPr>
        <w:t xml:space="preserve">ты </w:t>
      </w:r>
      <w:r w:rsidR="004B3397">
        <w:rPr>
          <w:sz w:val="26"/>
          <w:szCs w:val="26"/>
        </w:rPr>
        <w:t>муниципального образования</w:t>
      </w:r>
      <w:r w:rsidR="00E35948">
        <w:rPr>
          <w:sz w:val="26"/>
          <w:szCs w:val="26"/>
        </w:rPr>
        <w:t xml:space="preserve"> «Гиагинский район» на 20</w:t>
      </w:r>
      <w:r w:rsidR="00E35948" w:rsidRPr="00E35948">
        <w:rPr>
          <w:sz w:val="26"/>
          <w:szCs w:val="26"/>
        </w:rPr>
        <w:t>2</w:t>
      </w:r>
      <w:r w:rsidR="00F260BF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</w:t>
      </w:r>
      <w:r w:rsidR="00602572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715E05" w:rsidRDefault="00816C94" w:rsidP="003550DD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 «Гиагинский район» за 202</w:t>
      </w:r>
      <w:r w:rsidR="00F260BF">
        <w:rPr>
          <w:sz w:val="26"/>
          <w:szCs w:val="26"/>
        </w:rPr>
        <w:t>1</w:t>
      </w:r>
      <w:r>
        <w:rPr>
          <w:sz w:val="26"/>
          <w:szCs w:val="26"/>
        </w:rPr>
        <w:t xml:space="preserve"> год представлен </w:t>
      </w:r>
      <w:r w:rsidR="00715E05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муниципального образования «Гиагинский район» в адрес </w:t>
      </w:r>
      <w:r w:rsidR="00715E05">
        <w:rPr>
          <w:sz w:val="26"/>
          <w:szCs w:val="26"/>
        </w:rPr>
        <w:t>Контрольно-счетной палаты МО «Гиагинский район»</w:t>
      </w:r>
      <w:r w:rsidR="00286F3C">
        <w:rPr>
          <w:sz w:val="26"/>
          <w:szCs w:val="26"/>
        </w:rPr>
        <w:t xml:space="preserve"> с сопроводительным письмом от </w:t>
      </w:r>
      <w:r w:rsidR="00286F3C" w:rsidRPr="00286F3C">
        <w:rPr>
          <w:sz w:val="26"/>
          <w:szCs w:val="26"/>
        </w:rPr>
        <w:t>31</w:t>
      </w:r>
      <w:r w:rsidR="00715E05">
        <w:rPr>
          <w:sz w:val="26"/>
          <w:szCs w:val="26"/>
        </w:rPr>
        <w:t>.03.202</w:t>
      </w:r>
      <w:r w:rsidR="00286F3C" w:rsidRPr="00286F3C">
        <w:rPr>
          <w:sz w:val="26"/>
          <w:szCs w:val="26"/>
        </w:rPr>
        <w:t>1</w:t>
      </w:r>
      <w:r w:rsidR="00715E05">
        <w:rPr>
          <w:sz w:val="26"/>
          <w:szCs w:val="26"/>
        </w:rPr>
        <w:t xml:space="preserve"> года № </w:t>
      </w:r>
      <w:r w:rsidR="00286F3C" w:rsidRPr="00286F3C">
        <w:rPr>
          <w:sz w:val="26"/>
          <w:szCs w:val="26"/>
        </w:rPr>
        <w:t>1709</w:t>
      </w:r>
      <w:r w:rsidR="00715E05">
        <w:rPr>
          <w:sz w:val="26"/>
          <w:szCs w:val="26"/>
        </w:rPr>
        <w:t>.</w:t>
      </w:r>
    </w:p>
    <w:p w:rsidR="007E228A" w:rsidRDefault="00715E05" w:rsidP="003550DD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Указанный отчет предоставлен в Контрольно-счетную палату МО «Гиагинский район»</w:t>
      </w:r>
      <w:r w:rsidR="00573831">
        <w:rPr>
          <w:sz w:val="26"/>
          <w:szCs w:val="26"/>
        </w:rPr>
        <w:t xml:space="preserve"> в установленные сроки, определенные ст. 264.4 </w:t>
      </w:r>
      <w:r w:rsidR="00CC019D" w:rsidRPr="00CC019D">
        <w:rPr>
          <w:sz w:val="26"/>
          <w:szCs w:val="26"/>
        </w:rPr>
        <w:t>Бюджетного кодекса Российской Федерации</w:t>
      </w:r>
      <w:r w:rsidR="00CC019D">
        <w:rPr>
          <w:sz w:val="26"/>
          <w:szCs w:val="26"/>
        </w:rPr>
        <w:t xml:space="preserve"> </w:t>
      </w:r>
      <w:r w:rsidR="00573831">
        <w:rPr>
          <w:sz w:val="26"/>
          <w:szCs w:val="26"/>
        </w:rPr>
        <w:t xml:space="preserve">и </w:t>
      </w:r>
      <w:r w:rsidR="00CC727A" w:rsidRPr="00CC727A">
        <w:rPr>
          <w:sz w:val="26"/>
          <w:szCs w:val="26"/>
        </w:rPr>
        <w:t>п.3 ст. 33 Главы 7</w:t>
      </w:r>
      <w:r w:rsidR="00CC727A" w:rsidRPr="00CC727A">
        <w:rPr>
          <w:szCs w:val="26"/>
        </w:rPr>
        <w:t xml:space="preserve"> </w:t>
      </w:r>
      <w:r w:rsidR="007E228A" w:rsidRPr="00D66DB3">
        <w:rPr>
          <w:sz w:val="26"/>
          <w:szCs w:val="26"/>
        </w:rPr>
        <w:t xml:space="preserve">«О бюджетном процессе в </w:t>
      </w:r>
      <w:r w:rsidR="007E228A">
        <w:rPr>
          <w:sz w:val="26"/>
          <w:szCs w:val="26"/>
        </w:rPr>
        <w:t>муниципальном образовании</w:t>
      </w:r>
      <w:r w:rsidR="007E228A" w:rsidRPr="00D66DB3">
        <w:rPr>
          <w:sz w:val="26"/>
          <w:szCs w:val="26"/>
        </w:rPr>
        <w:t xml:space="preserve"> «Гиагинский район»</w:t>
      </w:r>
      <w:r w:rsidR="007E228A">
        <w:rPr>
          <w:sz w:val="26"/>
          <w:szCs w:val="26"/>
        </w:rPr>
        <w:t>.</w:t>
      </w:r>
    </w:p>
    <w:p w:rsidR="00CC019D" w:rsidRDefault="007E228A" w:rsidP="003550DD">
      <w:pPr>
        <w:widowControl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Полнота представленной бюджетной отчетности соответствует требованиям ст.264.1</w:t>
      </w:r>
      <w:r w:rsidR="00CC019D" w:rsidRPr="00D66DB3">
        <w:rPr>
          <w:szCs w:val="26"/>
        </w:rPr>
        <w:t xml:space="preserve"> </w:t>
      </w:r>
      <w:r w:rsidR="00CC019D" w:rsidRPr="00CC019D">
        <w:rPr>
          <w:sz w:val="26"/>
          <w:szCs w:val="26"/>
        </w:rPr>
        <w:t>Бюджетного кодекса Российской Федерации</w:t>
      </w:r>
      <w:r w:rsidR="0035414B">
        <w:rPr>
          <w:sz w:val="26"/>
          <w:szCs w:val="26"/>
        </w:rPr>
        <w:t>,</w:t>
      </w:r>
      <w:r w:rsidR="00CC019D">
        <w:rPr>
          <w:sz w:val="26"/>
          <w:szCs w:val="26"/>
        </w:rPr>
        <w:t xml:space="preserve"> </w:t>
      </w:r>
      <w:r w:rsidR="00CC019D" w:rsidRPr="00D66DB3">
        <w:rPr>
          <w:sz w:val="26"/>
          <w:szCs w:val="26"/>
        </w:rPr>
        <w:t xml:space="preserve">Инструкции </w:t>
      </w:r>
      <w:r w:rsidR="0035414B">
        <w:rPr>
          <w:sz w:val="26"/>
          <w:szCs w:val="26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(утв. </w:t>
      </w:r>
      <w:r w:rsidR="00EE7798">
        <w:rPr>
          <w:sz w:val="26"/>
          <w:szCs w:val="26"/>
        </w:rPr>
        <w:t xml:space="preserve">Приказом Минфина РФ от 28.12.2010г. № </w:t>
      </w:r>
      <w:r w:rsidR="00CC019D" w:rsidRPr="00D66DB3">
        <w:rPr>
          <w:color w:val="000000"/>
          <w:sz w:val="26"/>
          <w:szCs w:val="26"/>
        </w:rPr>
        <w:t>191н и Инструкции о порядке составления годовой, квартальной бухгалтерской отчетности государственных (муниципальных) бюджетных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 xml:space="preserve"> и 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>автономных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учреждений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(утв.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Приказом</w:t>
      </w:r>
      <w:r w:rsidR="00CC019D" w:rsidRPr="006E0EBC">
        <w:rPr>
          <w:color w:val="000000"/>
          <w:sz w:val="26"/>
          <w:szCs w:val="26"/>
        </w:rPr>
        <w:t xml:space="preserve"> 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Минфина</w:t>
      </w:r>
      <w:r w:rsidR="00CC019D" w:rsidRPr="006E0EBC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 xml:space="preserve"> РФ от 25.03.2011г</w:t>
      </w:r>
      <w:r w:rsidR="00CC019D">
        <w:rPr>
          <w:color w:val="000000"/>
          <w:sz w:val="26"/>
          <w:szCs w:val="26"/>
        </w:rPr>
        <w:t>.</w:t>
      </w:r>
      <w:r w:rsidR="00CC019D" w:rsidRPr="00200565">
        <w:rPr>
          <w:color w:val="000000"/>
          <w:sz w:val="26"/>
          <w:szCs w:val="26"/>
        </w:rPr>
        <w:t xml:space="preserve"> № 33н).</w:t>
      </w:r>
    </w:p>
    <w:p w:rsidR="00F55D65" w:rsidRPr="00906634" w:rsidRDefault="00F55D65" w:rsidP="003550DD">
      <w:pPr>
        <w:widowControl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Заключение по внешней проверке составлено на основании отчета об исполнении бюджета муниципального образования «Гиагинский район» за 202</w:t>
      </w:r>
      <w:r w:rsidR="00F260B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год, предоставленного Главой муниципального образования «Гиагинский район»</w:t>
      </w:r>
      <w:r w:rsidR="00A3216F">
        <w:rPr>
          <w:color w:val="000000"/>
          <w:sz w:val="26"/>
          <w:szCs w:val="26"/>
        </w:rPr>
        <w:t xml:space="preserve"> и бюджетной отчетности главных администраторов бюджетных средств.</w:t>
      </w:r>
    </w:p>
    <w:p w:rsidR="007E228A" w:rsidRPr="00CC019D" w:rsidRDefault="007E228A" w:rsidP="00715E05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BC6981" w:rsidRDefault="003E0436" w:rsidP="00BC6981">
      <w:pPr>
        <w:pStyle w:val="afa"/>
        <w:numPr>
          <w:ilvl w:val="0"/>
          <w:numId w:val="22"/>
        </w:numPr>
        <w:tabs>
          <w:tab w:val="left" w:pos="426"/>
        </w:tabs>
        <w:ind w:left="0" w:firstLine="0"/>
        <w:jc w:val="center"/>
        <w:rPr>
          <w:b/>
          <w:bCs/>
          <w:i/>
          <w:iCs/>
          <w:sz w:val="26"/>
          <w:szCs w:val="26"/>
        </w:rPr>
      </w:pPr>
      <w:r w:rsidRPr="003E0436">
        <w:rPr>
          <w:b/>
          <w:bCs/>
          <w:i/>
          <w:iCs/>
          <w:sz w:val="26"/>
          <w:szCs w:val="26"/>
        </w:rPr>
        <w:lastRenderedPageBreak/>
        <w:t xml:space="preserve">Общая </w:t>
      </w:r>
      <w:r w:rsidR="00FD2D24" w:rsidRPr="003E0436">
        <w:rPr>
          <w:b/>
          <w:bCs/>
          <w:i/>
          <w:iCs/>
          <w:sz w:val="26"/>
          <w:szCs w:val="26"/>
        </w:rPr>
        <w:t xml:space="preserve"> </w:t>
      </w:r>
      <w:r w:rsidRPr="003E0436">
        <w:rPr>
          <w:b/>
          <w:bCs/>
          <w:i/>
          <w:iCs/>
          <w:sz w:val="26"/>
          <w:szCs w:val="26"/>
        </w:rPr>
        <w:t xml:space="preserve">характеристика исполнения бюджета </w:t>
      </w:r>
    </w:p>
    <w:p w:rsidR="00FD2D24" w:rsidRPr="003E0436" w:rsidRDefault="00023373" w:rsidP="00BC6981">
      <w:pPr>
        <w:pStyle w:val="afa"/>
        <w:tabs>
          <w:tab w:val="left" w:pos="426"/>
        </w:tabs>
        <w:ind w:left="0"/>
        <w:jc w:val="center"/>
        <w:rPr>
          <w:b/>
          <w:bCs/>
          <w:i/>
          <w:iCs/>
          <w:sz w:val="26"/>
          <w:szCs w:val="26"/>
        </w:rPr>
      </w:pPr>
      <w:r w:rsidRPr="003E0436">
        <w:rPr>
          <w:b/>
          <w:bCs/>
          <w:i/>
          <w:iCs/>
          <w:sz w:val="26"/>
          <w:szCs w:val="26"/>
        </w:rPr>
        <w:t>муниципально</w:t>
      </w:r>
      <w:r w:rsidR="003E0436" w:rsidRPr="003E0436">
        <w:rPr>
          <w:b/>
          <w:bCs/>
          <w:i/>
          <w:iCs/>
          <w:sz w:val="26"/>
          <w:szCs w:val="26"/>
        </w:rPr>
        <w:t xml:space="preserve">го образования </w:t>
      </w:r>
      <w:r w:rsidR="004F791F" w:rsidRPr="003E0436">
        <w:rPr>
          <w:b/>
          <w:bCs/>
          <w:i/>
          <w:iCs/>
          <w:sz w:val="26"/>
          <w:szCs w:val="26"/>
        </w:rPr>
        <w:t xml:space="preserve"> «Гиагинский район»</w:t>
      </w:r>
      <w:r w:rsidR="003E0436">
        <w:rPr>
          <w:b/>
          <w:bCs/>
          <w:i/>
          <w:iCs/>
          <w:sz w:val="26"/>
          <w:szCs w:val="26"/>
        </w:rPr>
        <w:t xml:space="preserve"> за 202</w:t>
      </w:r>
      <w:r w:rsidR="008167FE">
        <w:rPr>
          <w:b/>
          <w:bCs/>
          <w:i/>
          <w:iCs/>
          <w:sz w:val="26"/>
          <w:szCs w:val="26"/>
        </w:rPr>
        <w:t>1</w:t>
      </w:r>
      <w:r w:rsidR="003E0436">
        <w:rPr>
          <w:b/>
          <w:bCs/>
          <w:i/>
          <w:iCs/>
          <w:sz w:val="26"/>
          <w:szCs w:val="26"/>
        </w:rPr>
        <w:t xml:space="preserve"> год</w:t>
      </w:r>
    </w:p>
    <w:p w:rsidR="001D3ED2" w:rsidRPr="0008795E" w:rsidRDefault="001D3ED2" w:rsidP="001D3ED2">
      <w:pPr>
        <w:ind w:firstLine="709"/>
        <w:jc w:val="center"/>
        <w:rPr>
          <w:b/>
          <w:bCs/>
          <w:i/>
          <w:iCs/>
          <w:sz w:val="16"/>
          <w:szCs w:val="16"/>
        </w:rPr>
      </w:pPr>
    </w:p>
    <w:p w:rsidR="00BE56CE" w:rsidRPr="001711E0" w:rsidRDefault="00C032A3" w:rsidP="003550DD">
      <w:pPr>
        <w:pStyle w:val="31"/>
        <w:ind w:firstLine="567"/>
        <w:rPr>
          <w:szCs w:val="26"/>
        </w:rPr>
      </w:pPr>
      <w:r w:rsidRPr="00522E75">
        <w:rPr>
          <w:szCs w:val="26"/>
        </w:rPr>
        <w:t>Бюджет</w:t>
      </w:r>
      <w:r w:rsidR="00522E75">
        <w:rPr>
          <w:szCs w:val="26"/>
        </w:rPr>
        <w:t xml:space="preserve"> </w:t>
      </w:r>
      <w:r w:rsidR="00025296">
        <w:rPr>
          <w:szCs w:val="26"/>
        </w:rPr>
        <w:t xml:space="preserve">муниципального образования «Гиагинский </w:t>
      </w:r>
      <w:r w:rsidR="00522E75">
        <w:rPr>
          <w:szCs w:val="26"/>
        </w:rPr>
        <w:t>район</w:t>
      </w:r>
      <w:r w:rsidR="00025296">
        <w:rPr>
          <w:szCs w:val="26"/>
        </w:rPr>
        <w:t>»</w:t>
      </w:r>
      <w:r w:rsidR="00522E75">
        <w:rPr>
          <w:szCs w:val="26"/>
        </w:rPr>
        <w:t xml:space="preserve"> на 20</w:t>
      </w:r>
      <w:r w:rsidR="00522E75" w:rsidRPr="00522E75">
        <w:rPr>
          <w:szCs w:val="26"/>
        </w:rPr>
        <w:t>2</w:t>
      </w:r>
      <w:r w:rsidR="0073596C">
        <w:rPr>
          <w:szCs w:val="26"/>
        </w:rPr>
        <w:t>1</w:t>
      </w:r>
      <w:r w:rsidR="00FD2D24" w:rsidRPr="00522E75">
        <w:rPr>
          <w:szCs w:val="26"/>
        </w:rPr>
        <w:t xml:space="preserve"> год</w:t>
      </w:r>
      <w:r w:rsidRPr="00522E75">
        <w:rPr>
          <w:szCs w:val="26"/>
        </w:rPr>
        <w:t xml:space="preserve"> утвержден</w:t>
      </w:r>
      <w:r w:rsidR="00FD2D24" w:rsidRPr="00522E75">
        <w:rPr>
          <w:szCs w:val="26"/>
        </w:rPr>
        <w:t xml:space="preserve"> </w:t>
      </w:r>
      <w:r w:rsidR="00025296">
        <w:rPr>
          <w:szCs w:val="26"/>
        </w:rPr>
        <w:t>Р</w:t>
      </w:r>
      <w:r w:rsidR="00502E85" w:rsidRPr="00522E75">
        <w:rPr>
          <w:szCs w:val="26"/>
        </w:rPr>
        <w:t>ешение</w:t>
      </w:r>
      <w:r w:rsidR="00025296">
        <w:rPr>
          <w:szCs w:val="26"/>
        </w:rPr>
        <w:t>м</w:t>
      </w:r>
      <w:r w:rsidR="00502E85" w:rsidRPr="00522E75">
        <w:rPr>
          <w:szCs w:val="26"/>
        </w:rPr>
        <w:t xml:space="preserve"> Совета народных </w:t>
      </w:r>
      <w:r w:rsidR="00023373" w:rsidRPr="00522E75">
        <w:rPr>
          <w:szCs w:val="26"/>
        </w:rPr>
        <w:t xml:space="preserve"> </w:t>
      </w:r>
      <w:r w:rsidR="00502E85" w:rsidRPr="00522E75">
        <w:rPr>
          <w:szCs w:val="26"/>
        </w:rPr>
        <w:t xml:space="preserve">депутатов </w:t>
      </w:r>
      <w:r w:rsidR="00023373" w:rsidRPr="00522E75">
        <w:rPr>
          <w:szCs w:val="26"/>
        </w:rPr>
        <w:t xml:space="preserve"> муниципального образования</w:t>
      </w:r>
      <w:r w:rsidR="00502E85" w:rsidRPr="00522E75">
        <w:rPr>
          <w:szCs w:val="26"/>
        </w:rPr>
        <w:t xml:space="preserve"> «Гиагинский район» от</w:t>
      </w:r>
      <w:r w:rsidR="0073596C">
        <w:rPr>
          <w:szCs w:val="26"/>
        </w:rPr>
        <w:t>  25 декабря 2020</w:t>
      </w:r>
      <w:r w:rsidR="0016632F" w:rsidRPr="0016632F">
        <w:rPr>
          <w:szCs w:val="26"/>
        </w:rPr>
        <w:t xml:space="preserve"> года № </w:t>
      </w:r>
      <w:r w:rsidR="0073596C">
        <w:rPr>
          <w:szCs w:val="26"/>
        </w:rPr>
        <w:t>399</w:t>
      </w:r>
      <w:r w:rsidR="00025296">
        <w:rPr>
          <w:szCs w:val="26"/>
        </w:rPr>
        <w:t xml:space="preserve"> «О бюджете муниципального образования «Гиагинский район» </w:t>
      </w:r>
      <w:r w:rsidR="005A0C18">
        <w:rPr>
          <w:szCs w:val="26"/>
        </w:rPr>
        <w:t>на 202</w:t>
      </w:r>
      <w:r w:rsidR="0073596C">
        <w:rPr>
          <w:szCs w:val="26"/>
        </w:rPr>
        <w:t>1</w:t>
      </w:r>
      <w:r w:rsidR="005A0C18">
        <w:rPr>
          <w:szCs w:val="26"/>
        </w:rPr>
        <w:t xml:space="preserve"> год и на плановый период 202</w:t>
      </w:r>
      <w:r w:rsidR="0073596C">
        <w:rPr>
          <w:szCs w:val="26"/>
        </w:rPr>
        <w:t>2</w:t>
      </w:r>
      <w:r w:rsidR="005A0C18">
        <w:rPr>
          <w:szCs w:val="26"/>
        </w:rPr>
        <w:t xml:space="preserve"> и 202</w:t>
      </w:r>
      <w:r w:rsidR="0073596C">
        <w:rPr>
          <w:szCs w:val="26"/>
        </w:rPr>
        <w:t>3</w:t>
      </w:r>
      <w:r w:rsidR="005A0C18">
        <w:rPr>
          <w:szCs w:val="26"/>
        </w:rPr>
        <w:t xml:space="preserve"> годов»</w:t>
      </w:r>
      <w:r w:rsidR="00C048DF" w:rsidRPr="00522E75">
        <w:rPr>
          <w:szCs w:val="26"/>
        </w:rPr>
        <w:t xml:space="preserve"> (</w:t>
      </w:r>
      <w:r w:rsidR="00C048DF" w:rsidRPr="00522E75">
        <w:rPr>
          <w:i/>
          <w:szCs w:val="26"/>
        </w:rPr>
        <w:t xml:space="preserve">далее </w:t>
      </w:r>
      <w:r w:rsidR="00C048DF" w:rsidRPr="00522E75">
        <w:rPr>
          <w:szCs w:val="26"/>
        </w:rPr>
        <w:t xml:space="preserve">– </w:t>
      </w:r>
      <w:r w:rsidR="0054739E" w:rsidRPr="00522E75">
        <w:rPr>
          <w:i/>
          <w:szCs w:val="26"/>
        </w:rPr>
        <w:t>первоначальный</w:t>
      </w:r>
      <w:r w:rsidR="00C048DF" w:rsidRPr="00522E75">
        <w:rPr>
          <w:i/>
          <w:szCs w:val="26"/>
        </w:rPr>
        <w:t xml:space="preserve"> бюджет</w:t>
      </w:r>
      <w:r w:rsidR="00C048DF" w:rsidRPr="00522E75">
        <w:rPr>
          <w:szCs w:val="26"/>
        </w:rPr>
        <w:t>)</w:t>
      </w:r>
      <w:r w:rsidR="00BE56CE" w:rsidRPr="00BE56CE">
        <w:rPr>
          <w:szCs w:val="26"/>
        </w:rPr>
        <w:t xml:space="preserve"> </w:t>
      </w:r>
      <w:r w:rsidR="00BE56CE" w:rsidRPr="00D66DB3">
        <w:rPr>
          <w:szCs w:val="26"/>
        </w:rPr>
        <w:t xml:space="preserve">по доходам </w:t>
      </w:r>
      <w:r w:rsidR="00BE56CE">
        <w:rPr>
          <w:szCs w:val="26"/>
        </w:rPr>
        <w:t xml:space="preserve"> в сумме </w:t>
      </w:r>
      <w:r w:rsidR="00BE56CE">
        <w:rPr>
          <w:b/>
          <w:szCs w:val="26"/>
        </w:rPr>
        <w:t>7</w:t>
      </w:r>
      <w:r w:rsidR="009F468A">
        <w:rPr>
          <w:b/>
          <w:szCs w:val="26"/>
        </w:rPr>
        <w:t>05947</w:t>
      </w:r>
      <w:r w:rsidR="00BE56CE">
        <w:rPr>
          <w:b/>
          <w:szCs w:val="26"/>
        </w:rPr>
        <w:t>,</w:t>
      </w:r>
      <w:r w:rsidR="009F468A">
        <w:rPr>
          <w:b/>
          <w:szCs w:val="26"/>
        </w:rPr>
        <w:t>1</w:t>
      </w:r>
      <w:r w:rsidR="00BE56CE">
        <w:rPr>
          <w:b/>
          <w:szCs w:val="26"/>
        </w:rPr>
        <w:t xml:space="preserve"> 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</w:t>
      </w:r>
      <w:r w:rsidR="00BE56CE" w:rsidRPr="00D66DB3">
        <w:rPr>
          <w:b/>
          <w:szCs w:val="26"/>
        </w:rPr>
        <w:t xml:space="preserve"> рублей</w:t>
      </w:r>
      <w:r w:rsidR="00BE56CE" w:rsidRPr="00D66DB3">
        <w:rPr>
          <w:szCs w:val="26"/>
        </w:rPr>
        <w:t xml:space="preserve"> (</w:t>
      </w:r>
      <w:r w:rsidR="00BE56CE">
        <w:rPr>
          <w:szCs w:val="26"/>
        </w:rPr>
        <w:t>налоговых</w:t>
      </w:r>
      <w:r w:rsidR="00BE56CE" w:rsidRPr="00D66DB3">
        <w:rPr>
          <w:szCs w:val="26"/>
        </w:rPr>
        <w:t xml:space="preserve"> и н</w:t>
      </w:r>
      <w:r w:rsidR="00BE56CE">
        <w:rPr>
          <w:szCs w:val="26"/>
        </w:rPr>
        <w:t>еналоговых доходов</w:t>
      </w:r>
      <w:r w:rsidR="00BE56CE" w:rsidRPr="00D66DB3">
        <w:rPr>
          <w:szCs w:val="26"/>
        </w:rPr>
        <w:t xml:space="preserve"> </w:t>
      </w:r>
      <w:r w:rsidR="00BE56CE">
        <w:rPr>
          <w:szCs w:val="26"/>
        </w:rPr>
        <w:t xml:space="preserve">- </w:t>
      </w:r>
      <w:r w:rsidR="00BE56CE">
        <w:rPr>
          <w:b/>
          <w:szCs w:val="26"/>
        </w:rPr>
        <w:t>1</w:t>
      </w:r>
      <w:r w:rsidR="009F468A">
        <w:rPr>
          <w:b/>
          <w:szCs w:val="26"/>
        </w:rPr>
        <w:t>82911</w:t>
      </w:r>
      <w:r w:rsidR="00BE56CE">
        <w:rPr>
          <w:b/>
          <w:szCs w:val="26"/>
        </w:rPr>
        <w:t>,</w:t>
      </w:r>
      <w:r w:rsidR="009F468A">
        <w:rPr>
          <w:b/>
          <w:szCs w:val="26"/>
        </w:rPr>
        <w:t>4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 рублей</w:t>
      </w:r>
      <w:r w:rsidR="00BE56CE" w:rsidRPr="00101439">
        <w:rPr>
          <w:szCs w:val="26"/>
        </w:rPr>
        <w:t>,</w:t>
      </w:r>
      <w:r w:rsidR="00C62134">
        <w:rPr>
          <w:szCs w:val="26"/>
        </w:rPr>
        <w:t xml:space="preserve"> безвозмездных поступлений из республиканского бюджета Республики Адыгея </w:t>
      </w:r>
      <w:r w:rsidR="00BE56CE" w:rsidRPr="00D66DB3">
        <w:rPr>
          <w:szCs w:val="26"/>
        </w:rPr>
        <w:t xml:space="preserve"> </w:t>
      </w:r>
      <w:r w:rsidR="00BE56CE">
        <w:rPr>
          <w:szCs w:val="26"/>
        </w:rPr>
        <w:t xml:space="preserve">- </w:t>
      </w:r>
      <w:r w:rsidR="00BE56CE" w:rsidRPr="00101439">
        <w:rPr>
          <w:szCs w:val="26"/>
        </w:rPr>
        <w:t xml:space="preserve"> </w:t>
      </w:r>
      <w:r w:rsidR="00BE56CE">
        <w:rPr>
          <w:b/>
          <w:szCs w:val="26"/>
        </w:rPr>
        <w:t>5</w:t>
      </w:r>
      <w:r w:rsidR="009F468A">
        <w:rPr>
          <w:b/>
          <w:szCs w:val="26"/>
        </w:rPr>
        <w:t>23035,7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 рублей</w:t>
      </w:r>
      <w:r w:rsidR="00BE56CE" w:rsidRPr="00D66DB3">
        <w:rPr>
          <w:b/>
          <w:szCs w:val="26"/>
        </w:rPr>
        <w:t>)</w:t>
      </w:r>
      <w:r w:rsidR="00C62134">
        <w:rPr>
          <w:b/>
          <w:szCs w:val="26"/>
        </w:rPr>
        <w:t>,</w:t>
      </w:r>
      <w:r w:rsidR="00C62134" w:rsidRPr="00C62134">
        <w:rPr>
          <w:szCs w:val="26"/>
        </w:rPr>
        <w:t xml:space="preserve"> </w:t>
      </w:r>
      <w:r w:rsidR="00C62134" w:rsidRPr="00D66DB3">
        <w:rPr>
          <w:szCs w:val="26"/>
        </w:rPr>
        <w:t xml:space="preserve">по расходам в сумме </w:t>
      </w:r>
      <w:r w:rsidR="009F468A">
        <w:rPr>
          <w:b/>
          <w:szCs w:val="26"/>
        </w:rPr>
        <w:t>713263,</w:t>
      </w:r>
      <w:r w:rsidR="002B39AE">
        <w:rPr>
          <w:b/>
          <w:szCs w:val="26"/>
        </w:rPr>
        <w:t>6</w:t>
      </w:r>
      <w:r w:rsidR="00C62134" w:rsidRPr="00B30C43">
        <w:rPr>
          <w:b/>
          <w:color w:val="FF0000"/>
          <w:szCs w:val="26"/>
        </w:rPr>
        <w:t xml:space="preserve"> </w:t>
      </w:r>
      <w:r w:rsidR="00C62134" w:rsidRPr="00101439">
        <w:rPr>
          <w:b/>
          <w:szCs w:val="26"/>
        </w:rPr>
        <w:t>тыс. рублей</w:t>
      </w:r>
      <w:r w:rsidR="00BE56CE">
        <w:rPr>
          <w:szCs w:val="26"/>
        </w:rPr>
        <w:t>.</w:t>
      </w:r>
    </w:p>
    <w:p w:rsidR="00BE56CE" w:rsidRPr="00D66DB3" w:rsidRDefault="00BE56CE" w:rsidP="003550DD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Дефицит бюджета </w:t>
      </w:r>
      <w:r w:rsidR="008A0A24">
        <w:rPr>
          <w:szCs w:val="26"/>
        </w:rPr>
        <w:t xml:space="preserve">муниципального образования «Гиагинский район» </w:t>
      </w:r>
      <w:r w:rsidRPr="00D66DB3">
        <w:rPr>
          <w:sz w:val="26"/>
          <w:szCs w:val="26"/>
        </w:rPr>
        <w:t xml:space="preserve">был запланирован в </w:t>
      </w:r>
      <w:r w:rsidRPr="0072506A">
        <w:rPr>
          <w:sz w:val="26"/>
          <w:szCs w:val="26"/>
        </w:rPr>
        <w:t xml:space="preserve">сумме </w:t>
      </w:r>
      <w:r w:rsidR="00C20335">
        <w:rPr>
          <w:b/>
          <w:sz w:val="26"/>
          <w:szCs w:val="26"/>
        </w:rPr>
        <w:t>7316,5</w:t>
      </w:r>
      <w:r w:rsidRPr="0006347A">
        <w:rPr>
          <w:b/>
          <w:sz w:val="26"/>
          <w:szCs w:val="26"/>
        </w:rPr>
        <w:t xml:space="preserve"> </w:t>
      </w:r>
      <w:r w:rsidRPr="0072506A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Pr="00672259">
        <w:rPr>
          <w:b/>
          <w:sz w:val="26"/>
          <w:szCs w:val="26"/>
        </w:rPr>
        <w:t>4,</w:t>
      </w:r>
      <w:r w:rsidR="00331771">
        <w:rPr>
          <w:b/>
          <w:sz w:val="26"/>
          <w:szCs w:val="26"/>
        </w:rPr>
        <w:t>0</w:t>
      </w:r>
      <w:r w:rsidRPr="00672259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объему доходов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без учета утвержденного объема безвозмездных поступлений. </w:t>
      </w:r>
    </w:p>
    <w:p w:rsidR="00694AE1" w:rsidRPr="003E5D28" w:rsidRDefault="005A0C18" w:rsidP="003550DD">
      <w:pPr>
        <w:pStyle w:val="31"/>
        <w:ind w:firstLine="567"/>
        <w:rPr>
          <w:szCs w:val="26"/>
        </w:rPr>
      </w:pPr>
      <w:r>
        <w:rPr>
          <w:szCs w:val="26"/>
        </w:rPr>
        <w:t xml:space="preserve"> </w:t>
      </w:r>
      <w:r w:rsidR="00694AE1" w:rsidRPr="003E5D28">
        <w:rPr>
          <w:szCs w:val="26"/>
        </w:rPr>
        <w:t>Проектом решени</w:t>
      </w:r>
      <w:r w:rsidR="00AF0FAD" w:rsidRPr="003E5D28">
        <w:rPr>
          <w:szCs w:val="26"/>
        </w:rPr>
        <w:t>я предлагается утвердить отчет об исполнении бюджета за 202</w:t>
      </w:r>
      <w:r w:rsidR="00331771" w:rsidRPr="003E5D28">
        <w:rPr>
          <w:szCs w:val="26"/>
        </w:rPr>
        <w:t>1</w:t>
      </w:r>
      <w:r w:rsidR="00AF0FAD" w:rsidRPr="003E5D28">
        <w:rPr>
          <w:szCs w:val="26"/>
        </w:rPr>
        <w:t xml:space="preserve"> год по доходам в сумме </w:t>
      </w:r>
      <w:r w:rsidR="003E5D28" w:rsidRPr="003E5D28">
        <w:rPr>
          <w:b/>
          <w:szCs w:val="26"/>
        </w:rPr>
        <w:t>1348939,3</w:t>
      </w:r>
      <w:r w:rsidR="003E5D28" w:rsidRPr="003E5D28">
        <w:rPr>
          <w:b/>
          <w:sz w:val="28"/>
        </w:rPr>
        <w:t xml:space="preserve">  </w:t>
      </w:r>
      <w:r w:rsidR="00153205" w:rsidRPr="003E5D28">
        <w:rPr>
          <w:b/>
          <w:szCs w:val="26"/>
        </w:rPr>
        <w:t>тыс. рублей</w:t>
      </w:r>
      <w:r w:rsidR="00153205" w:rsidRPr="003E5D28">
        <w:rPr>
          <w:szCs w:val="26"/>
        </w:rPr>
        <w:t xml:space="preserve"> и по расходам в сумме </w:t>
      </w:r>
      <w:r w:rsidR="003E5D28" w:rsidRPr="0077754E">
        <w:rPr>
          <w:b/>
          <w:szCs w:val="26"/>
        </w:rPr>
        <w:t>1323195,3</w:t>
      </w:r>
      <w:r w:rsidR="003E5D28" w:rsidRPr="00CE4DFD">
        <w:rPr>
          <w:color w:val="FF0000"/>
          <w:sz w:val="28"/>
        </w:rPr>
        <w:t xml:space="preserve"> </w:t>
      </w:r>
      <w:r w:rsidR="00153205" w:rsidRPr="003E5D28">
        <w:rPr>
          <w:b/>
          <w:szCs w:val="26"/>
        </w:rPr>
        <w:t>тыс. рублей</w:t>
      </w:r>
      <w:r w:rsidR="00920F1C" w:rsidRPr="003E5D28">
        <w:rPr>
          <w:szCs w:val="26"/>
        </w:rPr>
        <w:t xml:space="preserve"> с профицитом в сумме </w:t>
      </w:r>
      <w:r w:rsidR="0077754E" w:rsidRPr="0077754E">
        <w:rPr>
          <w:b/>
          <w:szCs w:val="26"/>
        </w:rPr>
        <w:t>25744,</w:t>
      </w:r>
      <w:r w:rsidR="00BE6E6F" w:rsidRPr="00BE6E6F">
        <w:rPr>
          <w:b/>
          <w:szCs w:val="26"/>
        </w:rPr>
        <w:t>0</w:t>
      </w:r>
      <w:r w:rsidR="0077754E" w:rsidRPr="0077754E">
        <w:rPr>
          <w:b/>
          <w:szCs w:val="26"/>
        </w:rPr>
        <w:t xml:space="preserve"> </w:t>
      </w:r>
      <w:r w:rsidR="00920F1C" w:rsidRPr="0077754E">
        <w:rPr>
          <w:b/>
          <w:szCs w:val="26"/>
        </w:rPr>
        <w:t>тыс. рублей</w:t>
      </w:r>
      <w:r w:rsidR="00920F1C" w:rsidRPr="003E5D28">
        <w:rPr>
          <w:szCs w:val="26"/>
        </w:rPr>
        <w:t>.</w:t>
      </w:r>
    </w:p>
    <w:p w:rsidR="00C428E4" w:rsidRDefault="00C428E4" w:rsidP="003550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582">
        <w:rPr>
          <w:sz w:val="26"/>
          <w:szCs w:val="26"/>
        </w:rPr>
        <w:t>Данные основных показателей бюджета</w:t>
      </w:r>
      <w:r w:rsidRPr="00C428E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«Гиагинский район»</w:t>
      </w:r>
      <w:r w:rsidR="00501F09">
        <w:rPr>
          <w:sz w:val="26"/>
          <w:szCs w:val="26"/>
        </w:rPr>
        <w:t xml:space="preserve"> за 20</w:t>
      </w:r>
      <w:r w:rsidR="00501F09" w:rsidRPr="00501F09">
        <w:rPr>
          <w:sz w:val="26"/>
          <w:szCs w:val="26"/>
        </w:rPr>
        <w:t>2</w:t>
      </w:r>
      <w:r w:rsidR="00331771">
        <w:rPr>
          <w:sz w:val="26"/>
          <w:szCs w:val="26"/>
        </w:rPr>
        <w:t>1</w:t>
      </w:r>
      <w:r w:rsidR="0058049C">
        <w:rPr>
          <w:sz w:val="26"/>
          <w:szCs w:val="26"/>
        </w:rPr>
        <w:t xml:space="preserve"> год приведены в Т</w:t>
      </w:r>
      <w:r w:rsidRPr="007A0582">
        <w:rPr>
          <w:sz w:val="26"/>
          <w:szCs w:val="26"/>
        </w:rPr>
        <w:t>аблице</w:t>
      </w:r>
      <w:r w:rsidR="005B6062">
        <w:rPr>
          <w:sz w:val="26"/>
          <w:szCs w:val="26"/>
        </w:rPr>
        <w:t xml:space="preserve"> № 1.</w:t>
      </w:r>
    </w:p>
    <w:p w:rsidR="002204D4" w:rsidRPr="0008795E" w:rsidRDefault="004D5819" w:rsidP="004D5819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08795E">
        <w:rPr>
          <w:sz w:val="18"/>
          <w:szCs w:val="18"/>
        </w:rPr>
        <w:t xml:space="preserve">Таблица </w:t>
      </w:r>
      <w:r w:rsidR="009D2AF5" w:rsidRPr="0008795E">
        <w:rPr>
          <w:sz w:val="18"/>
          <w:szCs w:val="18"/>
        </w:rPr>
        <w:t xml:space="preserve"> </w:t>
      </w:r>
      <w:r w:rsidR="005B6062" w:rsidRPr="0008795E">
        <w:rPr>
          <w:sz w:val="18"/>
          <w:szCs w:val="18"/>
        </w:rPr>
        <w:t xml:space="preserve">№ 1 </w:t>
      </w:r>
      <w:r w:rsidR="009D2AF5" w:rsidRPr="0008795E">
        <w:rPr>
          <w:sz w:val="18"/>
          <w:szCs w:val="18"/>
        </w:rPr>
        <w:t>(тыс. руб.)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1134"/>
        <w:gridCol w:w="1275"/>
        <w:gridCol w:w="993"/>
        <w:gridCol w:w="1134"/>
        <w:gridCol w:w="1276"/>
      </w:tblGrid>
      <w:tr w:rsidR="00623A2E" w:rsidRPr="00835755" w:rsidTr="00936A3E">
        <w:trPr>
          <w:trHeight w:val="1251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Утверждено бюджетом на 202</w:t>
            </w:r>
            <w:r w:rsidR="00331771">
              <w:rPr>
                <w:color w:val="000000"/>
                <w:sz w:val="18"/>
                <w:szCs w:val="18"/>
              </w:rPr>
              <w:t>1</w:t>
            </w:r>
            <w:r w:rsidRPr="00835755">
              <w:rPr>
                <w:color w:val="000000"/>
                <w:sz w:val="18"/>
                <w:szCs w:val="18"/>
              </w:rPr>
              <w:t xml:space="preserve"> год</w:t>
            </w:r>
          </w:p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первоначально</w:t>
            </w:r>
          </w:p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Уточненный бюджет</w:t>
            </w:r>
          </w:p>
        </w:tc>
        <w:tc>
          <w:tcPr>
            <w:tcW w:w="1134" w:type="dxa"/>
            <w:vAlign w:val="center"/>
          </w:tcPr>
          <w:p w:rsidR="004E17D6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Откл.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гр.3-гр.2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A2E" w:rsidRPr="00835755" w:rsidRDefault="00623A2E" w:rsidP="00331771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Исполнение 202</w:t>
            </w:r>
            <w:r w:rsidR="00331771">
              <w:rPr>
                <w:sz w:val="18"/>
                <w:szCs w:val="18"/>
              </w:rPr>
              <w:t>1</w:t>
            </w:r>
            <w:r w:rsidRPr="0083575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623A2E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Откл.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</w:t>
            </w:r>
            <w:r w:rsidR="00ED5C9F">
              <w:rPr>
                <w:sz w:val="18"/>
                <w:szCs w:val="18"/>
              </w:rPr>
              <w:t>5</w:t>
            </w:r>
            <w:r w:rsidRPr="00835755">
              <w:rPr>
                <w:sz w:val="18"/>
                <w:szCs w:val="18"/>
              </w:rPr>
              <w:t>-гр.</w:t>
            </w:r>
            <w:r w:rsidR="00ED5C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D5C9F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Откл.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</w:t>
            </w:r>
            <w:r w:rsidR="00ED5C9F">
              <w:rPr>
                <w:sz w:val="18"/>
                <w:szCs w:val="18"/>
              </w:rPr>
              <w:t>5-гр.3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% исполнения к уточненному бюджету</w:t>
            </w:r>
          </w:p>
        </w:tc>
      </w:tr>
      <w:tr w:rsidR="00623A2E" w:rsidRPr="00835755" w:rsidTr="00DF283B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ED5C9F" w:rsidP="00D341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23A2E" w:rsidRPr="00835755" w:rsidTr="00441BB5">
        <w:trPr>
          <w:trHeight w:val="475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835755" w:rsidRDefault="00A04A13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0B7C92" w:rsidP="000B7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1327255,6</w:t>
            </w:r>
          </w:p>
        </w:tc>
        <w:tc>
          <w:tcPr>
            <w:tcW w:w="1134" w:type="dxa"/>
            <w:vAlign w:val="center"/>
          </w:tcPr>
          <w:p w:rsidR="00623A2E" w:rsidRPr="00835755" w:rsidRDefault="00377E2B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621308,5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A2E" w:rsidRPr="00835755" w:rsidRDefault="00D50C30" w:rsidP="006508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1348939,</w:t>
            </w:r>
            <w:r w:rsidR="006508D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23A2E" w:rsidRPr="00835755" w:rsidRDefault="00586790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642992,3</w:t>
            </w:r>
          </w:p>
        </w:tc>
        <w:tc>
          <w:tcPr>
            <w:tcW w:w="1134" w:type="dxa"/>
            <w:vAlign w:val="center"/>
          </w:tcPr>
          <w:p w:rsidR="00623A2E" w:rsidRPr="00835755" w:rsidRDefault="00772B1D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21683,8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2E" w:rsidRPr="00835755" w:rsidRDefault="00383434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</w:tr>
      <w:tr w:rsidR="00623A2E" w:rsidRPr="00835755" w:rsidTr="00441BB5">
        <w:trPr>
          <w:trHeight w:val="851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A04A13" w:rsidRDefault="00A04A13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0B7C92" w:rsidRDefault="000B7C92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288985,7</w:t>
            </w:r>
          </w:p>
        </w:tc>
        <w:tc>
          <w:tcPr>
            <w:tcW w:w="1134" w:type="dxa"/>
            <w:vAlign w:val="center"/>
          </w:tcPr>
          <w:p w:rsidR="00623A2E" w:rsidRPr="00835755" w:rsidRDefault="00377E2B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106074,3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50C30" w:rsidRDefault="00D50C30" w:rsidP="007400E0">
            <w:pPr>
              <w:jc w:val="center"/>
              <w:rPr>
                <w:sz w:val="18"/>
                <w:szCs w:val="18"/>
              </w:rPr>
            </w:pPr>
          </w:p>
          <w:p w:rsidR="00D50C30" w:rsidRDefault="00D50C30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312657,3</w:t>
            </w:r>
          </w:p>
          <w:p w:rsidR="00623A2E" w:rsidRPr="007F5D9E" w:rsidRDefault="00623A2E" w:rsidP="00740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3A2E" w:rsidRPr="00835755" w:rsidRDefault="009F4CA8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129746,2</w:t>
            </w:r>
          </w:p>
        </w:tc>
        <w:tc>
          <w:tcPr>
            <w:tcW w:w="1134" w:type="dxa"/>
            <w:vAlign w:val="center"/>
          </w:tcPr>
          <w:p w:rsidR="00623A2E" w:rsidRPr="00835755" w:rsidRDefault="00772B1D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2E" w:rsidRPr="00835755" w:rsidRDefault="005D5988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</w:tr>
      <w:tr w:rsidR="00623A2E" w:rsidRPr="00835755" w:rsidTr="00441BB5">
        <w:trPr>
          <w:trHeight w:val="707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A04A13" w:rsidRDefault="00A04A13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0B7C92" w:rsidRDefault="000B7C92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1038269,9</w:t>
            </w:r>
          </w:p>
        </w:tc>
        <w:tc>
          <w:tcPr>
            <w:tcW w:w="1134" w:type="dxa"/>
            <w:vAlign w:val="center"/>
          </w:tcPr>
          <w:p w:rsidR="00623A2E" w:rsidRPr="00835755" w:rsidRDefault="009A3F94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515234,2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A2E" w:rsidRPr="007F5D9E" w:rsidRDefault="007F5D9E" w:rsidP="007400E0">
            <w:pPr>
              <w:jc w:val="center"/>
              <w:rPr>
                <w:sz w:val="18"/>
                <w:szCs w:val="18"/>
              </w:rPr>
            </w:pPr>
            <w:r w:rsidRPr="007F5D9E">
              <w:rPr>
                <w:sz w:val="18"/>
                <w:szCs w:val="18"/>
              </w:rPr>
              <w:t>1036282,1</w:t>
            </w:r>
          </w:p>
        </w:tc>
        <w:tc>
          <w:tcPr>
            <w:tcW w:w="993" w:type="dxa"/>
            <w:vAlign w:val="center"/>
          </w:tcPr>
          <w:p w:rsidR="00623A2E" w:rsidRPr="00835755" w:rsidRDefault="009F4CA8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513246,4</w:t>
            </w:r>
          </w:p>
        </w:tc>
        <w:tc>
          <w:tcPr>
            <w:tcW w:w="1134" w:type="dxa"/>
            <w:vAlign w:val="center"/>
          </w:tcPr>
          <w:p w:rsidR="00623A2E" w:rsidRPr="00835755" w:rsidRDefault="00BD5599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-1987,8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2E" w:rsidRPr="00835755" w:rsidRDefault="0090363E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623A2E" w:rsidRPr="00835755" w:rsidTr="00441BB5">
        <w:trPr>
          <w:trHeight w:val="545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A04A13" w:rsidRDefault="00A04A13" w:rsidP="003D1D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713263,</w:t>
            </w:r>
            <w:r w:rsidR="002B39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0B7C92" w:rsidRDefault="000B7C92" w:rsidP="006C75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</w:t>
            </w:r>
            <w:r w:rsidR="006C75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657,6</w:t>
            </w:r>
          </w:p>
        </w:tc>
        <w:tc>
          <w:tcPr>
            <w:tcW w:w="1134" w:type="dxa"/>
            <w:vAlign w:val="center"/>
          </w:tcPr>
          <w:p w:rsidR="00623A2E" w:rsidRPr="00835755" w:rsidRDefault="009A3F94" w:rsidP="00820E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  <w:r w:rsidR="00820EA0">
              <w:rPr>
                <w:b/>
                <w:bCs/>
                <w:color w:val="000000"/>
                <w:sz w:val="18"/>
                <w:szCs w:val="18"/>
              </w:rPr>
              <w:t>53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F00A4F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F00A4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A2E" w:rsidRPr="00586790" w:rsidRDefault="00586790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790">
              <w:rPr>
                <w:b/>
                <w:sz w:val="18"/>
                <w:szCs w:val="18"/>
              </w:rPr>
              <w:t>1323195,3</w:t>
            </w:r>
          </w:p>
        </w:tc>
        <w:tc>
          <w:tcPr>
            <w:tcW w:w="993" w:type="dxa"/>
            <w:vAlign w:val="center"/>
          </w:tcPr>
          <w:p w:rsidR="00623A2E" w:rsidRPr="00835755" w:rsidRDefault="009F4CA8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609931,7</w:t>
            </w:r>
          </w:p>
        </w:tc>
        <w:tc>
          <w:tcPr>
            <w:tcW w:w="1134" w:type="dxa"/>
            <w:vAlign w:val="center"/>
          </w:tcPr>
          <w:p w:rsidR="00623A2E" w:rsidRPr="00835755" w:rsidRDefault="00BD5599" w:rsidP="00D9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</w:t>
            </w:r>
            <w:r w:rsidR="00D97942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462,3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2E" w:rsidRPr="00835755" w:rsidRDefault="0090363E" w:rsidP="00AC01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AC01AC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C01A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23A2E" w:rsidRPr="00835755" w:rsidTr="00B131AF">
        <w:trPr>
          <w:trHeight w:val="967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Профицит (+), дефицит (-)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A04A13" w:rsidRDefault="00623A2E" w:rsidP="00A04A1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-</w:t>
            </w:r>
            <w:r w:rsidR="00A04A13">
              <w:rPr>
                <w:b/>
                <w:bCs/>
                <w:sz w:val="18"/>
                <w:szCs w:val="18"/>
              </w:rPr>
              <w:t>7316,5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6C755B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-</w:t>
            </w:r>
            <w:r w:rsidR="006C755B" w:rsidRPr="006C755B">
              <w:rPr>
                <w:b/>
                <w:bCs/>
                <w:sz w:val="18"/>
                <w:szCs w:val="18"/>
              </w:rPr>
              <w:t>11402</w:t>
            </w:r>
            <w:r w:rsidR="006C755B">
              <w:rPr>
                <w:b/>
                <w:bCs/>
                <w:sz w:val="18"/>
                <w:szCs w:val="18"/>
              </w:rPr>
              <w:t>,</w:t>
            </w:r>
            <w:r w:rsidR="006C755B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A2E" w:rsidRPr="006C755B" w:rsidRDefault="00586790" w:rsidP="002C15C4">
            <w:pPr>
              <w:jc w:val="center"/>
              <w:rPr>
                <w:b/>
                <w:bCs/>
                <w:sz w:val="18"/>
                <w:szCs w:val="18"/>
              </w:rPr>
            </w:pPr>
            <w:r w:rsidRPr="00586790">
              <w:rPr>
                <w:b/>
                <w:sz w:val="18"/>
                <w:szCs w:val="18"/>
              </w:rPr>
              <w:t>25744,</w:t>
            </w:r>
            <w:r w:rsidR="002C15C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2E" w:rsidRPr="00835755" w:rsidRDefault="0087560C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037CFF" w:rsidRPr="0008795E" w:rsidRDefault="00037CFF" w:rsidP="00963B63">
      <w:pPr>
        <w:spacing w:line="200" w:lineRule="atLeast"/>
        <w:ind w:firstLine="567"/>
        <w:jc w:val="both"/>
        <w:rPr>
          <w:sz w:val="16"/>
          <w:szCs w:val="16"/>
        </w:rPr>
      </w:pPr>
    </w:p>
    <w:p w:rsidR="00694AE1" w:rsidRPr="00B82702" w:rsidRDefault="00694AE1" w:rsidP="003550DD">
      <w:pPr>
        <w:pStyle w:val="31"/>
        <w:ind w:firstLine="567"/>
      </w:pPr>
      <w:r w:rsidRPr="00B82702">
        <w:t>В течение 202</w:t>
      </w:r>
      <w:r w:rsidR="00F96415">
        <w:t>1</w:t>
      </w:r>
      <w:r w:rsidRPr="00B82702">
        <w:t xml:space="preserve"> года в бюджет муниципального образования</w:t>
      </w:r>
      <w:r w:rsidRPr="00B82702">
        <w:rPr>
          <w:color w:val="000000"/>
        </w:rPr>
        <w:t xml:space="preserve"> «Гиагинский район» </w:t>
      </w:r>
      <w:r w:rsidR="008A4AC5">
        <w:t>четыре</w:t>
      </w:r>
      <w:r w:rsidRPr="00B82702">
        <w:t xml:space="preserve"> </w:t>
      </w:r>
      <w:r w:rsidRPr="00B82702">
        <w:rPr>
          <w:color w:val="000000"/>
        </w:rPr>
        <w:t>раз</w:t>
      </w:r>
      <w:r w:rsidR="008A4AC5">
        <w:rPr>
          <w:color w:val="000000"/>
        </w:rPr>
        <w:t>а</w:t>
      </w:r>
      <w:r w:rsidRPr="00B82702">
        <w:t xml:space="preserve"> вносились изменения и дополнения Решениями Совета народных депутатов муниципального обра</w:t>
      </w:r>
      <w:r w:rsidR="008A4AC5">
        <w:t>зования «Гиагинский район»: от 11</w:t>
      </w:r>
      <w:r w:rsidRPr="00B82702">
        <w:t>.0</w:t>
      </w:r>
      <w:r w:rsidR="008A4AC5">
        <w:t>3</w:t>
      </w:r>
      <w:r w:rsidRPr="00B82702">
        <w:t>.202</w:t>
      </w:r>
      <w:r w:rsidR="008A4AC5">
        <w:t>1г. № 435, от 26</w:t>
      </w:r>
      <w:r w:rsidRPr="00B82702">
        <w:t>.0</w:t>
      </w:r>
      <w:r w:rsidR="008A4AC5">
        <w:t>8</w:t>
      </w:r>
      <w:r w:rsidRPr="00B82702">
        <w:t>.202</w:t>
      </w:r>
      <w:r w:rsidR="008A4AC5">
        <w:t>1</w:t>
      </w:r>
      <w:r w:rsidRPr="00B82702">
        <w:t xml:space="preserve">г. № </w:t>
      </w:r>
      <w:r w:rsidR="008A4AC5">
        <w:t>470</w:t>
      </w:r>
      <w:r w:rsidRPr="00B82702">
        <w:t>, от 2</w:t>
      </w:r>
      <w:r w:rsidR="008A4AC5">
        <w:t>5.11</w:t>
      </w:r>
      <w:r w:rsidRPr="00B82702">
        <w:t>.202</w:t>
      </w:r>
      <w:r w:rsidR="008A4AC5">
        <w:t>1</w:t>
      </w:r>
      <w:r w:rsidRPr="00B82702">
        <w:t xml:space="preserve">г. № </w:t>
      </w:r>
      <w:r w:rsidR="007A648C">
        <w:t>513, от 27</w:t>
      </w:r>
      <w:r w:rsidRPr="00B82702">
        <w:t>.1</w:t>
      </w:r>
      <w:r w:rsidR="007A648C">
        <w:t>2</w:t>
      </w:r>
      <w:r w:rsidRPr="00B82702">
        <w:t>.202</w:t>
      </w:r>
      <w:r w:rsidR="007A648C">
        <w:t>1</w:t>
      </w:r>
      <w:r w:rsidRPr="00B82702">
        <w:t xml:space="preserve">г. № </w:t>
      </w:r>
      <w:r w:rsidR="007A648C">
        <w:t xml:space="preserve">531 </w:t>
      </w:r>
      <w:r w:rsidRPr="00B82702">
        <w:t>(</w:t>
      </w:r>
      <w:r w:rsidRPr="00B82702">
        <w:rPr>
          <w:i/>
        </w:rPr>
        <w:t>далее – уточненный бюджет</w:t>
      </w:r>
      <w:r w:rsidRPr="00B82702">
        <w:t xml:space="preserve">). </w:t>
      </w:r>
    </w:p>
    <w:p w:rsidR="00694AE1" w:rsidRDefault="00694AE1" w:rsidP="003550DD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внесения изменений и дополнений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на 202</w:t>
      </w:r>
      <w:r w:rsidR="007A648C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</w:t>
      </w:r>
      <w:r w:rsidRPr="000A453B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муниципального образования «Гиагинский район» от </w:t>
      </w:r>
      <w:r w:rsidRPr="00B82702">
        <w:rPr>
          <w:sz w:val="26"/>
          <w:szCs w:val="26"/>
        </w:rPr>
        <w:t>2</w:t>
      </w:r>
      <w:r w:rsidR="007A648C">
        <w:rPr>
          <w:sz w:val="26"/>
          <w:szCs w:val="26"/>
        </w:rPr>
        <w:t>7</w:t>
      </w:r>
      <w:r w:rsidRPr="00B82702">
        <w:rPr>
          <w:sz w:val="26"/>
          <w:szCs w:val="26"/>
        </w:rPr>
        <w:t>.12.202</w:t>
      </w:r>
      <w:r w:rsidR="007A648C">
        <w:rPr>
          <w:sz w:val="26"/>
          <w:szCs w:val="26"/>
        </w:rPr>
        <w:t>1</w:t>
      </w:r>
      <w:r w:rsidRPr="00B82702">
        <w:rPr>
          <w:sz w:val="26"/>
          <w:szCs w:val="26"/>
        </w:rPr>
        <w:t xml:space="preserve">г. № </w:t>
      </w:r>
      <w:r w:rsidR="007A648C">
        <w:rPr>
          <w:sz w:val="26"/>
          <w:szCs w:val="26"/>
        </w:rPr>
        <w:t>531</w:t>
      </w:r>
      <w:r w:rsidRPr="00B82702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доходная часть бюджета по сравнению с первоначальными значениями увеличилась на </w:t>
      </w:r>
      <w:r w:rsidR="00E5386E">
        <w:rPr>
          <w:b/>
          <w:sz w:val="26"/>
          <w:szCs w:val="26"/>
        </w:rPr>
        <w:t>621308,5</w:t>
      </w:r>
      <w:r w:rsidRPr="00111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рублей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составила </w:t>
      </w:r>
      <w:r w:rsidR="00E5386E">
        <w:rPr>
          <w:b/>
          <w:sz w:val="26"/>
          <w:szCs w:val="26"/>
        </w:rPr>
        <w:t>1327255,6</w:t>
      </w:r>
      <w:r w:rsidRPr="001113AB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, расходная часть </w:t>
      </w:r>
      <w:r w:rsidR="00E5386E">
        <w:rPr>
          <w:sz w:val="26"/>
          <w:szCs w:val="26"/>
        </w:rPr>
        <w:t>увеличилась</w:t>
      </w:r>
      <w:r w:rsidRPr="00D66DB3">
        <w:rPr>
          <w:sz w:val="26"/>
          <w:szCs w:val="26"/>
        </w:rPr>
        <w:t xml:space="preserve"> на</w:t>
      </w:r>
      <w:r w:rsidRPr="00D66DB3">
        <w:rPr>
          <w:b/>
          <w:sz w:val="26"/>
          <w:szCs w:val="26"/>
        </w:rPr>
        <w:t xml:space="preserve"> </w:t>
      </w:r>
      <w:r w:rsidR="00E5386E">
        <w:rPr>
          <w:b/>
          <w:sz w:val="26"/>
          <w:szCs w:val="26"/>
        </w:rPr>
        <w:t>62</w:t>
      </w:r>
      <w:r w:rsidR="006C755B">
        <w:rPr>
          <w:b/>
          <w:sz w:val="26"/>
          <w:szCs w:val="26"/>
        </w:rPr>
        <w:t>5</w:t>
      </w:r>
      <w:r w:rsidR="00E5386E">
        <w:rPr>
          <w:b/>
          <w:sz w:val="26"/>
          <w:szCs w:val="26"/>
        </w:rPr>
        <w:t>39</w:t>
      </w:r>
      <w:r w:rsidR="00F00A4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,</w:t>
      </w:r>
      <w:r w:rsidR="00F00A4F">
        <w:rPr>
          <w:b/>
          <w:sz w:val="26"/>
          <w:szCs w:val="26"/>
        </w:rPr>
        <w:t>0</w:t>
      </w:r>
      <w:r w:rsidRPr="00111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 </w:t>
      </w:r>
      <w:r w:rsidRPr="001F3D4D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 xml:space="preserve"> </w:t>
      </w:r>
      <w:r w:rsidR="00E5386E">
        <w:rPr>
          <w:b/>
          <w:sz w:val="26"/>
          <w:szCs w:val="26"/>
        </w:rPr>
        <w:t>133</w:t>
      </w:r>
      <w:r w:rsidR="006C755B">
        <w:rPr>
          <w:b/>
          <w:sz w:val="26"/>
          <w:szCs w:val="26"/>
        </w:rPr>
        <w:t>8</w:t>
      </w:r>
      <w:r w:rsidR="00E5386E">
        <w:rPr>
          <w:b/>
          <w:sz w:val="26"/>
          <w:szCs w:val="26"/>
        </w:rPr>
        <w:t>657,6</w:t>
      </w:r>
      <w:r w:rsidRPr="001113AB">
        <w:rPr>
          <w:b/>
          <w:sz w:val="26"/>
          <w:szCs w:val="26"/>
        </w:rPr>
        <w:t xml:space="preserve"> </w:t>
      </w:r>
      <w:r w:rsidRPr="001F3D4D">
        <w:rPr>
          <w:b/>
          <w:sz w:val="26"/>
          <w:szCs w:val="26"/>
        </w:rPr>
        <w:t>тыс. рублей</w:t>
      </w:r>
      <w:r w:rsidRPr="001F3D4D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243ED8" w:rsidRPr="00834E78" w:rsidRDefault="00243ED8" w:rsidP="00243E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п.п. 2 п. 1 ст. 9 Положения о бюджетном процессе в муниципальном образовании «Гиагинский район», на основании уведомления министерства образования и науки Республики Адыгея № 359-об П/1 от 29 декабря 2021 года внесены изменения в сводную бюджетную роспись бюджета МО «Гиагинский район» (уменьшены лимиты бюджетных обязательств и лимиты бюджетных ассигнований на сумму </w:t>
      </w:r>
      <w:r w:rsidRPr="00A927F8">
        <w:rPr>
          <w:b/>
          <w:sz w:val="26"/>
          <w:szCs w:val="26"/>
        </w:rPr>
        <w:t>2000,0 тыс. рублей</w:t>
      </w:r>
      <w:r>
        <w:rPr>
          <w:sz w:val="26"/>
          <w:szCs w:val="26"/>
        </w:rPr>
        <w:t xml:space="preserve"> по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организаций), без внесения изменений в Решение Совета народных депутатов МО «Гиагинский район» от 25.12.2020 года № 399 «О бюджете муниципального образования «Гиагинский район» на 2021 год и на плановый период 2022 и 2023 годов».</w:t>
      </w:r>
    </w:p>
    <w:p w:rsidR="00694AE1" w:rsidRPr="00D66DB3" w:rsidRDefault="00694AE1" w:rsidP="003550DD">
      <w:pPr>
        <w:pStyle w:val="af"/>
        <w:rPr>
          <w:szCs w:val="26"/>
        </w:rPr>
      </w:pPr>
      <w:r w:rsidRPr="002F0747">
        <w:rPr>
          <w:szCs w:val="26"/>
        </w:rPr>
        <w:t>Согласно представленному отчету</w:t>
      </w:r>
      <w:r w:rsidRPr="00D66DB3">
        <w:rPr>
          <w:szCs w:val="26"/>
        </w:rPr>
        <w:t xml:space="preserve"> об исполнении бюджета </w:t>
      </w:r>
      <w:r>
        <w:rPr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«Гиагинский район» </w:t>
      </w:r>
      <w:r>
        <w:rPr>
          <w:szCs w:val="26"/>
        </w:rPr>
        <w:t>за 202</w:t>
      </w:r>
      <w:r w:rsidR="000A2384">
        <w:rPr>
          <w:szCs w:val="26"/>
        </w:rPr>
        <w:t>1</w:t>
      </w:r>
      <w:r w:rsidRPr="00D66DB3">
        <w:rPr>
          <w:szCs w:val="26"/>
        </w:rPr>
        <w:t xml:space="preserve"> год доходная часть бюджета исполнена в сумме </w:t>
      </w:r>
      <w:r w:rsidR="002F0747" w:rsidRPr="002F0747">
        <w:rPr>
          <w:b/>
          <w:bCs/>
          <w:szCs w:val="26"/>
        </w:rPr>
        <w:t>1348939,</w:t>
      </w:r>
      <w:r w:rsidR="006508D4">
        <w:rPr>
          <w:b/>
          <w:bCs/>
          <w:szCs w:val="26"/>
        </w:rPr>
        <w:t>3</w:t>
      </w:r>
      <w:r w:rsidR="002F0747">
        <w:rPr>
          <w:b/>
          <w:bCs/>
          <w:sz w:val="18"/>
          <w:szCs w:val="18"/>
        </w:rPr>
        <w:t xml:space="preserve"> </w:t>
      </w:r>
      <w:r w:rsidRPr="00D66DB3">
        <w:rPr>
          <w:b/>
          <w:szCs w:val="26"/>
        </w:rPr>
        <w:t>тыс. рублей</w:t>
      </w:r>
      <w:r w:rsidRPr="00D66DB3">
        <w:rPr>
          <w:szCs w:val="26"/>
        </w:rPr>
        <w:t xml:space="preserve"> или </w:t>
      </w:r>
      <w:r>
        <w:rPr>
          <w:b/>
          <w:szCs w:val="26"/>
        </w:rPr>
        <w:t>101,</w:t>
      </w:r>
      <w:r w:rsidR="00E17F18">
        <w:rPr>
          <w:b/>
          <w:szCs w:val="26"/>
        </w:rPr>
        <w:t>6</w:t>
      </w:r>
      <w:r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 к уточненному бюджетному назначению.</w:t>
      </w:r>
      <w:r w:rsidRPr="00D66DB3">
        <w:rPr>
          <w:szCs w:val="26"/>
        </w:rPr>
        <w:t xml:space="preserve"> Расходные обязательства бюджета исполнены в сумме </w:t>
      </w:r>
      <w:r w:rsidR="00E17F18" w:rsidRPr="00E17F18">
        <w:rPr>
          <w:b/>
          <w:szCs w:val="26"/>
        </w:rPr>
        <w:t>1323195,3</w:t>
      </w:r>
      <w:r w:rsidR="00E17F18">
        <w:rPr>
          <w:b/>
          <w:sz w:val="18"/>
          <w:szCs w:val="18"/>
        </w:rPr>
        <w:t xml:space="preserve"> </w:t>
      </w:r>
      <w:r w:rsidRPr="0030618C">
        <w:rPr>
          <w:b/>
          <w:szCs w:val="26"/>
        </w:rPr>
        <w:t>тыс. рублей</w:t>
      </w:r>
      <w:r w:rsidRPr="0030618C">
        <w:rPr>
          <w:szCs w:val="26"/>
        </w:rPr>
        <w:t xml:space="preserve"> или </w:t>
      </w:r>
      <w:r w:rsidRPr="0030618C">
        <w:rPr>
          <w:b/>
          <w:szCs w:val="26"/>
        </w:rPr>
        <w:t>9</w:t>
      </w:r>
      <w:r w:rsidR="008D380F">
        <w:rPr>
          <w:b/>
          <w:szCs w:val="26"/>
        </w:rPr>
        <w:t>9</w:t>
      </w:r>
      <w:r>
        <w:rPr>
          <w:b/>
          <w:szCs w:val="26"/>
        </w:rPr>
        <w:t>,</w:t>
      </w:r>
      <w:r w:rsidR="008D380F">
        <w:rPr>
          <w:b/>
          <w:szCs w:val="26"/>
        </w:rPr>
        <w:t>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к </w:t>
      </w:r>
      <w:r w:rsidRPr="00D66DB3">
        <w:rPr>
          <w:bCs/>
          <w:szCs w:val="26"/>
        </w:rPr>
        <w:t>уточненному бюджетному назначению</w:t>
      </w:r>
      <w:r w:rsidRPr="00D66DB3">
        <w:rPr>
          <w:szCs w:val="26"/>
        </w:rPr>
        <w:t xml:space="preserve">. </w:t>
      </w:r>
      <w:r>
        <w:rPr>
          <w:szCs w:val="26"/>
        </w:rPr>
        <w:t>По состоянию на 01.01.202</w:t>
      </w:r>
      <w:r w:rsidR="000A2384">
        <w:rPr>
          <w:szCs w:val="26"/>
        </w:rPr>
        <w:t>2</w:t>
      </w:r>
      <w:r w:rsidRPr="00D66DB3">
        <w:rPr>
          <w:szCs w:val="26"/>
        </w:rPr>
        <w:t>г</w:t>
      </w:r>
      <w:r>
        <w:rPr>
          <w:szCs w:val="26"/>
        </w:rPr>
        <w:t>.</w:t>
      </w:r>
      <w:r w:rsidRPr="00D66DB3">
        <w:rPr>
          <w:szCs w:val="26"/>
        </w:rPr>
        <w:t xml:space="preserve"> </w:t>
      </w:r>
      <w:r w:rsidR="00BD0867">
        <w:rPr>
          <w:szCs w:val="26"/>
        </w:rPr>
        <w:t>про</w:t>
      </w:r>
      <w:r w:rsidRPr="00D66DB3">
        <w:rPr>
          <w:szCs w:val="26"/>
        </w:rPr>
        <w:t xml:space="preserve">фицит бюджета </w:t>
      </w:r>
      <w:r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</w:t>
      </w:r>
      <w:r w:rsidRPr="002E607F">
        <w:rPr>
          <w:szCs w:val="26"/>
        </w:rPr>
        <w:t xml:space="preserve">составил </w:t>
      </w:r>
      <w:r w:rsidR="00B83A2D" w:rsidRPr="00B83A2D">
        <w:rPr>
          <w:b/>
          <w:szCs w:val="26"/>
        </w:rPr>
        <w:t>25744,</w:t>
      </w:r>
      <w:r w:rsidR="008B5F72">
        <w:rPr>
          <w:b/>
          <w:szCs w:val="26"/>
        </w:rPr>
        <w:t>0</w:t>
      </w:r>
      <w:r w:rsidR="00B83A2D">
        <w:rPr>
          <w:b/>
          <w:sz w:val="18"/>
          <w:szCs w:val="18"/>
        </w:rPr>
        <w:t xml:space="preserve"> </w:t>
      </w:r>
      <w:r w:rsidRPr="002E607F">
        <w:rPr>
          <w:b/>
          <w:szCs w:val="26"/>
        </w:rPr>
        <w:t>тыс. рублей</w:t>
      </w:r>
      <w:r w:rsidRPr="00D66DB3">
        <w:rPr>
          <w:szCs w:val="26"/>
        </w:rPr>
        <w:t>.</w:t>
      </w:r>
    </w:p>
    <w:p w:rsidR="00FD2D24" w:rsidRPr="003601F6" w:rsidRDefault="00FD2D24" w:rsidP="003550DD">
      <w:pPr>
        <w:ind w:firstLine="567"/>
        <w:jc w:val="both"/>
        <w:rPr>
          <w:sz w:val="26"/>
          <w:szCs w:val="26"/>
        </w:rPr>
      </w:pPr>
      <w:r w:rsidRPr="003601F6">
        <w:rPr>
          <w:sz w:val="26"/>
          <w:szCs w:val="26"/>
        </w:rPr>
        <w:t>Верхний предел му</w:t>
      </w:r>
      <w:r w:rsidR="00E42EA5" w:rsidRPr="003601F6">
        <w:rPr>
          <w:sz w:val="26"/>
          <w:szCs w:val="26"/>
        </w:rPr>
        <w:t>ниципального долга на 01.01.202</w:t>
      </w:r>
      <w:r w:rsidR="000A2384">
        <w:rPr>
          <w:sz w:val="26"/>
          <w:szCs w:val="26"/>
        </w:rPr>
        <w:t>2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="009017AC" w:rsidRPr="003601F6">
        <w:rPr>
          <w:sz w:val="26"/>
          <w:szCs w:val="26"/>
        </w:rPr>
        <w:t xml:space="preserve"> согласно муниципальной долговой книге </w:t>
      </w:r>
      <w:r w:rsidR="007C4872" w:rsidRPr="003601F6">
        <w:rPr>
          <w:sz w:val="26"/>
          <w:szCs w:val="26"/>
        </w:rPr>
        <w:t>муниципального образования</w:t>
      </w:r>
      <w:r w:rsidR="009017AC" w:rsidRPr="003601F6">
        <w:rPr>
          <w:sz w:val="26"/>
          <w:szCs w:val="26"/>
        </w:rPr>
        <w:t xml:space="preserve"> «Гиагинский район»</w:t>
      </w:r>
      <w:r w:rsidRPr="003601F6">
        <w:rPr>
          <w:sz w:val="26"/>
          <w:szCs w:val="26"/>
        </w:rPr>
        <w:t xml:space="preserve"> составил </w:t>
      </w:r>
      <w:r w:rsidR="003601F6" w:rsidRPr="003601F6">
        <w:rPr>
          <w:b/>
          <w:sz w:val="26"/>
          <w:szCs w:val="26"/>
        </w:rPr>
        <w:t xml:space="preserve"> </w:t>
      </w:r>
      <w:r w:rsidR="00895AA1">
        <w:rPr>
          <w:b/>
          <w:sz w:val="26"/>
          <w:szCs w:val="26"/>
        </w:rPr>
        <w:t>9209,1</w:t>
      </w:r>
      <w:r w:rsidR="003601F6" w:rsidRPr="003601F6">
        <w:rPr>
          <w:b/>
          <w:sz w:val="26"/>
          <w:szCs w:val="26"/>
        </w:rPr>
        <w:t xml:space="preserve"> </w:t>
      </w:r>
      <w:r w:rsidRPr="003601F6">
        <w:rPr>
          <w:b/>
          <w:sz w:val="26"/>
          <w:szCs w:val="26"/>
        </w:rPr>
        <w:t>тыс. рублей</w:t>
      </w:r>
      <w:r w:rsidRPr="003601F6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3601F6">
        <w:rPr>
          <w:sz w:val="26"/>
          <w:szCs w:val="26"/>
        </w:rPr>
        <w:t xml:space="preserve"> М</w:t>
      </w:r>
      <w:r w:rsidRPr="003601F6">
        <w:rPr>
          <w:sz w:val="26"/>
          <w:szCs w:val="26"/>
        </w:rPr>
        <w:t>униципальный долг бюджета района по бюдж</w:t>
      </w:r>
      <w:r w:rsidR="00722BFC" w:rsidRPr="003601F6">
        <w:rPr>
          <w:sz w:val="26"/>
          <w:szCs w:val="26"/>
        </w:rPr>
        <w:t>етным кредитам, привлеченным</w:t>
      </w:r>
      <w:r w:rsidRPr="003601F6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3601F6">
        <w:rPr>
          <w:sz w:val="26"/>
          <w:szCs w:val="26"/>
        </w:rPr>
        <w:t>,</w:t>
      </w:r>
      <w:r w:rsidRPr="003601F6">
        <w:rPr>
          <w:sz w:val="26"/>
          <w:szCs w:val="26"/>
        </w:rPr>
        <w:t xml:space="preserve"> </w:t>
      </w:r>
      <w:r w:rsidR="00B27E32" w:rsidRPr="003601F6">
        <w:rPr>
          <w:sz w:val="26"/>
          <w:szCs w:val="26"/>
        </w:rPr>
        <w:t xml:space="preserve">на </w:t>
      </w:r>
      <w:r w:rsidR="003601F6">
        <w:rPr>
          <w:sz w:val="26"/>
          <w:szCs w:val="26"/>
        </w:rPr>
        <w:t>01.01.20</w:t>
      </w:r>
      <w:r w:rsidR="003601F6" w:rsidRPr="003601F6">
        <w:rPr>
          <w:sz w:val="26"/>
          <w:szCs w:val="26"/>
        </w:rPr>
        <w:t>2</w:t>
      </w:r>
      <w:r w:rsidR="006C7051">
        <w:rPr>
          <w:sz w:val="26"/>
          <w:szCs w:val="26"/>
        </w:rPr>
        <w:t>2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Pr="003601F6">
        <w:rPr>
          <w:sz w:val="26"/>
          <w:szCs w:val="26"/>
        </w:rPr>
        <w:t xml:space="preserve"> </w:t>
      </w:r>
      <w:r w:rsidR="004823C7" w:rsidRPr="003601F6">
        <w:rPr>
          <w:sz w:val="26"/>
          <w:szCs w:val="26"/>
        </w:rPr>
        <w:t>отсутствует</w:t>
      </w:r>
      <w:r w:rsidRPr="003601F6">
        <w:rPr>
          <w:sz w:val="26"/>
          <w:szCs w:val="26"/>
        </w:rPr>
        <w:t>.</w:t>
      </w:r>
    </w:p>
    <w:p w:rsidR="00FD2D24" w:rsidRPr="00BD01DC" w:rsidRDefault="00FD2D24" w:rsidP="003550DD">
      <w:pPr>
        <w:pStyle w:val="210"/>
        <w:spacing w:line="240" w:lineRule="auto"/>
        <w:ind w:firstLine="567"/>
        <w:rPr>
          <w:sz w:val="26"/>
          <w:szCs w:val="26"/>
        </w:rPr>
      </w:pPr>
      <w:r w:rsidRPr="00BD01DC">
        <w:rPr>
          <w:sz w:val="26"/>
          <w:szCs w:val="26"/>
        </w:rPr>
        <w:t xml:space="preserve">Дебиторская задолженность по бюджетным кредитам, выданным из бюджета </w:t>
      </w:r>
      <w:r w:rsidR="007C4872" w:rsidRPr="00BD01DC">
        <w:rPr>
          <w:sz w:val="26"/>
          <w:szCs w:val="26"/>
        </w:rPr>
        <w:t>муниципального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образования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>«Гиагинский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 район»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на </w:t>
      </w:r>
      <w:r w:rsidR="006C1471" w:rsidRPr="00BD01DC">
        <w:rPr>
          <w:sz w:val="26"/>
          <w:szCs w:val="26"/>
        </w:rPr>
        <w:t xml:space="preserve"> </w:t>
      </w:r>
      <w:r w:rsidR="000926BE">
        <w:rPr>
          <w:sz w:val="26"/>
          <w:szCs w:val="26"/>
        </w:rPr>
        <w:t>01.01.202</w:t>
      </w:r>
      <w:r w:rsidR="000A2384">
        <w:rPr>
          <w:sz w:val="26"/>
          <w:szCs w:val="26"/>
        </w:rPr>
        <w:t>2</w:t>
      </w:r>
      <w:r w:rsidR="000926BE">
        <w:rPr>
          <w:sz w:val="26"/>
          <w:szCs w:val="26"/>
        </w:rPr>
        <w:t>г</w:t>
      </w:r>
      <w:r w:rsidR="00B60DFE">
        <w:rPr>
          <w:sz w:val="26"/>
          <w:szCs w:val="26"/>
        </w:rPr>
        <w:t>.</w:t>
      </w:r>
      <w:r w:rsidR="000E2303" w:rsidRPr="00BD01DC">
        <w:rPr>
          <w:sz w:val="26"/>
          <w:szCs w:val="26"/>
        </w:rPr>
        <w:t>,</w:t>
      </w:r>
      <w:r w:rsidRPr="00BD01DC">
        <w:rPr>
          <w:sz w:val="26"/>
          <w:szCs w:val="26"/>
        </w:rPr>
        <w:t xml:space="preserve"> составила </w:t>
      </w:r>
      <w:r w:rsidR="004E2B4E" w:rsidRPr="004E2B4E">
        <w:rPr>
          <w:b/>
          <w:sz w:val="26"/>
          <w:szCs w:val="26"/>
        </w:rPr>
        <w:t>2517853,67</w:t>
      </w:r>
      <w:r w:rsidR="004E2B4E">
        <w:rPr>
          <w:b/>
        </w:rPr>
        <w:t xml:space="preserve"> </w:t>
      </w:r>
      <w:r w:rsidRPr="00BD01DC">
        <w:rPr>
          <w:b/>
          <w:sz w:val="26"/>
          <w:szCs w:val="26"/>
        </w:rPr>
        <w:t>тыс. рублей</w:t>
      </w:r>
      <w:r w:rsidRPr="00BD01DC">
        <w:rPr>
          <w:sz w:val="26"/>
          <w:szCs w:val="26"/>
        </w:rPr>
        <w:t xml:space="preserve">. </w:t>
      </w:r>
    </w:p>
    <w:p w:rsidR="00FD2D24" w:rsidRPr="00325574" w:rsidRDefault="00FD2D24" w:rsidP="003550DD">
      <w:pPr>
        <w:pStyle w:val="af"/>
        <w:rPr>
          <w:szCs w:val="26"/>
        </w:rPr>
      </w:pPr>
      <w:r w:rsidRPr="00325574">
        <w:rPr>
          <w:szCs w:val="26"/>
        </w:rPr>
        <w:t>Бюджет района исполнялся через открытые</w:t>
      </w:r>
      <w:r w:rsidR="007F2547">
        <w:rPr>
          <w:szCs w:val="26"/>
        </w:rPr>
        <w:t xml:space="preserve"> в Управлени</w:t>
      </w:r>
      <w:r w:rsidR="0037372E">
        <w:rPr>
          <w:szCs w:val="26"/>
        </w:rPr>
        <w:t>и</w:t>
      </w:r>
      <w:r w:rsidR="007F2547">
        <w:rPr>
          <w:szCs w:val="26"/>
        </w:rPr>
        <w:t xml:space="preserve"> </w:t>
      </w:r>
      <w:r w:rsidR="00206B71">
        <w:rPr>
          <w:szCs w:val="26"/>
        </w:rPr>
        <w:t xml:space="preserve">Федерального </w:t>
      </w:r>
      <w:r w:rsidR="007F2547">
        <w:rPr>
          <w:szCs w:val="26"/>
        </w:rPr>
        <w:t>к</w:t>
      </w:r>
      <w:r w:rsidRPr="00325574">
        <w:rPr>
          <w:szCs w:val="26"/>
        </w:rPr>
        <w:t xml:space="preserve">азначейства по Гиагинскому району лицевые счета.  </w:t>
      </w:r>
    </w:p>
    <w:p w:rsidR="00FD2D24" w:rsidRPr="00D66DB3" w:rsidRDefault="00FD2D24" w:rsidP="003550DD">
      <w:pPr>
        <w:pStyle w:val="af"/>
        <w:rPr>
          <w:szCs w:val="26"/>
        </w:rPr>
      </w:pPr>
      <w:r w:rsidRPr="00325574">
        <w:rPr>
          <w:szCs w:val="26"/>
        </w:rPr>
        <w:t xml:space="preserve">Исполнение бюджета </w:t>
      </w:r>
      <w:r w:rsidR="00BC288E">
        <w:rPr>
          <w:szCs w:val="26"/>
        </w:rPr>
        <w:t xml:space="preserve">муниципального образования «Гиагинский район» </w:t>
      </w:r>
      <w:r w:rsidRPr="00325574">
        <w:rPr>
          <w:szCs w:val="26"/>
        </w:rPr>
        <w:t xml:space="preserve">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E01681" w:rsidRPr="001D3ED2" w:rsidRDefault="00E01681" w:rsidP="00FB300D">
      <w:pPr>
        <w:pStyle w:val="af"/>
        <w:tabs>
          <w:tab w:val="left" w:pos="720"/>
        </w:tabs>
        <w:spacing w:line="200" w:lineRule="atLeast"/>
        <w:ind w:firstLine="0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3550DD">
      <w:pPr>
        <w:pStyle w:val="af"/>
        <w:numPr>
          <w:ilvl w:val="0"/>
          <w:numId w:val="22"/>
        </w:numPr>
        <w:tabs>
          <w:tab w:val="left" w:pos="720"/>
        </w:tabs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 xml:space="preserve">Анализ исполнения доходной части бюджета </w:t>
      </w:r>
    </w:p>
    <w:p w:rsidR="00FD2D24" w:rsidRDefault="00FD2D24" w:rsidP="003550DD">
      <w:pPr>
        <w:pStyle w:val="af"/>
        <w:tabs>
          <w:tab w:val="left" w:pos="720"/>
        </w:tabs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>муниципального образования «Гиагинский район»</w:t>
      </w:r>
    </w:p>
    <w:p w:rsidR="00A845EB" w:rsidRPr="001D3ED2" w:rsidRDefault="00A845EB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Первоначальный объем налогов</w:t>
      </w:r>
      <w:r w:rsidR="00F865F3">
        <w:rPr>
          <w:sz w:val="26"/>
          <w:szCs w:val="26"/>
        </w:rPr>
        <w:t>ых и неналоговых доходов на 202</w:t>
      </w:r>
      <w:r w:rsidR="001179BF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 был определен исходя из прогноза плана социально-эконом</w:t>
      </w:r>
      <w:r w:rsidR="00AA35B8">
        <w:rPr>
          <w:sz w:val="26"/>
          <w:szCs w:val="26"/>
        </w:rPr>
        <w:t>ического ра</w:t>
      </w:r>
      <w:r w:rsidR="00F865F3">
        <w:rPr>
          <w:sz w:val="26"/>
          <w:szCs w:val="26"/>
        </w:rPr>
        <w:t>звития района на 202</w:t>
      </w:r>
      <w:r w:rsidR="001179BF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FD2D24" w:rsidRDefault="004E6CFC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D2D24" w:rsidRPr="00D66DB3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</w:t>
      </w:r>
      <w:r w:rsidR="00F865F3">
        <w:rPr>
          <w:sz w:val="26"/>
          <w:szCs w:val="26"/>
        </w:rPr>
        <w:t>на 202</w:t>
      </w:r>
      <w:r w:rsidR="00477C81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по доходам первоначально был утвержден Решением Совета народных депутатов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в сумме </w:t>
      </w:r>
      <w:r w:rsidR="00477C81" w:rsidRPr="00D00AE8">
        <w:rPr>
          <w:b/>
          <w:sz w:val="26"/>
          <w:szCs w:val="26"/>
        </w:rPr>
        <w:t>705947,1</w:t>
      </w:r>
      <w:r w:rsidR="00477C81">
        <w:rPr>
          <w:b/>
          <w:szCs w:val="26"/>
        </w:rPr>
        <w:t xml:space="preserve"> </w:t>
      </w:r>
      <w:r w:rsidR="00477C81" w:rsidRPr="00636AFD">
        <w:rPr>
          <w:b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</w:p>
    <w:p w:rsidR="00F80BDD" w:rsidRDefault="00FD2D2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течение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финансового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года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показатели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доходной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части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бюджета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были увеличены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 </w:t>
      </w:r>
      <w:r w:rsidR="006C1471">
        <w:rPr>
          <w:sz w:val="26"/>
          <w:szCs w:val="26"/>
        </w:rPr>
        <w:t xml:space="preserve"> </w:t>
      </w:r>
      <w:r w:rsidR="00D00AE8">
        <w:rPr>
          <w:b/>
          <w:sz w:val="26"/>
          <w:szCs w:val="26"/>
        </w:rPr>
        <w:t>621308,5</w:t>
      </w:r>
      <w:r w:rsidR="00D00AE8" w:rsidRPr="001113AB">
        <w:rPr>
          <w:b/>
          <w:sz w:val="26"/>
          <w:szCs w:val="26"/>
        </w:rPr>
        <w:t xml:space="preserve"> </w:t>
      </w:r>
      <w:r w:rsidR="006410AC">
        <w:rPr>
          <w:b/>
          <w:sz w:val="26"/>
          <w:szCs w:val="26"/>
        </w:rPr>
        <w:t>тыс.</w:t>
      </w:r>
      <w:r w:rsidRPr="00D66DB3">
        <w:rPr>
          <w:b/>
          <w:sz w:val="26"/>
          <w:szCs w:val="26"/>
        </w:rPr>
        <w:t xml:space="preserve"> рублей</w:t>
      </w:r>
      <w:r w:rsidR="006C1471">
        <w:rPr>
          <w:b/>
          <w:sz w:val="26"/>
          <w:szCs w:val="26"/>
        </w:rPr>
        <w:t xml:space="preserve"> </w:t>
      </w:r>
      <w:r w:rsidR="004E6CFC">
        <w:rPr>
          <w:b/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>или</w:t>
      </w:r>
      <w:r w:rsidR="006C1471">
        <w:rPr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 xml:space="preserve"> на</w:t>
      </w:r>
      <w:r w:rsidR="00F80BDD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FD4F76">
        <w:rPr>
          <w:b/>
          <w:sz w:val="26"/>
          <w:szCs w:val="26"/>
        </w:rPr>
        <w:t>12,0</w:t>
      </w:r>
      <w:r w:rsidR="00F80BDD"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. При этом </w:t>
      </w:r>
      <w:r w:rsidR="00BB17C5">
        <w:rPr>
          <w:sz w:val="26"/>
          <w:szCs w:val="26"/>
        </w:rPr>
        <w:t xml:space="preserve">фактические </w:t>
      </w:r>
      <w:r w:rsidR="00C95C4C">
        <w:rPr>
          <w:sz w:val="26"/>
          <w:szCs w:val="26"/>
        </w:rPr>
        <w:t xml:space="preserve">налоговые и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 xml:space="preserve">неналоговые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>доходы</w:t>
      </w:r>
      <w:r w:rsidR="006C1471">
        <w:rPr>
          <w:sz w:val="26"/>
          <w:szCs w:val="26"/>
        </w:rPr>
        <w:t xml:space="preserve">  </w:t>
      </w:r>
      <w:r w:rsidR="00C95C4C">
        <w:rPr>
          <w:sz w:val="26"/>
          <w:szCs w:val="26"/>
        </w:rPr>
        <w:t>увеличились</w:t>
      </w:r>
      <w:r w:rsidR="006C1471">
        <w:rPr>
          <w:sz w:val="26"/>
          <w:szCs w:val="26"/>
        </w:rPr>
        <w:t xml:space="preserve">  </w:t>
      </w:r>
      <w:r w:rsidRPr="00D66DB3">
        <w:rPr>
          <w:sz w:val="26"/>
          <w:szCs w:val="26"/>
        </w:rPr>
        <w:t xml:space="preserve">на </w:t>
      </w:r>
      <w:r w:rsidR="002C45B9" w:rsidRPr="002C45B9">
        <w:rPr>
          <w:b/>
          <w:sz w:val="26"/>
          <w:szCs w:val="26"/>
        </w:rPr>
        <w:t>106074,3</w:t>
      </w:r>
      <w:r w:rsidR="002C45B9">
        <w:rPr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b/>
          <w:sz w:val="26"/>
          <w:szCs w:val="26"/>
        </w:rPr>
        <w:t xml:space="preserve">, </w:t>
      </w:r>
      <w:r w:rsidR="006C1471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сумма</w:t>
      </w:r>
      <w:r w:rsidR="006C1471">
        <w:rPr>
          <w:sz w:val="26"/>
          <w:szCs w:val="26"/>
        </w:rPr>
        <w:t xml:space="preserve"> 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безвозмездных поступлений у</w:t>
      </w:r>
      <w:r w:rsidR="00D60676">
        <w:rPr>
          <w:sz w:val="26"/>
          <w:szCs w:val="26"/>
        </w:rPr>
        <w:t>величила</w:t>
      </w:r>
      <w:r w:rsidR="00C95C4C" w:rsidRPr="00C95C4C">
        <w:rPr>
          <w:sz w:val="26"/>
          <w:szCs w:val="26"/>
        </w:rPr>
        <w:t xml:space="preserve">сь </w:t>
      </w:r>
      <w:r w:rsidR="006C1471">
        <w:rPr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на</w:t>
      </w:r>
      <w:r w:rsidR="00C95C4C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2C45B9" w:rsidRPr="002C45B9">
        <w:rPr>
          <w:b/>
          <w:sz w:val="26"/>
          <w:szCs w:val="26"/>
        </w:rPr>
        <w:t>515234,2</w:t>
      </w:r>
      <w:r w:rsidR="002C45B9">
        <w:rPr>
          <w:sz w:val="18"/>
          <w:szCs w:val="18"/>
        </w:rPr>
        <w:t xml:space="preserve"> </w:t>
      </w:r>
      <w:r w:rsidR="00C95C4C" w:rsidRPr="00D66DB3">
        <w:rPr>
          <w:b/>
          <w:sz w:val="26"/>
          <w:szCs w:val="26"/>
        </w:rPr>
        <w:t>тыс. рублей</w:t>
      </w:r>
      <w:r w:rsidR="00C95C4C" w:rsidRPr="00C95C4C">
        <w:rPr>
          <w:sz w:val="26"/>
          <w:szCs w:val="26"/>
        </w:rPr>
        <w:t xml:space="preserve">. </w:t>
      </w:r>
    </w:p>
    <w:p w:rsidR="00FD2D24" w:rsidRPr="00D66DB3" w:rsidRDefault="00FD2D2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В результате </w:t>
      </w:r>
      <w:r w:rsidR="00F80BDD">
        <w:rPr>
          <w:sz w:val="26"/>
          <w:szCs w:val="26"/>
        </w:rPr>
        <w:t>внесения всех</w:t>
      </w:r>
      <w:r w:rsidR="00AA35B8">
        <w:rPr>
          <w:sz w:val="26"/>
          <w:szCs w:val="26"/>
        </w:rPr>
        <w:t xml:space="preserve"> изменений </w:t>
      </w:r>
      <w:r w:rsidR="00F80BDD">
        <w:rPr>
          <w:sz w:val="26"/>
          <w:szCs w:val="26"/>
        </w:rPr>
        <w:t>уточненно</w:t>
      </w:r>
      <w:r w:rsidRPr="00D66DB3">
        <w:rPr>
          <w:sz w:val="26"/>
          <w:szCs w:val="26"/>
        </w:rPr>
        <w:t>е бюджетн</w:t>
      </w:r>
      <w:r w:rsidR="00F80BDD">
        <w:rPr>
          <w:sz w:val="26"/>
          <w:szCs w:val="26"/>
        </w:rPr>
        <w:t>о</w:t>
      </w:r>
      <w:r w:rsidR="000231C6" w:rsidRPr="00D66DB3">
        <w:rPr>
          <w:sz w:val="26"/>
          <w:szCs w:val="26"/>
        </w:rPr>
        <w:t xml:space="preserve">е </w:t>
      </w:r>
      <w:r w:rsidR="00F80BDD">
        <w:rPr>
          <w:sz w:val="26"/>
          <w:szCs w:val="26"/>
        </w:rPr>
        <w:t>назначение</w:t>
      </w:r>
      <w:r w:rsidR="00B0582E">
        <w:rPr>
          <w:sz w:val="26"/>
          <w:szCs w:val="26"/>
        </w:rPr>
        <w:t xml:space="preserve"> по доходам на 202</w:t>
      </w:r>
      <w:r w:rsidR="00BF78D7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</w:t>
      </w:r>
      <w:r w:rsidR="00AA35B8">
        <w:rPr>
          <w:sz w:val="26"/>
          <w:szCs w:val="26"/>
        </w:rPr>
        <w:t xml:space="preserve"> </w:t>
      </w:r>
      <w:r w:rsidR="00F80BDD">
        <w:rPr>
          <w:sz w:val="26"/>
          <w:szCs w:val="26"/>
        </w:rPr>
        <w:t>составило</w:t>
      </w:r>
      <w:r w:rsidRPr="00D66DB3">
        <w:rPr>
          <w:sz w:val="26"/>
          <w:szCs w:val="26"/>
        </w:rPr>
        <w:t xml:space="preserve"> </w:t>
      </w:r>
      <w:r w:rsidR="00BF78D7">
        <w:rPr>
          <w:b/>
          <w:sz w:val="26"/>
          <w:szCs w:val="26"/>
        </w:rPr>
        <w:t>1327255,6</w:t>
      </w:r>
      <w:r w:rsidR="00BF78D7" w:rsidRPr="001113AB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sz w:val="26"/>
          <w:szCs w:val="26"/>
        </w:rPr>
        <w:t>, из них 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00017F">
        <w:rPr>
          <w:sz w:val="26"/>
          <w:szCs w:val="26"/>
        </w:rPr>
        <w:t xml:space="preserve">составили </w:t>
      </w:r>
      <w:r w:rsidR="00BF78D7" w:rsidRPr="00BF78D7">
        <w:rPr>
          <w:b/>
          <w:sz w:val="26"/>
          <w:szCs w:val="26"/>
        </w:rPr>
        <w:t>288985,7</w:t>
      </w:r>
      <w:r w:rsidR="00BF78D7">
        <w:rPr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>, безвозмездные п</w:t>
      </w:r>
      <w:r w:rsidR="00F80BDD">
        <w:rPr>
          <w:sz w:val="26"/>
          <w:szCs w:val="26"/>
        </w:rPr>
        <w:t>оступле</w:t>
      </w:r>
      <w:r w:rsidRPr="00D66DB3">
        <w:rPr>
          <w:sz w:val="26"/>
          <w:szCs w:val="26"/>
        </w:rPr>
        <w:t>ния</w:t>
      </w:r>
      <w:r w:rsidR="0000017F">
        <w:rPr>
          <w:sz w:val="26"/>
          <w:szCs w:val="26"/>
        </w:rPr>
        <w:t xml:space="preserve"> </w:t>
      </w:r>
      <w:r w:rsidR="006C1471">
        <w:rPr>
          <w:sz w:val="26"/>
          <w:szCs w:val="26"/>
        </w:rPr>
        <w:t>–</w:t>
      </w:r>
      <w:r w:rsidRPr="00D66DB3">
        <w:rPr>
          <w:sz w:val="26"/>
          <w:szCs w:val="26"/>
        </w:rPr>
        <w:t xml:space="preserve"> </w:t>
      </w:r>
      <w:r w:rsidR="00F437FE" w:rsidRPr="00F437FE">
        <w:rPr>
          <w:b/>
          <w:sz w:val="26"/>
          <w:szCs w:val="26"/>
        </w:rPr>
        <w:t>1038269,9</w:t>
      </w:r>
      <w:r w:rsidR="00F437FE">
        <w:rPr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4E595B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Default="007B08DD" w:rsidP="003550DD">
      <w:pPr>
        <w:ind w:firstLine="567"/>
        <w:jc w:val="both"/>
        <w:rPr>
          <w:sz w:val="26"/>
          <w:szCs w:val="26"/>
        </w:rPr>
      </w:pPr>
      <w:r w:rsidRPr="009A1279">
        <w:rPr>
          <w:sz w:val="26"/>
          <w:szCs w:val="26"/>
        </w:rPr>
        <w:t>Исполнение бюджета</w:t>
      </w:r>
      <w:r>
        <w:rPr>
          <w:sz w:val="26"/>
          <w:szCs w:val="26"/>
        </w:rPr>
        <w:t xml:space="preserve"> муниципального образования «Гиагинский район» по д</w:t>
      </w:r>
      <w:r w:rsidR="00FD2D24" w:rsidRPr="00D66DB3">
        <w:rPr>
          <w:sz w:val="26"/>
          <w:szCs w:val="26"/>
        </w:rPr>
        <w:t>оход</w:t>
      </w:r>
      <w:r>
        <w:rPr>
          <w:sz w:val="26"/>
          <w:szCs w:val="26"/>
        </w:rPr>
        <w:t>ам за</w:t>
      </w:r>
      <w:r w:rsidR="00C02A5F">
        <w:rPr>
          <w:sz w:val="26"/>
          <w:szCs w:val="26"/>
        </w:rPr>
        <w:t xml:space="preserve"> 202</w:t>
      </w:r>
      <w:r w:rsidR="00F437FE">
        <w:rPr>
          <w:sz w:val="26"/>
          <w:szCs w:val="26"/>
        </w:rPr>
        <w:t>1</w:t>
      </w:r>
      <w:r w:rsidR="00FD2D24" w:rsidRPr="00D66DB3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сложилось</w:t>
      </w:r>
      <w:r w:rsidR="00FD2D24" w:rsidRPr="00D66DB3">
        <w:rPr>
          <w:sz w:val="26"/>
          <w:szCs w:val="26"/>
        </w:rPr>
        <w:t xml:space="preserve"> в сумме </w:t>
      </w:r>
      <w:r w:rsidR="00EB391C" w:rsidRPr="00EB391C">
        <w:rPr>
          <w:b/>
          <w:bCs/>
          <w:sz w:val="26"/>
          <w:szCs w:val="26"/>
        </w:rPr>
        <w:t>1348939,</w:t>
      </w:r>
      <w:r w:rsidR="006508D4">
        <w:rPr>
          <w:b/>
          <w:bCs/>
          <w:sz w:val="26"/>
          <w:szCs w:val="26"/>
        </w:rPr>
        <w:t>3</w:t>
      </w:r>
      <w:r w:rsidR="00EB391C">
        <w:rPr>
          <w:b/>
          <w:bCs/>
          <w:sz w:val="18"/>
          <w:szCs w:val="18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 xml:space="preserve">или </w:t>
      </w:r>
      <w:r w:rsidR="00C95C4C">
        <w:rPr>
          <w:b/>
          <w:sz w:val="26"/>
          <w:szCs w:val="26"/>
        </w:rPr>
        <w:t>10</w:t>
      </w:r>
      <w:r w:rsidR="002D0570">
        <w:rPr>
          <w:b/>
          <w:sz w:val="26"/>
          <w:szCs w:val="26"/>
        </w:rPr>
        <w:t>1</w:t>
      </w:r>
      <w:r w:rsidR="00C95C4C">
        <w:rPr>
          <w:b/>
          <w:sz w:val="26"/>
          <w:szCs w:val="26"/>
        </w:rPr>
        <w:t>,</w:t>
      </w:r>
      <w:r w:rsidR="00EB391C">
        <w:rPr>
          <w:b/>
          <w:sz w:val="26"/>
          <w:szCs w:val="26"/>
        </w:rPr>
        <w:t>6</w:t>
      </w:r>
      <w:r w:rsidR="00C95C4C" w:rsidRPr="00D66DB3">
        <w:rPr>
          <w:b/>
          <w:sz w:val="26"/>
          <w:szCs w:val="26"/>
        </w:rPr>
        <w:t>%</w:t>
      </w:r>
      <w:r w:rsidR="003A347D">
        <w:rPr>
          <w:b/>
          <w:sz w:val="26"/>
          <w:szCs w:val="26"/>
        </w:rPr>
        <w:t xml:space="preserve"> </w:t>
      </w:r>
      <w:r w:rsidR="003A347D">
        <w:rPr>
          <w:sz w:val="26"/>
          <w:szCs w:val="26"/>
        </w:rPr>
        <w:t>к уточненн</w:t>
      </w:r>
      <w:r w:rsidR="00503392">
        <w:rPr>
          <w:sz w:val="26"/>
          <w:szCs w:val="26"/>
        </w:rPr>
        <w:t>ы</w:t>
      </w:r>
      <w:r w:rsidR="003A347D">
        <w:rPr>
          <w:sz w:val="26"/>
          <w:szCs w:val="26"/>
        </w:rPr>
        <w:t>м бюджет</w:t>
      </w:r>
      <w:r w:rsidR="00503392">
        <w:rPr>
          <w:sz w:val="26"/>
          <w:szCs w:val="26"/>
        </w:rPr>
        <w:t>ным назначениям (</w:t>
      </w:r>
      <w:r w:rsidR="00333440" w:rsidRPr="00333440">
        <w:rPr>
          <w:b/>
          <w:bCs/>
          <w:sz w:val="26"/>
          <w:szCs w:val="26"/>
        </w:rPr>
        <w:t>1327255,6</w:t>
      </w:r>
      <w:r w:rsidR="00333440">
        <w:rPr>
          <w:b/>
          <w:bCs/>
          <w:sz w:val="18"/>
          <w:szCs w:val="18"/>
        </w:rPr>
        <w:t xml:space="preserve"> </w:t>
      </w:r>
      <w:r w:rsidR="00AC3115" w:rsidRPr="00D66DB3">
        <w:rPr>
          <w:b/>
          <w:sz w:val="26"/>
          <w:szCs w:val="26"/>
        </w:rPr>
        <w:t>тыс. рублей</w:t>
      </w:r>
      <w:r w:rsidR="00AC3115">
        <w:rPr>
          <w:b/>
          <w:sz w:val="26"/>
          <w:szCs w:val="26"/>
        </w:rPr>
        <w:t>)</w:t>
      </w:r>
      <w:r w:rsidR="003A347D">
        <w:rPr>
          <w:sz w:val="26"/>
          <w:szCs w:val="26"/>
        </w:rPr>
        <w:t>, из них</w:t>
      </w:r>
      <w:r w:rsidR="003A347D" w:rsidRPr="003A347D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 xml:space="preserve">налоговые и неналоговые доходы </w:t>
      </w:r>
      <w:r w:rsidR="00FD2D24" w:rsidRPr="00D66DB3">
        <w:rPr>
          <w:sz w:val="26"/>
          <w:szCs w:val="26"/>
        </w:rPr>
        <w:t xml:space="preserve">исполнены в сумме </w:t>
      </w:r>
      <w:r w:rsidR="00333440" w:rsidRPr="00333440">
        <w:rPr>
          <w:b/>
          <w:sz w:val="26"/>
          <w:szCs w:val="26"/>
        </w:rPr>
        <w:t>312657,3</w:t>
      </w:r>
      <w:r w:rsidR="00333440"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 w:rsidR="00FD2D24" w:rsidRPr="00D66DB3">
        <w:rPr>
          <w:sz w:val="26"/>
          <w:szCs w:val="26"/>
        </w:rPr>
        <w:t xml:space="preserve"> или </w:t>
      </w:r>
      <w:r w:rsidR="00A861CE" w:rsidRPr="00A861CE">
        <w:rPr>
          <w:b/>
          <w:color w:val="000000"/>
          <w:sz w:val="26"/>
          <w:szCs w:val="26"/>
        </w:rPr>
        <w:t>108,2</w:t>
      </w:r>
      <w:r w:rsidR="00FD2D24" w:rsidRPr="00D66DB3">
        <w:rPr>
          <w:b/>
          <w:sz w:val="26"/>
          <w:szCs w:val="26"/>
        </w:rPr>
        <w:t>%</w:t>
      </w:r>
      <w:r w:rsidR="003A347D">
        <w:rPr>
          <w:sz w:val="26"/>
          <w:szCs w:val="26"/>
        </w:rPr>
        <w:t>,</w:t>
      </w:r>
      <w:r w:rsidR="00FD2D24" w:rsidRPr="00D66DB3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>б</w:t>
      </w:r>
      <w:r w:rsidR="00FD2D24" w:rsidRPr="00D66DB3">
        <w:rPr>
          <w:sz w:val="26"/>
          <w:szCs w:val="26"/>
        </w:rPr>
        <w:t xml:space="preserve">езвозмездные поступления </w:t>
      </w:r>
      <w:r w:rsidR="00A04C53">
        <w:rPr>
          <w:sz w:val="26"/>
          <w:szCs w:val="26"/>
        </w:rPr>
        <w:t>составили</w:t>
      </w:r>
      <w:r w:rsidR="00FD2D24" w:rsidRPr="00D66DB3">
        <w:rPr>
          <w:sz w:val="26"/>
          <w:szCs w:val="26"/>
        </w:rPr>
        <w:t xml:space="preserve"> </w:t>
      </w:r>
      <w:r w:rsidR="00A861CE" w:rsidRPr="00A861CE">
        <w:rPr>
          <w:b/>
          <w:sz w:val="26"/>
          <w:szCs w:val="26"/>
        </w:rPr>
        <w:t>1036282,1</w:t>
      </w:r>
      <w:r w:rsidR="00A861CE">
        <w:rPr>
          <w:sz w:val="18"/>
          <w:szCs w:val="18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 w:rsidR="00FD2D24" w:rsidRPr="00D66DB3">
        <w:rPr>
          <w:sz w:val="26"/>
          <w:szCs w:val="26"/>
        </w:rPr>
        <w:t xml:space="preserve"> или </w:t>
      </w:r>
      <w:r w:rsidR="002D0570">
        <w:rPr>
          <w:b/>
          <w:sz w:val="26"/>
          <w:szCs w:val="26"/>
        </w:rPr>
        <w:t>99,</w:t>
      </w:r>
      <w:r w:rsidR="00A861CE">
        <w:rPr>
          <w:b/>
          <w:sz w:val="26"/>
          <w:szCs w:val="26"/>
        </w:rPr>
        <w:t>8</w:t>
      </w:r>
      <w:r w:rsidR="00F527B4">
        <w:rPr>
          <w:b/>
          <w:sz w:val="26"/>
          <w:szCs w:val="26"/>
        </w:rPr>
        <w:t>%</w:t>
      </w:r>
      <w:r w:rsidR="00F527B4" w:rsidRPr="00F527B4">
        <w:rPr>
          <w:sz w:val="26"/>
          <w:szCs w:val="26"/>
        </w:rPr>
        <w:t>.</w:t>
      </w:r>
    </w:p>
    <w:p w:rsidR="008907D0" w:rsidRDefault="00A04C53" w:rsidP="003550DD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Динамика объема и с</w:t>
      </w:r>
      <w:r w:rsidR="008907D0" w:rsidRPr="00D66DB3">
        <w:rPr>
          <w:sz w:val="26"/>
          <w:szCs w:val="26"/>
        </w:rPr>
        <w:t>труктур</w:t>
      </w:r>
      <w:r>
        <w:rPr>
          <w:sz w:val="26"/>
          <w:szCs w:val="26"/>
        </w:rPr>
        <w:t>ы</w:t>
      </w:r>
      <w:r w:rsidR="008907D0">
        <w:rPr>
          <w:sz w:val="26"/>
          <w:szCs w:val="26"/>
        </w:rPr>
        <w:t xml:space="preserve"> доходов бюджета муниципального образ</w:t>
      </w:r>
      <w:r w:rsidR="00FD4F76">
        <w:rPr>
          <w:sz w:val="26"/>
          <w:szCs w:val="26"/>
        </w:rPr>
        <w:t>ования «Гиагинский район» за 2020</w:t>
      </w:r>
      <w:r w:rsidR="002D0570">
        <w:rPr>
          <w:sz w:val="26"/>
          <w:szCs w:val="26"/>
        </w:rPr>
        <w:t>-202</w:t>
      </w:r>
      <w:r w:rsidR="00FD4F76">
        <w:rPr>
          <w:sz w:val="26"/>
          <w:szCs w:val="26"/>
        </w:rPr>
        <w:t>1</w:t>
      </w:r>
      <w:r w:rsidR="008907D0" w:rsidRPr="00D66DB3">
        <w:rPr>
          <w:sz w:val="26"/>
          <w:szCs w:val="26"/>
        </w:rPr>
        <w:t xml:space="preserve"> год</w:t>
      </w:r>
      <w:r w:rsidR="008907D0">
        <w:rPr>
          <w:sz w:val="26"/>
          <w:szCs w:val="26"/>
        </w:rPr>
        <w:t>ы</w:t>
      </w:r>
      <w:r w:rsidR="0058049C">
        <w:rPr>
          <w:sz w:val="26"/>
          <w:szCs w:val="26"/>
        </w:rPr>
        <w:t xml:space="preserve"> представлена в Д</w:t>
      </w:r>
      <w:r>
        <w:rPr>
          <w:sz w:val="26"/>
          <w:szCs w:val="26"/>
        </w:rPr>
        <w:t>иаграмме</w:t>
      </w:r>
      <w:r w:rsidR="008907D0" w:rsidRPr="00325574">
        <w:rPr>
          <w:sz w:val="26"/>
          <w:szCs w:val="26"/>
        </w:rPr>
        <w:t xml:space="preserve"> </w:t>
      </w:r>
      <w:r w:rsidR="0008324B">
        <w:rPr>
          <w:sz w:val="26"/>
          <w:szCs w:val="26"/>
        </w:rPr>
        <w:t xml:space="preserve">№ </w:t>
      </w:r>
      <w:r w:rsidR="008907D0">
        <w:rPr>
          <w:sz w:val="26"/>
          <w:szCs w:val="26"/>
        </w:rPr>
        <w:t>1</w:t>
      </w:r>
      <w:r w:rsidR="008907D0" w:rsidRPr="00325574">
        <w:rPr>
          <w:sz w:val="26"/>
          <w:szCs w:val="26"/>
        </w:rPr>
        <w:t>.</w:t>
      </w:r>
    </w:p>
    <w:p w:rsidR="0008324B" w:rsidRDefault="0008324B" w:rsidP="008A03F3">
      <w:pPr>
        <w:pStyle w:val="af"/>
        <w:spacing w:line="200" w:lineRule="atLeast"/>
        <w:ind w:firstLine="709"/>
        <w:jc w:val="center"/>
        <w:rPr>
          <w:szCs w:val="26"/>
        </w:rPr>
      </w:pPr>
    </w:p>
    <w:p w:rsidR="0008324B" w:rsidRPr="00DA6202" w:rsidRDefault="0008324B" w:rsidP="0008324B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DA6202">
        <w:rPr>
          <w:sz w:val="18"/>
          <w:szCs w:val="18"/>
        </w:rPr>
        <w:t>Диаграмм</w:t>
      </w:r>
      <w:r w:rsidR="005C5B1A" w:rsidRPr="00DA6202">
        <w:rPr>
          <w:sz w:val="18"/>
          <w:szCs w:val="18"/>
        </w:rPr>
        <w:t>а</w:t>
      </w:r>
      <w:r w:rsidRPr="00DA6202">
        <w:rPr>
          <w:sz w:val="18"/>
          <w:szCs w:val="18"/>
        </w:rPr>
        <w:t xml:space="preserve"> № 1</w:t>
      </w:r>
    </w:p>
    <w:p w:rsidR="008A03F3" w:rsidRPr="008A03F3" w:rsidRDefault="0008324B" w:rsidP="003550DD">
      <w:pPr>
        <w:pStyle w:val="af"/>
        <w:ind w:firstLine="709"/>
        <w:jc w:val="center"/>
        <w:rPr>
          <w:b/>
          <w:szCs w:val="26"/>
        </w:rPr>
      </w:pPr>
      <w:r>
        <w:rPr>
          <w:b/>
          <w:szCs w:val="26"/>
        </w:rPr>
        <w:t>Динамика объема и с</w:t>
      </w:r>
      <w:r w:rsidR="008907D0" w:rsidRPr="008907D0">
        <w:rPr>
          <w:b/>
          <w:szCs w:val="26"/>
        </w:rPr>
        <w:t>труктур</w:t>
      </w:r>
      <w:r>
        <w:rPr>
          <w:b/>
          <w:szCs w:val="26"/>
        </w:rPr>
        <w:t>ы</w:t>
      </w:r>
      <w:r w:rsidR="008907D0" w:rsidRPr="008907D0">
        <w:rPr>
          <w:b/>
          <w:szCs w:val="26"/>
        </w:rPr>
        <w:t xml:space="preserve"> доходов бюджета муниципального образ</w:t>
      </w:r>
      <w:r w:rsidR="00FD4F76">
        <w:rPr>
          <w:b/>
          <w:szCs w:val="26"/>
        </w:rPr>
        <w:t>ования «Гиагинский район» за 2020</w:t>
      </w:r>
      <w:r w:rsidR="000A3EEE">
        <w:rPr>
          <w:b/>
          <w:szCs w:val="26"/>
        </w:rPr>
        <w:t>-202</w:t>
      </w:r>
      <w:r w:rsidR="00FD4F76">
        <w:rPr>
          <w:b/>
          <w:szCs w:val="26"/>
        </w:rPr>
        <w:t>1</w:t>
      </w:r>
      <w:r w:rsidR="008907D0" w:rsidRPr="008907D0">
        <w:rPr>
          <w:b/>
          <w:szCs w:val="26"/>
        </w:rPr>
        <w:t xml:space="preserve">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</w:t>
      </w:r>
      <w:r w:rsidR="005B6062">
        <w:rPr>
          <w:b/>
          <w:szCs w:val="26"/>
        </w:rPr>
        <w:t>(</w:t>
      </w:r>
      <w:r w:rsidR="008A03F3" w:rsidRPr="008A03F3">
        <w:rPr>
          <w:b/>
          <w:szCs w:val="26"/>
        </w:rPr>
        <w:t>тыс. рублей</w:t>
      </w:r>
      <w:r w:rsidR="005B6062">
        <w:rPr>
          <w:b/>
          <w:szCs w:val="26"/>
        </w:rPr>
        <w:t>)</w:t>
      </w:r>
    </w:p>
    <w:p w:rsidR="0066113D" w:rsidRDefault="0068130A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05D4E06" wp14:editId="26871C77">
            <wp:extent cx="5478117" cy="330434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2D24" w:rsidRPr="00D66DB3" w:rsidRDefault="00FD2D2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основных доходных источников бю</w:t>
      </w:r>
      <w:r w:rsidR="00AA35B8">
        <w:rPr>
          <w:sz w:val="26"/>
          <w:szCs w:val="26"/>
        </w:rPr>
        <w:t xml:space="preserve">джета </w:t>
      </w:r>
      <w:r w:rsidR="007C4872">
        <w:rPr>
          <w:sz w:val="26"/>
          <w:szCs w:val="26"/>
        </w:rPr>
        <w:t>муниципального образования</w:t>
      </w:r>
      <w:r w:rsidR="00AA35B8">
        <w:rPr>
          <w:sz w:val="26"/>
          <w:szCs w:val="26"/>
        </w:rPr>
        <w:t xml:space="preserve"> «Гиагинский рай</w:t>
      </w:r>
      <w:r w:rsidR="00601199">
        <w:rPr>
          <w:sz w:val="26"/>
          <w:szCs w:val="26"/>
        </w:rPr>
        <w:t>он» 202</w:t>
      </w:r>
      <w:r w:rsidR="00FD4F76">
        <w:rPr>
          <w:sz w:val="26"/>
          <w:szCs w:val="26"/>
        </w:rPr>
        <w:t>1 года в сравнении с 2020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</w:t>
      </w:r>
      <w:r w:rsidR="0058049C">
        <w:rPr>
          <w:sz w:val="26"/>
          <w:szCs w:val="26"/>
        </w:rPr>
        <w:t xml:space="preserve">Приложении </w:t>
      </w:r>
      <w:r w:rsidRPr="00D66DB3">
        <w:rPr>
          <w:sz w:val="26"/>
          <w:szCs w:val="26"/>
        </w:rPr>
        <w:t>№ 1 к настоящему заключению.</w:t>
      </w:r>
    </w:p>
    <w:p w:rsidR="00FD2D24" w:rsidRPr="0036048C" w:rsidRDefault="00CD0CB1" w:rsidP="003550DD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И</w:t>
      </w:r>
      <w:r w:rsidR="00FD2D24" w:rsidRPr="00D66DB3">
        <w:rPr>
          <w:sz w:val="26"/>
          <w:szCs w:val="26"/>
        </w:rPr>
        <w:t xml:space="preserve">з </w:t>
      </w:r>
      <w:r w:rsidR="008703C5">
        <w:rPr>
          <w:sz w:val="26"/>
          <w:szCs w:val="26"/>
        </w:rPr>
        <w:t>Приложения</w:t>
      </w:r>
      <w:r w:rsidR="00FD2D24" w:rsidRPr="00D66DB3">
        <w:rPr>
          <w:sz w:val="26"/>
          <w:szCs w:val="26"/>
        </w:rPr>
        <w:t xml:space="preserve"> №</w:t>
      </w:r>
      <w:r w:rsidR="008703C5">
        <w:rPr>
          <w:sz w:val="26"/>
          <w:szCs w:val="26"/>
        </w:rPr>
        <w:t xml:space="preserve"> 1</w:t>
      </w:r>
      <w:r w:rsidR="00FD2D24" w:rsidRPr="00D66DB3">
        <w:rPr>
          <w:sz w:val="26"/>
          <w:szCs w:val="26"/>
        </w:rPr>
        <w:t xml:space="preserve"> к настоящему заключению </w:t>
      </w:r>
      <w:r>
        <w:rPr>
          <w:sz w:val="26"/>
          <w:szCs w:val="26"/>
        </w:rPr>
        <w:t xml:space="preserve">и диаграммы № 1 видно, что </w:t>
      </w:r>
      <w:r w:rsidR="0089345B">
        <w:rPr>
          <w:sz w:val="26"/>
          <w:szCs w:val="26"/>
        </w:rPr>
        <w:t xml:space="preserve">поступление налоговых и неналоговых доходов </w:t>
      </w:r>
      <w:r w:rsidR="00774A3A">
        <w:rPr>
          <w:sz w:val="26"/>
          <w:szCs w:val="26"/>
        </w:rPr>
        <w:t>в 202</w:t>
      </w:r>
      <w:r w:rsidR="00FD4F76">
        <w:rPr>
          <w:sz w:val="26"/>
          <w:szCs w:val="26"/>
        </w:rPr>
        <w:t>1</w:t>
      </w:r>
      <w:r w:rsidR="00AA35B8">
        <w:rPr>
          <w:sz w:val="26"/>
          <w:szCs w:val="26"/>
        </w:rPr>
        <w:t xml:space="preserve"> году </w:t>
      </w:r>
      <w:r w:rsidR="0089345B">
        <w:rPr>
          <w:sz w:val="26"/>
          <w:szCs w:val="26"/>
        </w:rPr>
        <w:t>увеличилось по</w:t>
      </w:r>
      <w:r w:rsidR="00AA35B8">
        <w:rPr>
          <w:sz w:val="26"/>
          <w:szCs w:val="26"/>
        </w:rPr>
        <w:t xml:space="preserve"> </w:t>
      </w:r>
      <w:r w:rsidR="0089345B">
        <w:rPr>
          <w:sz w:val="26"/>
          <w:szCs w:val="26"/>
        </w:rPr>
        <w:t>сравнению</w:t>
      </w:r>
      <w:r w:rsidR="00FD4F76">
        <w:rPr>
          <w:sz w:val="26"/>
          <w:szCs w:val="26"/>
        </w:rPr>
        <w:t xml:space="preserve"> с 2020</w:t>
      </w:r>
      <w:r w:rsidR="00FD2D24" w:rsidRPr="00D66DB3">
        <w:rPr>
          <w:sz w:val="26"/>
          <w:szCs w:val="26"/>
        </w:rPr>
        <w:t xml:space="preserve"> годом </w:t>
      </w:r>
      <w:r w:rsidR="0089345B">
        <w:rPr>
          <w:sz w:val="26"/>
          <w:szCs w:val="26"/>
        </w:rPr>
        <w:t xml:space="preserve">на </w:t>
      </w:r>
      <w:r w:rsidR="0089345B" w:rsidRPr="0089345B">
        <w:rPr>
          <w:b/>
          <w:sz w:val="26"/>
          <w:szCs w:val="26"/>
        </w:rPr>
        <w:t>3</w:t>
      </w:r>
      <w:r w:rsidR="000F757E">
        <w:rPr>
          <w:b/>
          <w:sz w:val="26"/>
          <w:szCs w:val="26"/>
        </w:rPr>
        <w:t>5</w:t>
      </w:r>
      <w:r w:rsidR="0089345B" w:rsidRPr="0089345B">
        <w:rPr>
          <w:b/>
          <w:sz w:val="26"/>
          <w:szCs w:val="26"/>
        </w:rPr>
        <w:t>,</w:t>
      </w:r>
      <w:r w:rsidR="000F757E">
        <w:rPr>
          <w:b/>
          <w:sz w:val="26"/>
          <w:szCs w:val="26"/>
        </w:rPr>
        <w:t>2</w:t>
      </w:r>
      <w:r w:rsidR="0089345B" w:rsidRPr="0089345B">
        <w:rPr>
          <w:b/>
          <w:sz w:val="26"/>
          <w:szCs w:val="26"/>
        </w:rPr>
        <w:t>%</w:t>
      </w:r>
      <w:r w:rsidR="00C75BF5" w:rsidRPr="00D66DB3">
        <w:rPr>
          <w:sz w:val="26"/>
          <w:szCs w:val="26"/>
        </w:rPr>
        <w:t>,</w:t>
      </w:r>
      <w:r w:rsidR="00FD4F76">
        <w:rPr>
          <w:sz w:val="26"/>
          <w:szCs w:val="26"/>
        </w:rPr>
        <w:t xml:space="preserve"> По сравнению с 2020</w:t>
      </w:r>
      <w:r w:rsidR="00FD2D24" w:rsidRPr="00D66DB3">
        <w:rPr>
          <w:sz w:val="26"/>
          <w:szCs w:val="26"/>
        </w:rPr>
        <w:t xml:space="preserve"> годом поступление налоговых доходов составило </w:t>
      </w:r>
      <w:r w:rsidR="000F757E">
        <w:rPr>
          <w:b/>
          <w:sz w:val="26"/>
          <w:szCs w:val="26"/>
        </w:rPr>
        <w:t>127,8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, по неналоговым доходам – </w:t>
      </w:r>
      <w:r w:rsidR="00C0710C">
        <w:rPr>
          <w:b/>
          <w:sz w:val="26"/>
          <w:szCs w:val="26"/>
        </w:rPr>
        <w:t>159,7</w:t>
      </w:r>
      <w:r w:rsidR="00FD2D24" w:rsidRPr="00406335">
        <w:rPr>
          <w:b/>
          <w:sz w:val="26"/>
          <w:szCs w:val="26"/>
        </w:rPr>
        <w:t>%</w:t>
      </w:r>
      <w:r w:rsidR="00FD2D24" w:rsidRPr="00D26C40">
        <w:rPr>
          <w:sz w:val="26"/>
          <w:szCs w:val="26"/>
        </w:rPr>
        <w:t>.</w:t>
      </w:r>
      <w:r w:rsidR="00D26C40">
        <w:rPr>
          <w:b/>
          <w:sz w:val="26"/>
          <w:szCs w:val="26"/>
        </w:rPr>
        <w:t xml:space="preserve"> </w:t>
      </w:r>
      <w:r w:rsidR="00D26C40" w:rsidRPr="00D26C40">
        <w:rPr>
          <w:sz w:val="26"/>
          <w:szCs w:val="26"/>
        </w:rPr>
        <w:t>Безвозмездные</w:t>
      </w:r>
      <w:r w:rsidR="00D26C40">
        <w:rPr>
          <w:b/>
          <w:sz w:val="26"/>
          <w:szCs w:val="26"/>
        </w:rPr>
        <w:t xml:space="preserve"> </w:t>
      </w:r>
      <w:r w:rsidR="00D26C40" w:rsidRPr="005965CA">
        <w:rPr>
          <w:sz w:val="26"/>
          <w:szCs w:val="26"/>
        </w:rPr>
        <w:t xml:space="preserve">поступления </w:t>
      </w:r>
      <w:r w:rsidR="00FE65EE">
        <w:rPr>
          <w:sz w:val="26"/>
          <w:szCs w:val="26"/>
        </w:rPr>
        <w:t>у</w:t>
      </w:r>
      <w:r w:rsidR="009401EC">
        <w:rPr>
          <w:sz w:val="26"/>
          <w:szCs w:val="26"/>
        </w:rPr>
        <w:t>величи</w:t>
      </w:r>
      <w:r w:rsidR="00FE65EE">
        <w:rPr>
          <w:sz w:val="26"/>
          <w:szCs w:val="26"/>
        </w:rPr>
        <w:t>лись по сравнению с 2020</w:t>
      </w:r>
      <w:r w:rsidR="005965CA">
        <w:rPr>
          <w:sz w:val="26"/>
          <w:szCs w:val="26"/>
        </w:rPr>
        <w:t xml:space="preserve"> годом на </w:t>
      </w:r>
      <w:r w:rsidR="00C0710C">
        <w:rPr>
          <w:b/>
          <w:sz w:val="26"/>
          <w:szCs w:val="26"/>
        </w:rPr>
        <w:t>84,2</w:t>
      </w:r>
      <w:r w:rsidR="005965CA" w:rsidRPr="00C72F16">
        <w:rPr>
          <w:b/>
          <w:sz w:val="26"/>
          <w:szCs w:val="26"/>
        </w:rPr>
        <w:t>%</w:t>
      </w:r>
      <w:r w:rsidR="00C72F16">
        <w:rPr>
          <w:sz w:val="26"/>
          <w:szCs w:val="26"/>
        </w:rPr>
        <w:t>. Общая сумма доходов в 202</w:t>
      </w:r>
      <w:r w:rsidR="00FE65EE">
        <w:rPr>
          <w:sz w:val="26"/>
          <w:szCs w:val="26"/>
        </w:rPr>
        <w:t>1</w:t>
      </w:r>
      <w:r w:rsidR="00C72F16">
        <w:rPr>
          <w:sz w:val="26"/>
          <w:szCs w:val="26"/>
        </w:rPr>
        <w:t xml:space="preserve"> г</w:t>
      </w:r>
      <w:r w:rsidR="00FE65EE">
        <w:rPr>
          <w:sz w:val="26"/>
          <w:szCs w:val="26"/>
        </w:rPr>
        <w:t>оду увеличилась относительно 2020</w:t>
      </w:r>
      <w:r w:rsidR="00C72F16">
        <w:rPr>
          <w:sz w:val="26"/>
          <w:szCs w:val="26"/>
        </w:rPr>
        <w:t xml:space="preserve"> года </w:t>
      </w:r>
      <w:r w:rsidR="0036048C">
        <w:rPr>
          <w:sz w:val="26"/>
          <w:szCs w:val="26"/>
        </w:rPr>
        <w:t xml:space="preserve">на </w:t>
      </w:r>
      <w:r w:rsidR="00917323">
        <w:rPr>
          <w:b/>
          <w:sz w:val="26"/>
          <w:szCs w:val="26"/>
        </w:rPr>
        <w:t>555040,5</w:t>
      </w:r>
      <w:r w:rsidR="0036048C" w:rsidRPr="0036048C">
        <w:rPr>
          <w:b/>
          <w:sz w:val="26"/>
          <w:szCs w:val="26"/>
        </w:rPr>
        <w:t xml:space="preserve"> тыс. рублей</w:t>
      </w:r>
      <w:r w:rsidR="0036048C">
        <w:rPr>
          <w:sz w:val="26"/>
          <w:szCs w:val="26"/>
        </w:rPr>
        <w:t xml:space="preserve">, или на </w:t>
      </w:r>
      <w:r w:rsidR="00EC60CA">
        <w:rPr>
          <w:b/>
          <w:sz w:val="26"/>
          <w:szCs w:val="26"/>
        </w:rPr>
        <w:t>69,9</w:t>
      </w:r>
      <w:r w:rsidR="0036048C" w:rsidRPr="0036048C">
        <w:rPr>
          <w:b/>
          <w:sz w:val="26"/>
          <w:szCs w:val="26"/>
        </w:rPr>
        <w:t>%</w:t>
      </w:r>
    </w:p>
    <w:p w:rsidR="00195364" w:rsidRPr="00D66DB3" w:rsidRDefault="0019536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доходной части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</w:t>
      </w:r>
      <w:r w:rsidR="008703C5">
        <w:rPr>
          <w:sz w:val="26"/>
          <w:szCs w:val="26"/>
        </w:rPr>
        <w:t>Приложении № 2</w:t>
      </w:r>
      <w:r w:rsidRPr="00D66DB3">
        <w:rPr>
          <w:sz w:val="26"/>
          <w:szCs w:val="26"/>
        </w:rPr>
        <w:t xml:space="preserve"> к настоящему заключению.</w:t>
      </w:r>
    </w:p>
    <w:p w:rsidR="00037CFF" w:rsidRDefault="00037CFF" w:rsidP="00037CFF">
      <w:pPr>
        <w:tabs>
          <w:tab w:val="left" w:pos="360"/>
        </w:tabs>
        <w:ind w:left="25" w:firstLine="542"/>
        <w:jc w:val="both"/>
        <w:rPr>
          <w:sz w:val="16"/>
          <w:szCs w:val="16"/>
        </w:rPr>
      </w:pPr>
    </w:p>
    <w:p w:rsid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26"/>
          <w:szCs w:val="26"/>
        </w:rPr>
      </w:pPr>
      <w:r w:rsidRPr="00037CFF">
        <w:rPr>
          <w:b/>
          <w:sz w:val="26"/>
          <w:szCs w:val="26"/>
        </w:rPr>
        <w:t>Налоговые и неналоговые доходы</w:t>
      </w:r>
    </w:p>
    <w:p w:rsidR="00037CFF" w:rsidRP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16"/>
          <w:szCs w:val="16"/>
        </w:rPr>
      </w:pPr>
    </w:p>
    <w:p w:rsidR="00037CFF" w:rsidRDefault="008E27A7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Pr="008E27A7">
        <w:rPr>
          <w:sz w:val="26"/>
          <w:szCs w:val="26"/>
        </w:rPr>
        <w:t>2</w:t>
      </w:r>
      <w:r w:rsidR="00FE65EE">
        <w:rPr>
          <w:sz w:val="26"/>
          <w:szCs w:val="26"/>
        </w:rPr>
        <w:t>1</w:t>
      </w:r>
      <w:r w:rsidR="00037CFF">
        <w:rPr>
          <w:sz w:val="26"/>
          <w:szCs w:val="26"/>
        </w:rPr>
        <w:t xml:space="preserve"> году </w:t>
      </w:r>
      <w:r w:rsidR="00413DBF">
        <w:rPr>
          <w:sz w:val="26"/>
          <w:szCs w:val="26"/>
        </w:rPr>
        <w:t>поступление</w:t>
      </w:r>
      <w:r w:rsidR="00037CFF">
        <w:rPr>
          <w:sz w:val="26"/>
          <w:szCs w:val="26"/>
        </w:rPr>
        <w:t xml:space="preserve"> налоговых и неналоговых доходов </w:t>
      </w:r>
      <w:r w:rsidR="00413DBF">
        <w:rPr>
          <w:sz w:val="26"/>
          <w:szCs w:val="26"/>
        </w:rPr>
        <w:t xml:space="preserve">в </w:t>
      </w:r>
      <w:r w:rsidR="00037CFF">
        <w:rPr>
          <w:sz w:val="26"/>
          <w:szCs w:val="26"/>
        </w:rPr>
        <w:t xml:space="preserve">бюджет </w:t>
      </w:r>
      <w:r w:rsidR="00F8570F">
        <w:rPr>
          <w:sz w:val="26"/>
          <w:szCs w:val="26"/>
        </w:rPr>
        <w:t>муниципального образования «Гиагинский район»</w:t>
      </w:r>
      <w:r w:rsidR="00413DBF" w:rsidRPr="00413DBF">
        <w:rPr>
          <w:b/>
          <w:sz w:val="26"/>
          <w:szCs w:val="26"/>
        </w:rPr>
        <w:t xml:space="preserve"> </w:t>
      </w:r>
      <w:r w:rsidR="00413DBF" w:rsidRPr="00413DBF">
        <w:rPr>
          <w:sz w:val="26"/>
          <w:szCs w:val="26"/>
        </w:rPr>
        <w:t>составило</w:t>
      </w:r>
      <w:r w:rsidR="00413DBF">
        <w:rPr>
          <w:b/>
          <w:sz w:val="26"/>
          <w:szCs w:val="26"/>
        </w:rPr>
        <w:t xml:space="preserve"> </w:t>
      </w:r>
      <w:r w:rsidR="00084402" w:rsidRPr="00084402">
        <w:rPr>
          <w:b/>
          <w:sz w:val="26"/>
          <w:szCs w:val="26"/>
        </w:rPr>
        <w:t>312657,3</w:t>
      </w:r>
      <w:r w:rsidR="00084402">
        <w:rPr>
          <w:sz w:val="18"/>
          <w:szCs w:val="18"/>
        </w:rPr>
        <w:t xml:space="preserve"> </w:t>
      </w:r>
      <w:r w:rsidR="00413DBF" w:rsidRPr="00F8570F">
        <w:rPr>
          <w:b/>
          <w:sz w:val="26"/>
          <w:szCs w:val="26"/>
        </w:rPr>
        <w:t>тыс. руб</w:t>
      </w:r>
      <w:r w:rsidR="00413DBF">
        <w:rPr>
          <w:b/>
          <w:sz w:val="26"/>
          <w:szCs w:val="26"/>
        </w:rPr>
        <w:t>лей</w:t>
      </w:r>
      <w:r w:rsidR="00413DBF">
        <w:rPr>
          <w:sz w:val="26"/>
          <w:szCs w:val="26"/>
        </w:rPr>
        <w:t xml:space="preserve">, или </w:t>
      </w:r>
      <w:r w:rsidR="00E07987" w:rsidRPr="00E07987">
        <w:rPr>
          <w:b/>
          <w:sz w:val="26"/>
          <w:szCs w:val="26"/>
        </w:rPr>
        <w:t>2</w:t>
      </w:r>
      <w:r w:rsidR="00084402">
        <w:rPr>
          <w:b/>
          <w:sz w:val="26"/>
          <w:szCs w:val="26"/>
        </w:rPr>
        <w:t>3</w:t>
      </w:r>
      <w:r w:rsidR="00E07987" w:rsidRPr="00E07987">
        <w:rPr>
          <w:b/>
          <w:sz w:val="26"/>
          <w:szCs w:val="26"/>
        </w:rPr>
        <w:t>,</w:t>
      </w:r>
      <w:r w:rsidR="00084402">
        <w:rPr>
          <w:b/>
          <w:sz w:val="26"/>
          <w:szCs w:val="26"/>
        </w:rPr>
        <w:t>2</w:t>
      </w:r>
      <w:r w:rsidR="00E07987" w:rsidRPr="00E07987">
        <w:rPr>
          <w:b/>
          <w:sz w:val="26"/>
          <w:szCs w:val="26"/>
        </w:rPr>
        <w:t>%</w:t>
      </w:r>
      <w:r w:rsidR="00E07987">
        <w:rPr>
          <w:sz w:val="26"/>
          <w:szCs w:val="26"/>
        </w:rPr>
        <w:t xml:space="preserve"> от</w:t>
      </w:r>
      <w:r w:rsidR="008D3324">
        <w:rPr>
          <w:sz w:val="26"/>
          <w:szCs w:val="26"/>
        </w:rPr>
        <w:t xml:space="preserve"> </w:t>
      </w:r>
      <w:r w:rsidR="005148F3">
        <w:rPr>
          <w:sz w:val="26"/>
          <w:szCs w:val="26"/>
        </w:rPr>
        <w:t xml:space="preserve">общей суммы доходов, в том числе налоговых доходов получено </w:t>
      </w:r>
      <w:r w:rsidR="00D47E1D" w:rsidRPr="00D47E1D">
        <w:rPr>
          <w:b/>
          <w:sz w:val="26"/>
          <w:szCs w:val="26"/>
        </w:rPr>
        <w:t>226841,2</w:t>
      </w:r>
      <w:r w:rsidR="00D47E1D">
        <w:rPr>
          <w:sz w:val="18"/>
          <w:szCs w:val="18"/>
        </w:rPr>
        <w:t xml:space="preserve"> </w:t>
      </w:r>
      <w:r w:rsidR="005148F3" w:rsidRPr="00450011">
        <w:rPr>
          <w:b/>
          <w:sz w:val="26"/>
          <w:szCs w:val="26"/>
        </w:rPr>
        <w:t xml:space="preserve">тыс. </w:t>
      </w:r>
      <w:r w:rsidR="005148F3" w:rsidRPr="00450011">
        <w:rPr>
          <w:b/>
          <w:sz w:val="26"/>
          <w:szCs w:val="26"/>
        </w:rPr>
        <w:lastRenderedPageBreak/>
        <w:t>рублей</w:t>
      </w:r>
      <w:r w:rsidR="005148F3">
        <w:rPr>
          <w:sz w:val="26"/>
          <w:szCs w:val="26"/>
        </w:rPr>
        <w:t xml:space="preserve">, </w:t>
      </w:r>
      <w:r w:rsidR="00450011">
        <w:rPr>
          <w:sz w:val="26"/>
          <w:szCs w:val="26"/>
        </w:rPr>
        <w:t xml:space="preserve">неналоговых доходов – </w:t>
      </w:r>
      <w:r w:rsidR="00D47E1D" w:rsidRPr="00D47E1D">
        <w:rPr>
          <w:b/>
          <w:sz w:val="26"/>
          <w:szCs w:val="26"/>
        </w:rPr>
        <w:t>85816,1</w:t>
      </w:r>
      <w:r w:rsidR="00D47E1D">
        <w:rPr>
          <w:sz w:val="18"/>
          <w:szCs w:val="18"/>
        </w:rPr>
        <w:t xml:space="preserve"> </w:t>
      </w:r>
      <w:r w:rsidR="00450011" w:rsidRPr="00450011">
        <w:rPr>
          <w:b/>
          <w:sz w:val="26"/>
          <w:szCs w:val="26"/>
        </w:rPr>
        <w:t>тыс. рублей</w:t>
      </w:r>
      <w:r w:rsidR="00450011">
        <w:rPr>
          <w:sz w:val="26"/>
          <w:szCs w:val="26"/>
        </w:rPr>
        <w:t>.</w:t>
      </w:r>
      <w:r w:rsidR="00FE65EE">
        <w:rPr>
          <w:sz w:val="26"/>
          <w:szCs w:val="26"/>
        </w:rPr>
        <w:t xml:space="preserve"> По сравнению с 2020</w:t>
      </w:r>
      <w:r w:rsidR="00037CFF">
        <w:rPr>
          <w:sz w:val="26"/>
          <w:szCs w:val="26"/>
        </w:rPr>
        <w:t xml:space="preserve"> годом объем налоговых и неналоговых доходов увеличился на </w:t>
      </w:r>
      <w:r w:rsidR="001529E6" w:rsidRPr="001529E6">
        <w:rPr>
          <w:b/>
          <w:sz w:val="26"/>
          <w:szCs w:val="26"/>
        </w:rPr>
        <w:t>3</w:t>
      </w:r>
      <w:r w:rsidR="00590B98">
        <w:rPr>
          <w:b/>
          <w:sz w:val="26"/>
          <w:szCs w:val="26"/>
        </w:rPr>
        <w:t>5</w:t>
      </w:r>
      <w:r w:rsidR="0036212C">
        <w:rPr>
          <w:b/>
          <w:sz w:val="26"/>
          <w:szCs w:val="26"/>
        </w:rPr>
        <w:t>,</w:t>
      </w:r>
      <w:r w:rsidR="001529E6" w:rsidRPr="001529E6">
        <w:rPr>
          <w:b/>
          <w:sz w:val="26"/>
          <w:szCs w:val="26"/>
        </w:rPr>
        <w:t>2</w:t>
      </w:r>
      <w:r w:rsidR="00F8570F" w:rsidRPr="00F8570F">
        <w:rPr>
          <w:b/>
          <w:sz w:val="26"/>
          <w:szCs w:val="26"/>
        </w:rPr>
        <w:t>%</w:t>
      </w:r>
      <w:r w:rsidR="00F8570F">
        <w:rPr>
          <w:sz w:val="26"/>
          <w:szCs w:val="26"/>
        </w:rPr>
        <w:t xml:space="preserve"> </w:t>
      </w:r>
      <w:r w:rsidR="00037CFF">
        <w:rPr>
          <w:sz w:val="26"/>
          <w:szCs w:val="26"/>
        </w:rPr>
        <w:t xml:space="preserve">или на </w:t>
      </w:r>
      <w:r w:rsidR="00590B98">
        <w:rPr>
          <w:b/>
          <w:sz w:val="26"/>
          <w:szCs w:val="26"/>
        </w:rPr>
        <w:t>81434,7</w:t>
      </w:r>
      <w:r w:rsidR="00037CFF"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 w:rsidR="00037CFF">
        <w:rPr>
          <w:sz w:val="26"/>
          <w:szCs w:val="26"/>
        </w:rPr>
        <w:t xml:space="preserve">. </w:t>
      </w:r>
    </w:p>
    <w:p w:rsidR="00037CFF" w:rsidRPr="00D66DB3" w:rsidRDefault="00037CFF" w:rsidP="003550DD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наибольший удельный вес составляют: </w:t>
      </w:r>
    </w:p>
    <w:p w:rsidR="00037CFF" w:rsidRPr="00D66DB3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="00C31E5C" w:rsidRPr="00C31E5C">
        <w:rPr>
          <w:b/>
          <w:sz w:val="26"/>
          <w:szCs w:val="26"/>
        </w:rPr>
        <w:t>2</w:t>
      </w:r>
      <w:r w:rsidR="00201428">
        <w:rPr>
          <w:b/>
          <w:sz w:val="26"/>
          <w:szCs w:val="26"/>
        </w:rPr>
        <w:t>4</w:t>
      </w:r>
      <w:r w:rsidR="007B72D6" w:rsidRPr="00C31E5C">
        <w:rPr>
          <w:b/>
          <w:sz w:val="26"/>
          <w:szCs w:val="26"/>
        </w:rPr>
        <w:t>,</w:t>
      </w:r>
      <w:r w:rsidR="00201428">
        <w:rPr>
          <w:b/>
          <w:sz w:val="26"/>
          <w:szCs w:val="26"/>
        </w:rPr>
        <w:t>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Pr="00D66DB3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 w:rsidR="00B95E2A">
        <w:rPr>
          <w:b/>
          <w:sz w:val="26"/>
          <w:szCs w:val="26"/>
        </w:rPr>
        <w:t>1</w:t>
      </w:r>
      <w:r w:rsidR="00201428">
        <w:rPr>
          <w:b/>
          <w:sz w:val="26"/>
          <w:szCs w:val="26"/>
        </w:rPr>
        <w:t>8</w:t>
      </w:r>
      <w:r w:rsidR="00B95E2A">
        <w:rPr>
          <w:b/>
          <w:sz w:val="26"/>
          <w:szCs w:val="26"/>
        </w:rPr>
        <w:t>,</w:t>
      </w:r>
      <w:r w:rsidR="00201428">
        <w:rPr>
          <w:b/>
          <w:sz w:val="26"/>
          <w:szCs w:val="26"/>
        </w:rPr>
        <w:t>2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6175AC" w:rsidRPr="00DD25FB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 w:rsidR="00553499">
        <w:rPr>
          <w:b/>
          <w:sz w:val="26"/>
          <w:szCs w:val="26"/>
        </w:rPr>
        <w:t>2</w:t>
      </w:r>
      <w:r w:rsidR="00201428">
        <w:rPr>
          <w:b/>
          <w:sz w:val="26"/>
          <w:szCs w:val="26"/>
        </w:rPr>
        <w:t>8</w:t>
      </w:r>
      <w:r w:rsidR="00553499">
        <w:rPr>
          <w:b/>
          <w:sz w:val="26"/>
          <w:szCs w:val="26"/>
        </w:rPr>
        <w:t>,</w:t>
      </w:r>
      <w:r w:rsidR="00201428">
        <w:rPr>
          <w:b/>
          <w:sz w:val="26"/>
          <w:szCs w:val="26"/>
        </w:rPr>
        <w:t>3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</w:p>
    <w:p w:rsidR="006175AC" w:rsidRDefault="006175AC" w:rsidP="003550DD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="00DD25FB">
        <w:rPr>
          <w:b/>
          <w:sz w:val="26"/>
          <w:szCs w:val="26"/>
        </w:rPr>
        <w:t>2</w:t>
      </w:r>
      <w:r w:rsidR="00D2080B">
        <w:rPr>
          <w:b/>
          <w:sz w:val="26"/>
          <w:szCs w:val="26"/>
        </w:rPr>
        <w:t>6</w:t>
      </w:r>
      <w:r w:rsidR="00DD25FB">
        <w:rPr>
          <w:b/>
          <w:sz w:val="26"/>
          <w:szCs w:val="26"/>
        </w:rPr>
        <w:t>,</w:t>
      </w:r>
      <w:r w:rsidR="00D2080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037CFF" w:rsidRPr="00DD25FB" w:rsidRDefault="00DD25FB" w:rsidP="003550DD">
      <w:pPr>
        <w:jc w:val="both"/>
        <w:rPr>
          <w:sz w:val="26"/>
          <w:szCs w:val="26"/>
        </w:rPr>
      </w:pPr>
      <w:r w:rsidRPr="00DD25FB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государственная пошлина  (</w:t>
      </w:r>
      <w:r w:rsidRPr="00DD25FB">
        <w:rPr>
          <w:b/>
          <w:sz w:val="26"/>
          <w:szCs w:val="26"/>
        </w:rPr>
        <w:t>1,</w:t>
      </w:r>
      <w:r w:rsidR="00D2080B">
        <w:rPr>
          <w:b/>
          <w:sz w:val="26"/>
          <w:szCs w:val="26"/>
        </w:rPr>
        <w:t>2</w:t>
      </w:r>
      <w:r w:rsidRPr="00DD25FB">
        <w:rPr>
          <w:b/>
          <w:sz w:val="26"/>
          <w:szCs w:val="26"/>
        </w:rPr>
        <w:t>%)</w:t>
      </w:r>
      <w:r w:rsidRPr="00DD25FB">
        <w:rPr>
          <w:sz w:val="26"/>
          <w:szCs w:val="26"/>
        </w:rPr>
        <w:t>.</w:t>
      </w:r>
    </w:p>
    <w:p w:rsidR="005C5B1A" w:rsidRDefault="00BD3EA0" w:rsidP="003550DD">
      <w:pPr>
        <w:pStyle w:val="af"/>
        <w:rPr>
          <w:szCs w:val="26"/>
        </w:rPr>
      </w:pPr>
      <w:r w:rsidRPr="00D66DB3">
        <w:rPr>
          <w:szCs w:val="26"/>
        </w:rPr>
        <w:t>Структура фактических поступлений налогов</w:t>
      </w:r>
      <w:r w:rsidR="00195473">
        <w:rPr>
          <w:szCs w:val="26"/>
        </w:rPr>
        <w:t>ых и неналоговых доходов за 202</w:t>
      </w:r>
      <w:r w:rsidR="001C693E">
        <w:rPr>
          <w:szCs w:val="26"/>
        </w:rPr>
        <w:t>1</w:t>
      </w:r>
      <w:r w:rsidRPr="00D66DB3">
        <w:rPr>
          <w:szCs w:val="26"/>
        </w:rPr>
        <w:t xml:space="preserve"> год представлена </w:t>
      </w:r>
      <w:r w:rsidR="005C5B1A">
        <w:rPr>
          <w:szCs w:val="26"/>
        </w:rPr>
        <w:t>в Диаграмме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>№ 2.</w:t>
      </w:r>
    </w:p>
    <w:p w:rsidR="00936A3E" w:rsidRPr="004B001A" w:rsidRDefault="00936A3E" w:rsidP="00DA6202">
      <w:pPr>
        <w:ind w:left="12" w:firstLine="555"/>
        <w:jc w:val="right"/>
        <w:rPr>
          <w:sz w:val="18"/>
          <w:szCs w:val="18"/>
        </w:rPr>
      </w:pPr>
    </w:p>
    <w:p w:rsidR="00936A3E" w:rsidRPr="004B001A" w:rsidRDefault="00936A3E" w:rsidP="00DA6202">
      <w:pPr>
        <w:ind w:left="12" w:firstLine="555"/>
        <w:jc w:val="right"/>
        <w:rPr>
          <w:sz w:val="18"/>
          <w:szCs w:val="18"/>
        </w:rPr>
      </w:pPr>
    </w:p>
    <w:p w:rsidR="005C5B1A" w:rsidRPr="00DA6202" w:rsidRDefault="005C5B1A" w:rsidP="00DA6202">
      <w:pPr>
        <w:ind w:left="12" w:firstLine="555"/>
        <w:jc w:val="right"/>
        <w:rPr>
          <w:sz w:val="18"/>
          <w:szCs w:val="18"/>
        </w:rPr>
      </w:pPr>
      <w:r w:rsidRPr="00DA6202">
        <w:rPr>
          <w:sz w:val="18"/>
          <w:szCs w:val="18"/>
        </w:rPr>
        <w:t>Диаграмма № 2</w:t>
      </w:r>
    </w:p>
    <w:p w:rsidR="00BD3EA0" w:rsidRDefault="00BD3EA0" w:rsidP="00BD3EA0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налоговых и неналоговых доходов</w:t>
      </w:r>
    </w:p>
    <w:p w:rsidR="00BD3EA0" w:rsidRDefault="00492E1B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b/>
          <w:szCs w:val="26"/>
        </w:rPr>
        <w:t>за 202</w:t>
      </w:r>
      <w:r w:rsidR="001C693E">
        <w:rPr>
          <w:b/>
          <w:szCs w:val="26"/>
        </w:rPr>
        <w:t>1</w:t>
      </w:r>
      <w:r w:rsidR="00BD3EA0" w:rsidRPr="008907D0">
        <w:rPr>
          <w:b/>
          <w:szCs w:val="26"/>
        </w:rPr>
        <w:t xml:space="preserve"> год</w:t>
      </w:r>
      <w:r w:rsidR="00BD3EA0">
        <w:rPr>
          <w:b/>
          <w:szCs w:val="26"/>
        </w:rPr>
        <w:t>,</w:t>
      </w:r>
      <w:r w:rsidR="00BD3EA0" w:rsidRPr="008A03F3">
        <w:rPr>
          <w:b/>
          <w:szCs w:val="26"/>
        </w:rPr>
        <w:t xml:space="preserve"> </w:t>
      </w:r>
      <w:r w:rsidR="005B6062">
        <w:rPr>
          <w:b/>
          <w:szCs w:val="26"/>
        </w:rPr>
        <w:t>(</w:t>
      </w:r>
      <w:r w:rsidR="00BD3EA0" w:rsidRPr="008A03F3">
        <w:rPr>
          <w:b/>
          <w:szCs w:val="26"/>
        </w:rPr>
        <w:t>тыс. рублей</w:t>
      </w:r>
      <w:r w:rsidR="005B6062">
        <w:rPr>
          <w:b/>
          <w:szCs w:val="26"/>
        </w:rPr>
        <w:t>)</w:t>
      </w:r>
    </w:p>
    <w:p w:rsidR="002301AF" w:rsidRDefault="002301AF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</w:p>
    <w:p w:rsidR="002301AF" w:rsidRDefault="00245D71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noProof/>
          <w:lang w:eastAsia="ru-RU"/>
        </w:rPr>
        <w:drawing>
          <wp:inline distT="0" distB="0" distL="0" distR="0" wp14:anchorId="6283B6B8" wp14:editId="59A90D1E">
            <wp:extent cx="5956300" cy="2457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CFF" w:rsidRPr="00587B85" w:rsidRDefault="00037CFF" w:rsidP="003550DD">
      <w:pPr>
        <w:ind w:left="12" w:firstLine="555"/>
        <w:jc w:val="both"/>
        <w:rPr>
          <w:sz w:val="26"/>
          <w:szCs w:val="26"/>
        </w:rPr>
      </w:pPr>
      <w:r w:rsidRPr="00587B85">
        <w:rPr>
          <w:sz w:val="26"/>
          <w:szCs w:val="26"/>
        </w:rPr>
        <w:t>Анализ общего объема, структуры и уровня исполнения, налоговых и неналоговых доходов бюджета муниципального образования</w:t>
      </w:r>
      <w:r w:rsidR="0001699B" w:rsidRPr="00587B85">
        <w:rPr>
          <w:sz w:val="26"/>
          <w:szCs w:val="26"/>
        </w:rPr>
        <w:t xml:space="preserve"> «Гиагинский район» за 202</w:t>
      </w:r>
      <w:r w:rsidR="00BD419B" w:rsidRPr="00587B85">
        <w:rPr>
          <w:sz w:val="26"/>
          <w:szCs w:val="26"/>
        </w:rPr>
        <w:t>1</w:t>
      </w:r>
      <w:r w:rsidRPr="00587B85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CC137A" w:rsidRPr="00587B85" w:rsidRDefault="00CC137A" w:rsidP="003550DD">
      <w:pPr>
        <w:pStyle w:val="af"/>
        <w:rPr>
          <w:szCs w:val="26"/>
        </w:rPr>
      </w:pPr>
      <w:r w:rsidRPr="00587B85">
        <w:rPr>
          <w:szCs w:val="26"/>
        </w:rPr>
        <w:t xml:space="preserve">В структуре налоговых и неналоговых доходов налоговые поступления составляют </w:t>
      </w:r>
      <w:r w:rsidRPr="00587B85">
        <w:rPr>
          <w:b/>
          <w:szCs w:val="26"/>
        </w:rPr>
        <w:t>7</w:t>
      </w:r>
      <w:r w:rsidR="00931E23" w:rsidRPr="00587B85">
        <w:rPr>
          <w:b/>
          <w:szCs w:val="26"/>
        </w:rPr>
        <w:t>2</w:t>
      </w:r>
      <w:r w:rsidRPr="00587B85">
        <w:rPr>
          <w:b/>
          <w:szCs w:val="26"/>
        </w:rPr>
        <w:t>,</w:t>
      </w:r>
      <w:r w:rsidR="00931E23" w:rsidRPr="00587B85">
        <w:rPr>
          <w:b/>
          <w:szCs w:val="26"/>
        </w:rPr>
        <w:t>6</w:t>
      </w:r>
      <w:r w:rsidRPr="00587B85">
        <w:rPr>
          <w:b/>
          <w:szCs w:val="26"/>
        </w:rPr>
        <w:t>%</w:t>
      </w:r>
      <w:r w:rsidRPr="00587B85">
        <w:rPr>
          <w:szCs w:val="26"/>
        </w:rPr>
        <w:t xml:space="preserve">, неналоговые поступления – </w:t>
      </w:r>
      <w:r w:rsidRPr="00587B85">
        <w:rPr>
          <w:b/>
          <w:szCs w:val="26"/>
        </w:rPr>
        <w:t>2</w:t>
      </w:r>
      <w:r w:rsidR="00931E23" w:rsidRPr="00587B85">
        <w:rPr>
          <w:b/>
          <w:szCs w:val="26"/>
        </w:rPr>
        <w:t>7</w:t>
      </w:r>
      <w:r w:rsidRPr="00587B85">
        <w:rPr>
          <w:b/>
          <w:szCs w:val="26"/>
        </w:rPr>
        <w:t>,</w:t>
      </w:r>
      <w:r w:rsidR="00931E23" w:rsidRPr="00587B85">
        <w:rPr>
          <w:b/>
          <w:szCs w:val="26"/>
        </w:rPr>
        <w:t>4</w:t>
      </w:r>
      <w:r w:rsidRPr="00587B85">
        <w:rPr>
          <w:b/>
          <w:szCs w:val="26"/>
        </w:rPr>
        <w:t>%</w:t>
      </w:r>
      <w:r w:rsidRPr="00587B85">
        <w:rPr>
          <w:szCs w:val="26"/>
        </w:rPr>
        <w:t>.</w:t>
      </w:r>
    </w:p>
    <w:p w:rsidR="00EF466F" w:rsidRPr="00587B85" w:rsidRDefault="00EF466F" w:rsidP="003550DD">
      <w:pPr>
        <w:ind w:firstLine="567"/>
        <w:jc w:val="both"/>
        <w:rPr>
          <w:sz w:val="26"/>
          <w:szCs w:val="26"/>
        </w:rPr>
      </w:pPr>
      <w:r w:rsidRPr="00587B85">
        <w:rPr>
          <w:sz w:val="26"/>
          <w:szCs w:val="26"/>
        </w:rPr>
        <w:t>В бюджет муниципального образования «Г</w:t>
      </w:r>
      <w:r w:rsidR="0001699B" w:rsidRPr="00587B85">
        <w:rPr>
          <w:sz w:val="26"/>
          <w:szCs w:val="26"/>
        </w:rPr>
        <w:t>иагинский район» за 202</w:t>
      </w:r>
      <w:r w:rsidR="00BD419B" w:rsidRPr="00587B85">
        <w:rPr>
          <w:sz w:val="26"/>
          <w:szCs w:val="26"/>
        </w:rPr>
        <w:t>1</w:t>
      </w:r>
      <w:r w:rsidRPr="00587B85">
        <w:rPr>
          <w:sz w:val="26"/>
          <w:szCs w:val="26"/>
        </w:rPr>
        <w:t xml:space="preserve"> год поступило </w:t>
      </w:r>
      <w:r w:rsidRPr="00587B85">
        <w:rPr>
          <w:b/>
          <w:i/>
          <w:sz w:val="26"/>
          <w:szCs w:val="26"/>
        </w:rPr>
        <w:t>налоговых доходов</w:t>
      </w:r>
      <w:r w:rsidR="001020B5" w:rsidRPr="00587B85">
        <w:rPr>
          <w:b/>
          <w:i/>
          <w:sz w:val="26"/>
          <w:szCs w:val="26"/>
        </w:rPr>
        <w:t xml:space="preserve"> </w:t>
      </w:r>
      <w:r w:rsidRPr="00587B85">
        <w:rPr>
          <w:sz w:val="26"/>
          <w:szCs w:val="26"/>
        </w:rPr>
        <w:t>в</w:t>
      </w:r>
      <w:r w:rsidR="001020B5" w:rsidRPr="00587B85">
        <w:rPr>
          <w:sz w:val="26"/>
          <w:szCs w:val="26"/>
        </w:rPr>
        <w:t xml:space="preserve"> </w:t>
      </w:r>
      <w:r w:rsidRPr="00587B85">
        <w:rPr>
          <w:sz w:val="26"/>
          <w:szCs w:val="26"/>
        </w:rPr>
        <w:t xml:space="preserve">сумме </w:t>
      </w:r>
      <w:r w:rsidR="002715EB" w:rsidRPr="00587B85">
        <w:rPr>
          <w:b/>
          <w:sz w:val="26"/>
          <w:szCs w:val="26"/>
        </w:rPr>
        <w:t>226841,2</w:t>
      </w:r>
      <w:r w:rsidR="002715EB" w:rsidRPr="00587B85">
        <w:rPr>
          <w:sz w:val="26"/>
          <w:szCs w:val="26"/>
        </w:rPr>
        <w:t xml:space="preserve"> </w:t>
      </w:r>
      <w:r w:rsidRPr="00587B85">
        <w:rPr>
          <w:b/>
          <w:sz w:val="26"/>
          <w:szCs w:val="26"/>
        </w:rPr>
        <w:t>тыс. рублей</w:t>
      </w:r>
      <w:r w:rsidR="001020B5" w:rsidRPr="00587B85">
        <w:rPr>
          <w:b/>
          <w:sz w:val="26"/>
          <w:szCs w:val="26"/>
        </w:rPr>
        <w:t xml:space="preserve"> </w:t>
      </w:r>
      <w:r w:rsidRPr="00587B85">
        <w:rPr>
          <w:sz w:val="26"/>
          <w:szCs w:val="26"/>
        </w:rPr>
        <w:t>при</w:t>
      </w:r>
      <w:r w:rsidR="001020B5" w:rsidRPr="00587B85">
        <w:rPr>
          <w:sz w:val="26"/>
          <w:szCs w:val="26"/>
        </w:rPr>
        <w:t xml:space="preserve"> </w:t>
      </w:r>
      <w:r w:rsidRPr="00587B85">
        <w:rPr>
          <w:sz w:val="26"/>
          <w:szCs w:val="26"/>
        </w:rPr>
        <w:t xml:space="preserve">уточненных бюджетных назначениях </w:t>
      </w:r>
      <w:r w:rsidR="00B52E28" w:rsidRPr="00587B85">
        <w:rPr>
          <w:b/>
          <w:sz w:val="26"/>
          <w:szCs w:val="26"/>
        </w:rPr>
        <w:t>203905,1</w:t>
      </w:r>
      <w:r w:rsidRPr="00587B85">
        <w:rPr>
          <w:b/>
          <w:sz w:val="26"/>
          <w:szCs w:val="26"/>
        </w:rPr>
        <w:t xml:space="preserve"> тыс. рублей</w:t>
      </w:r>
      <w:r w:rsidRPr="00587B85">
        <w:rPr>
          <w:sz w:val="26"/>
          <w:szCs w:val="26"/>
        </w:rPr>
        <w:t xml:space="preserve">. Процент исполнения составил </w:t>
      </w:r>
      <w:r w:rsidR="005F5B89" w:rsidRPr="00587B85">
        <w:rPr>
          <w:b/>
          <w:sz w:val="26"/>
          <w:szCs w:val="26"/>
        </w:rPr>
        <w:t>1</w:t>
      </w:r>
      <w:r w:rsidR="00682CAC" w:rsidRPr="00587B85">
        <w:rPr>
          <w:b/>
          <w:sz w:val="26"/>
          <w:szCs w:val="26"/>
        </w:rPr>
        <w:t>11</w:t>
      </w:r>
      <w:r w:rsidR="005F5B89" w:rsidRPr="00587B85">
        <w:rPr>
          <w:b/>
          <w:sz w:val="26"/>
          <w:szCs w:val="26"/>
        </w:rPr>
        <w:t>,</w:t>
      </w:r>
      <w:r w:rsidR="006C143D" w:rsidRPr="00587B85">
        <w:rPr>
          <w:b/>
          <w:sz w:val="26"/>
          <w:szCs w:val="26"/>
        </w:rPr>
        <w:t>2</w:t>
      </w:r>
      <w:r w:rsidRPr="00587B85">
        <w:rPr>
          <w:b/>
          <w:sz w:val="26"/>
          <w:szCs w:val="26"/>
        </w:rPr>
        <w:t>%</w:t>
      </w:r>
      <w:r w:rsidRPr="00587B85">
        <w:rPr>
          <w:sz w:val="26"/>
          <w:szCs w:val="26"/>
        </w:rPr>
        <w:t xml:space="preserve"> к уточненному бюджету и </w:t>
      </w:r>
      <w:r w:rsidR="00790D64" w:rsidRPr="00587B85">
        <w:rPr>
          <w:b/>
          <w:sz w:val="26"/>
          <w:szCs w:val="26"/>
        </w:rPr>
        <w:t>1</w:t>
      </w:r>
      <w:r w:rsidR="003D6B8E" w:rsidRPr="00587B85">
        <w:rPr>
          <w:b/>
          <w:sz w:val="26"/>
          <w:szCs w:val="26"/>
        </w:rPr>
        <w:t>7</w:t>
      </w:r>
      <w:r w:rsidR="008E40D8" w:rsidRPr="00587B85">
        <w:rPr>
          <w:b/>
          <w:sz w:val="26"/>
          <w:szCs w:val="26"/>
        </w:rPr>
        <w:t>0</w:t>
      </w:r>
      <w:r w:rsidR="00790D64" w:rsidRPr="00587B85">
        <w:rPr>
          <w:b/>
          <w:sz w:val="26"/>
          <w:szCs w:val="26"/>
        </w:rPr>
        <w:t>,</w:t>
      </w:r>
      <w:r w:rsidR="00CA556F" w:rsidRPr="00587B85">
        <w:rPr>
          <w:b/>
          <w:sz w:val="26"/>
          <w:szCs w:val="26"/>
        </w:rPr>
        <w:t>9</w:t>
      </w:r>
      <w:r w:rsidRPr="00587B85">
        <w:rPr>
          <w:b/>
          <w:sz w:val="26"/>
          <w:szCs w:val="26"/>
        </w:rPr>
        <w:t>%</w:t>
      </w:r>
      <w:r w:rsidRPr="00587B85">
        <w:rPr>
          <w:sz w:val="26"/>
          <w:szCs w:val="26"/>
        </w:rPr>
        <w:t xml:space="preserve"> к первоначаль</w:t>
      </w:r>
      <w:r w:rsidR="003D6B8E" w:rsidRPr="00587B85">
        <w:rPr>
          <w:sz w:val="26"/>
          <w:szCs w:val="26"/>
        </w:rPr>
        <w:t>ному бюджету. В сравнении с 2020</w:t>
      </w:r>
      <w:r w:rsidRPr="00587B85">
        <w:rPr>
          <w:sz w:val="26"/>
          <w:szCs w:val="26"/>
        </w:rPr>
        <w:t xml:space="preserve"> годом исполнение составило </w:t>
      </w:r>
      <w:r w:rsidR="003D6B8E" w:rsidRPr="00587B85">
        <w:rPr>
          <w:b/>
          <w:sz w:val="26"/>
          <w:szCs w:val="26"/>
        </w:rPr>
        <w:t>127,8</w:t>
      </w:r>
      <w:r w:rsidRPr="00587B85">
        <w:rPr>
          <w:b/>
          <w:sz w:val="26"/>
          <w:szCs w:val="26"/>
        </w:rPr>
        <w:t>%.</w:t>
      </w:r>
    </w:p>
    <w:p w:rsidR="00BD3EA0" w:rsidRPr="00587B85" w:rsidRDefault="00BD3EA0" w:rsidP="003550DD">
      <w:pPr>
        <w:ind w:firstLine="567"/>
        <w:jc w:val="both"/>
        <w:outlineLvl w:val="0"/>
        <w:rPr>
          <w:sz w:val="26"/>
          <w:szCs w:val="26"/>
        </w:rPr>
      </w:pPr>
      <w:r w:rsidRPr="00587B85">
        <w:rPr>
          <w:sz w:val="26"/>
          <w:szCs w:val="26"/>
        </w:rPr>
        <w:t xml:space="preserve">Налоговые поступления составляют большую часть </w:t>
      </w:r>
      <w:r w:rsidR="003C48A0" w:rsidRPr="00587B85">
        <w:rPr>
          <w:b/>
          <w:sz w:val="26"/>
          <w:szCs w:val="26"/>
        </w:rPr>
        <w:t>7</w:t>
      </w:r>
      <w:r w:rsidR="000E6289" w:rsidRPr="00587B85">
        <w:rPr>
          <w:b/>
          <w:sz w:val="26"/>
          <w:szCs w:val="26"/>
        </w:rPr>
        <w:t>2,6</w:t>
      </w:r>
      <w:r w:rsidRPr="00587B85">
        <w:rPr>
          <w:b/>
          <w:sz w:val="26"/>
          <w:szCs w:val="26"/>
        </w:rPr>
        <w:t xml:space="preserve">% </w:t>
      </w:r>
      <w:r w:rsidRPr="00587B85">
        <w:rPr>
          <w:sz w:val="26"/>
          <w:szCs w:val="26"/>
        </w:rPr>
        <w:t>от общего объёма налоговых и неналоговых доходов бюджета муниципального образования «Гиагинский район».</w:t>
      </w:r>
    </w:p>
    <w:p w:rsidR="00BD3EA0" w:rsidRPr="00BD3EA0" w:rsidRDefault="00BD3EA0" w:rsidP="00BD3EA0">
      <w:pPr>
        <w:jc w:val="center"/>
        <w:rPr>
          <w:i/>
          <w:sz w:val="16"/>
          <w:szCs w:val="16"/>
          <w:u w:val="single"/>
        </w:rPr>
      </w:pPr>
    </w:p>
    <w:p w:rsidR="00BD3EA0" w:rsidRDefault="00BD3EA0" w:rsidP="00BD3EA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 на доходы физических лиц</w:t>
      </w:r>
    </w:p>
    <w:p w:rsidR="00BD3EA0" w:rsidRPr="00BD3EA0" w:rsidRDefault="00BD3EA0" w:rsidP="00037CFF">
      <w:pPr>
        <w:ind w:left="12" w:firstLine="555"/>
        <w:jc w:val="both"/>
        <w:rPr>
          <w:sz w:val="16"/>
          <w:szCs w:val="16"/>
        </w:rPr>
      </w:pPr>
    </w:p>
    <w:p w:rsidR="00EF466F" w:rsidRDefault="00682249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="004506AA">
        <w:rPr>
          <w:sz w:val="26"/>
          <w:szCs w:val="26"/>
        </w:rPr>
        <w:t>в 202</w:t>
      </w:r>
      <w:r w:rsidR="00BD419B">
        <w:rPr>
          <w:sz w:val="26"/>
          <w:szCs w:val="26"/>
        </w:rPr>
        <w:t>1</w:t>
      </w:r>
      <w:r w:rsidR="00EF466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и </w:t>
      </w:r>
      <w:r w:rsidR="00EF466F">
        <w:rPr>
          <w:sz w:val="26"/>
          <w:szCs w:val="26"/>
        </w:rPr>
        <w:t xml:space="preserve">составляет </w:t>
      </w:r>
      <w:r w:rsidR="008E5607" w:rsidRPr="008E5607">
        <w:rPr>
          <w:b/>
          <w:sz w:val="26"/>
          <w:szCs w:val="26"/>
        </w:rPr>
        <w:t>24</w:t>
      </w:r>
      <w:r w:rsidR="004506AA">
        <w:rPr>
          <w:b/>
          <w:sz w:val="26"/>
          <w:szCs w:val="26"/>
        </w:rPr>
        <w:t>,</w:t>
      </w:r>
      <w:r w:rsidR="008E5607">
        <w:rPr>
          <w:b/>
          <w:sz w:val="26"/>
          <w:szCs w:val="26"/>
        </w:rPr>
        <w:t>7</w:t>
      </w:r>
      <w:r w:rsidR="00EF466F" w:rsidRPr="00D66DB3">
        <w:rPr>
          <w:b/>
          <w:sz w:val="26"/>
          <w:szCs w:val="26"/>
        </w:rPr>
        <w:t>%</w:t>
      </w:r>
      <w:r w:rsidR="00EF466F">
        <w:rPr>
          <w:b/>
          <w:sz w:val="26"/>
          <w:szCs w:val="26"/>
        </w:rPr>
        <w:t xml:space="preserve"> </w:t>
      </w:r>
      <w:r w:rsidR="00EF466F">
        <w:rPr>
          <w:sz w:val="26"/>
          <w:szCs w:val="26"/>
        </w:rPr>
        <w:t xml:space="preserve">в общей сумме налоговых </w:t>
      </w:r>
      <w:r w:rsidR="00ED20DB">
        <w:rPr>
          <w:sz w:val="26"/>
          <w:szCs w:val="26"/>
        </w:rPr>
        <w:t xml:space="preserve">и неналоговых </w:t>
      </w:r>
      <w:r w:rsidR="00EF466F">
        <w:rPr>
          <w:sz w:val="26"/>
          <w:szCs w:val="26"/>
        </w:rPr>
        <w:t xml:space="preserve">доходов. </w:t>
      </w:r>
    </w:p>
    <w:p w:rsidR="00DD3F20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lastRenderedPageBreak/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="00DD76D7">
        <w:rPr>
          <w:b/>
          <w:sz w:val="26"/>
          <w:szCs w:val="26"/>
        </w:rPr>
        <w:t>77164,2</w:t>
      </w:r>
      <w:r w:rsidR="00386416">
        <w:rPr>
          <w:b/>
          <w:sz w:val="26"/>
          <w:szCs w:val="26"/>
        </w:rPr>
        <w:t xml:space="preserve"> </w:t>
      </w:r>
      <w:r w:rsidRPr="00EF466F">
        <w:rPr>
          <w:b/>
          <w:sz w:val="26"/>
          <w:szCs w:val="26"/>
        </w:rPr>
        <w:t>тыс. рублей</w:t>
      </w:r>
      <w:r w:rsidR="00D53438">
        <w:rPr>
          <w:sz w:val="26"/>
          <w:szCs w:val="26"/>
        </w:rPr>
        <w:t xml:space="preserve">, что на </w:t>
      </w:r>
      <w:r w:rsidR="00B96561">
        <w:rPr>
          <w:b/>
          <w:sz w:val="26"/>
          <w:szCs w:val="26"/>
        </w:rPr>
        <w:t>7217,5</w:t>
      </w:r>
      <w:r w:rsidR="00D53438" w:rsidRPr="00FE6CCA">
        <w:rPr>
          <w:b/>
          <w:sz w:val="26"/>
          <w:szCs w:val="26"/>
        </w:rPr>
        <w:t xml:space="preserve"> тыс. рублей</w:t>
      </w:r>
      <w:r w:rsidR="00D53438">
        <w:rPr>
          <w:sz w:val="26"/>
          <w:szCs w:val="26"/>
        </w:rPr>
        <w:t xml:space="preserve"> больше </w:t>
      </w:r>
      <w:r w:rsidR="00FE6CCA">
        <w:rPr>
          <w:sz w:val="26"/>
          <w:szCs w:val="26"/>
        </w:rPr>
        <w:t>ут</w:t>
      </w:r>
      <w:r w:rsidR="007A4460">
        <w:rPr>
          <w:sz w:val="26"/>
          <w:szCs w:val="26"/>
        </w:rPr>
        <w:t>очненных</w:t>
      </w:r>
      <w:r w:rsidR="00FE6CCA">
        <w:rPr>
          <w:sz w:val="26"/>
          <w:szCs w:val="26"/>
        </w:rPr>
        <w:t xml:space="preserve"> показателей (</w:t>
      </w:r>
      <w:r w:rsidR="00FE6CCA" w:rsidRPr="00FE6CCA">
        <w:rPr>
          <w:b/>
          <w:sz w:val="26"/>
          <w:szCs w:val="26"/>
        </w:rPr>
        <w:t>6</w:t>
      </w:r>
      <w:r w:rsidR="00B96561">
        <w:rPr>
          <w:b/>
          <w:sz w:val="26"/>
          <w:szCs w:val="26"/>
        </w:rPr>
        <w:t>9946,7</w:t>
      </w:r>
      <w:r w:rsidR="00FE6CCA" w:rsidRPr="00FE6CCA">
        <w:rPr>
          <w:b/>
          <w:sz w:val="26"/>
          <w:szCs w:val="26"/>
        </w:rPr>
        <w:t xml:space="preserve"> тыс. рублей</w:t>
      </w:r>
      <w:r w:rsidR="00FE6CCA">
        <w:rPr>
          <w:sz w:val="26"/>
          <w:szCs w:val="26"/>
        </w:rPr>
        <w:t>)</w:t>
      </w:r>
      <w:r w:rsidR="003F5CB6">
        <w:rPr>
          <w:sz w:val="26"/>
          <w:szCs w:val="26"/>
        </w:rPr>
        <w:t xml:space="preserve"> и на </w:t>
      </w:r>
      <w:r w:rsidR="00E53AAF" w:rsidRPr="007A4460">
        <w:rPr>
          <w:b/>
          <w:sz w:val="26"/>
          <w:szCs w:val="26"/>
        </w:rPr>
        <w:t>8</w:t>
      </w:r>
      <w:r w:rsidR="00B942BA">
        <w:rPr>
          <w:b/>
          <w:sz w:val="26"/>
          <w:szCs w:val="26"/>
        </w:rPr>
        <w:t>242</w:t>
      </w:r>
      <w:r w:rsidR="00E53AAF" w:rsidRPr="007A4460">
        <w:rPr>
          <w:b/>
          <w:sz w:val="26"/>
          <w:szCs w:val="26"/>
        </w:rPr>
        <w:t>,2 тыс. рублей</w:t>
      </w:r>
      <w:r w:rsidR="00E53AAF">
        <w:rPr>
          <w:sz w:val="26"/>
          <w:szCs w:val="26"/>
        </w:rPr>
        <w:t xml:space="preserve"> больше </w:t>
      </w:r>
      <w:r w:rsidR="00433593">
        <w:rPr>
          <w:sz w:val="26"/>
          <w:szCs w:val="26"/>
        </w:rPr>
        <w:t>первоначальных показателей (</w:t>
      </w:r>
      <w:r w:rsidR="0042025F" w:rsidRPr="0042025F">
        <w:rPr>
          <w:b/>
          <w:sz w:val="26"/>
          <w:szCs w:val="26"/>
        </w:rPr>
        <w:t>6</w:t>
      </w:r>
      <w:r w:rsidR="00B942BA">
        <w:rPr>
          <w:b/>
          <w:sz w:val="26"/>
          <w:szCs w:val="26"/>
        </w:rPr>
        <w:t>8922,0</w:t>
      </w:r>
      <w:r w:rsidR="00433593" w:rsidRPr="00433593">
        <w:rPr>
          <w:b/>
          <w:sz w:val="26"/>
          <w:szCs w:val="26"/>
        </w:rPr>
        <w:t xml:space="preserve"> тыс. рублей</w:t>
      </w:r>
      <w:r w:rsidR="00433593">
        <w:rPr>
          <w:sz w:val="26"/>
          <w:szCs w:val="26"/>
        </w:rPr>
        <w:t>)</w:t>
      </w:r>
      <w:r w:rsidR="007828F0">
        <w:rPr>
          <w:sz w:val="26"/>
          <w:szCs w:val="26"/>
        </w:rPr>
        <w:t>,</w:t>
      </w:r>
      <w:r w:rsidRPr="00EF466F">
        <w:rPr>
          <w:sz w:val="26"/>
          <w:szCs w:val="26"/>
        </w:rPr>
        <w:t xml:space="preserve"> </w:t>
      </w:r>
      <w:r w:rsidR="007828F0">
        <w:rPr>
          <w:sz w:val="26"/>
          <w:szCs w:val="26"/>
        </w:rPr>
        <w:t>выполнение составило</w:t>
      </w:r>
      <w:r w:rsidRPr="00EF466F">
        <w:rPr>
          <w:sz w:val="26"/>
          <w:szCs w:val="26"/>
        </w:rPr>
        <w:t xml:space="preserve"> </w:t>
      </w:r>
      <w:r w:rsidR="00C4407E">
        <w:rPr>
          <w:b/>
          <w:sz w:val="26"/>
          <w:szCs w:val="26"/>
        </w:rPr>
        <w:t>1</w:t>
      </w:r>
      <w:r w:rsidR="00B942BA">
        <w:rPr>
          <w:b/>
          <w:sz w:val="26"/>
          <w:szCs w:val="26"/>
        </w:rPr>
        <w:t>10</w:t>
      </w:r>
      <w:r w:rsidR="00C4407E">
        <w:rPr>
          <w:b/>
          <w:sz w:val="26"/>
          <w:szCs w:val="26"/>
        </w:rPr>
        <w:t>,</w:t>
      </w:r>
      <w:r w:rsidR="00B942BA">
        <w:rPr>
          <w:b/>
          <w:sz w:val="26"/>
          <w:szCs w:val="26"/>
        </w:rPr>
        <w:t>3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уточненному бюджетному назначению и </w:t>
      </w:r>
      <w:r w:rsidR="00C4407E">
        <w:rPr>
          <w:b/>
          <w:sz w:val="26"/>
          <w:szCs w:val="26"/>
        </w:rPr>
        <w:t>11</w:t>
      </w:r>
      <w:r w:rsidR="00B942BA">
        <w:rPr>
          <w:b/>
          <w:sz w:val="26"/>
          <w:szCs w:val="26"/>
        </w:rPr>
        <w:t>2</w:t>
      </w:r>
      <w:r w:rsidR="00C4407E">
        <w:rPr>
          <w:b/>
          <w:sz w:val="26"/>
          <w:szCs w:val="26"/>
        </w:rPr>
        <w:t>,</w:t>
      </w:r>
      <w:r w:rsidR="00B942BA">
        <w:rPr>
          <w:b/>
          <w:sz w:val="26"/>
          <w:szCs w:val="26"/>
        </w:rPr>
        <w:t>0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первоначальному бюджету.</w:t>
      </w:r>
    </w:p>
    <w:p w:rsidR="00195364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 сравнению с предыдущим годом в отчетном году поступило налога на </w:t>
      </w:r>
      <w:r w:rsidR="00B942BA">
        <w:rPr>
          <w:b/>
          <w:sz w:val="26"/>
          <w:szCs w:val="26"/>
        </w:rPr>
        <w:t>10475,</w:t>
      </w:r>
      <w:r w:rsidR="00CD5139">
        <w:rPr>
          <w:b/>
          <w:sz w:val="26"/>
          <w:szCs w:val="26"/>
        </w:rPr>
        <w:t>0</w:t>
      </w:r>
      <w:r w:rsidRPr="00EF466F">
        <w:rPr>
          <w:b/>
          <w:sz w:val="26"/>
          <w:szCs w:val="26"/>
        </w:rPr>
        <w:t xml:space="preserve"> тыс. рублей</w:t>
      </w:r>
      <w:r w:rsidRPr="00EF466F">
        <w:rPr>
          <w:sz w:val="26"/>
          <w:szCs w:val="26"/>
        </w:rPr>
        <w:t xml:space="preserve"> или на </w:t>
      </w:r>
      <w:r w:rsidR="00116EFE">
        <w:rPr>
          <w:b/>
          <w:sz w:val="26"/>
          <w:szCs w:val="26"/>
        </w:rPr>
        <w:t>15,7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больше и </w:t>
      </w:r>
      <w:r w:rsidR="00FD2D24" w:rsidRPr="00EF466F">
        <w:rPr>
          <w:sz w:val="26"/>
          <w:szCs w:val="26"/>
        </w:rPr>
        <w:t xml:space="preserve">исполнение составило </w:t>
      </w:r>
      <w:r w:rsidR="00024D58">
        <w:rPr>
          <w:b/>
          <w:sz w:val="26"/>
          <w:szCs w:val="26"/>
        </w:rPr>
        <w:t>1</w:t>
      </w:r>
      <w:r w:rsidR="00533158">
        <w:rPr>
          <w:b/>
          <w:sz w:val="26"/>
          <w:szCs w:val="26"/>
        </w:rPr>
        <w:t>15</w:t>
      </w:r>
      <w:r w:rsidR="00024D58">
        <w:rPr>
          <w:b/>
          <w:sz w:val="26"/>
          <w:szCs w:val="26"/>
        </w:rPr>
        <w:t>,</w:t>
      </w:r>
      <w:r w:rsidR="00533158">
        <w:rPr>
          <w:b/>
          <w:sz w:val="26"/>
          <w:szCs w:val="26"/>
        </w:rPr>
        <w:t>7</w:t>
      </w:r>
      <w:r w:rsidR="00FD2D24" w:rsidRPr="00EF466F">
        <w:rPr>
          <w:b/>
          <w:sz w:val="26"/>
          <w:szCs w:val="26"/>
        </w:rPr>
        <w:t>%</w:t>
      </w:r>
      <w:r w:rsidR="00FD2D24" w:rsidRPr="00EF466F">
        <w:rPr>
          <w:sz w:val="26"/>
          <w:szCs w:val="26"/>
        </w:rPr>
        <w:t xml:space="preserve">. </w:t>
      </w:r>
    </w:p>
    <w:p w:rsidR="0076265A" w:rsidRDefault="00533158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управления финансов администрации МО «Гиагинский район»</w:t>
      </w:r>
      <w:r w:rsidR="00227180">
        <w:rPr>
          <w:sz w:val="26"/>
          <w:szCs w:val="26"/>
        </w:rPr>
        <w:t>, с</w:t>
      </w:r>
      <w:r w:rsidR="0076265A">
        <w:rPr>
          <w:sz w:val="26"/>
          <w:szCs w:val="26"/>
        </w:rPr>
        <w:t xml:space="preserve">умма недоимки </w:t>
      </w:r>
      <w:r w:rsidR="00227180">
        <w:rPr>
          <w:sz w:val="26"/>
          <w:szCs w:val="26"/>
        </w:rPr>
        <w:t>главным администратором доходов УФНС России по Республике Адыгея не представлена.</w:t>
      </w:r>
    </w:p>
    <w:p w:rsidR="00726E27" w:rsidRPr="00726E27" w:rsidRDefault="00726E27" w:rsidP="00EF466F">
      <w:pPr>
        <w:ind w:firstLine="567"/>
        <w:jc w:val="both"/>
        <w:rPr>
          <w:sz w:val="16"/>
          <w:szCs w:val="16"/>
        </w:rPr>
      </w:pP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Акцизы по подакцизным товарам (продукции), производимые на территории </w:t>
      </w: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Российской Федерации </w:t>
      </w:r>
    </w:p>
    <w:p w:rsidR="00692EE2" w:rsidRPr="00692EE2" w:rsidRDefault="00692EE2" w:rsidP="00EF466F">
      <w:pPr>
        <w:jc w:val="center"/>
        <w:rPr>
          <w:i/>
          <w:sz w:val="16"/>
          <w:szCs w:val="16"/>
          <w:u w:val="single"/>
        </w:rPr>
      </w:pPr>
    </w:p>
    <w:p w:rsidR="00EF466F" w:rsidRPr="000D3985" w:rsidRDefault="00926A08" w:rsidP="00EF46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BD419B">
        <w:rPr>
          <w:sz w:val="26"/>
          <w:szCs w:val="26"/>
        </w:rPr>
        <w:t>1</w:t>
      </w:r>
      <w:r w:rsidR="00EF466F" w:rsidRPr="000D3985">
        <w:rPr>
          <w:sz w:val="26"/>
          <w:szCs w:val="26"/>
        </w:rPr>
        <w:t xml:space="preserve"> год в бюджет </w:t>
      </w:r>
      <w:r w:rsidR="000D3985" w:rsidRPr="000D3985">
        <w:rPr>
          <w:sz w:val="26"/>
          <w:szCs w:val="26"/>
        </w:rPr>
        <w:t xml:space="preserve">муниципального образования «Гиагинский район» </w:t>
      </w:r>
      <w:r w:rsidR="00EF466F" w:rsidRPr="000D3985">
        <w:rPr>
          <w:sz w:val="26"/>
          <w:szCs w:val="26"/>
        </w:rPr>
        <w:t xml:space="preserve">поступило по указанному доходному источнику </w:t>
      </w:r>
      <w:r w:rsidR="00847767">
        <w:rPr>
          <w:b/>
          <w:sz w:val="26"/>
          <w:szCs w:val="26"/>
        </w:rPr>
        <w:t>553,4</w:t>
      </w:r>
      <w:r w:rsidR="000D3985" w:rsidRPr="000D3985">
        <w:rPr>
          <w:b/>
          <w:sz w:val="26"/>
          <w:szCs w:val="26"/>
        </w:rPr>
        <w:t xml:space="preserve"> тыс. рублей</w:t>
      </w:r>
      <w:r w:rsidR="00465138">
        <w:rPr>
          <w:sz w:val="26"/>
          <w:szCs w:val="26"/>
        </w:rPr>
        <w:t xml:space="preserve">, что на </w:t>
      </w:r>
      <w:r w:rsidR="002E3CC8">
        <w:rPr>
          <w:b/>
          <w:sz w:val="26"/>
          <w:szCs w:val="26"/>
        </w:rPr>
        <w:t>77,8</w:t>
      </w:r>
      <w:r w:rsidR="003D3EFF" w:rsidRPr="006535D8">
        <w:rPr>
          <w:b/>
          <w:sz w:val="26"/>
          <w:szCs w:val="26"/>
        </w:rPr>
        <w:t xml:space="preserve"> тыс</w:t>
      </w:r>
      <w:r w:rsidR="003D3EFF" w:rsidRPr="00333691">
        <w:rPr>
          <w:b/>
          <w:sz w:val="26"/>
          <w:szCs w:val="26"/>
        </w:rPr>
        <w:t>. рублей</w:t>
      </w:r>
      <w:r w:rsidR="003D3EFF">
        <w:rPr>
          <w:sz w:val="26"/>
          <w:szCs w:val="26"/>
        </w:rPr>
        <w:t xml:space="preserve"> </w:t>
      </w:r>
      <w:r w:rsidR="002E3CC8">
        <w:rPr>
          <w:sz w:val="26"/>
          <w:szCs w:val="26"/>
        </w:rPr>
        <w:t>боль</w:t>
      </w:r>
      <w:r w:rsidR="003D3EFF">
        <w:rPr>
          <w:sz w:val="26"/>
          <w:szCs w:val="26"/>
        </w:rPr>
        <w:t>ше ут</w:t>
      </w:r>
      <w:r w:rsidR="007470C7">
        <w:rPr>
          <w:sz w:val="26"/>
          <w:szCs w:val="26"/>
        </w:rPr>
        <w:t>очненных</w:t>
      </w:r>
      <w:r w:rsidR="003D3EFF">
        <w:rPr>
          <w:sz w:val="26"/>
          <w:szCs w:val="26"/>
        </w:rPr>
        <w:t xml:space="preserve"> </w:t>
      </w:r>
      <w:r w:rsidR="00D5483B">
        <w:rPr>
          <w:sz w:val="26"/>
          <w:szCs w:val="26"/>
        </w:rPr>
        <w:t xml:space="preserve">и первоначальных бюджетных назначений </w:t>
      </w:r>
      <w:r w:rsidR="007470C7">
        <w:rPr>
          <w:sz w:val="26"/>
          <w:szCs w:val="26"/>
        </w:rPr>
        <w:t>(</w:t>
      </w:r>
      <w:r w:rsidR="002E3CC8">
        <w:rPr>
          <w:b/>
          <w:sz w:val="26"/>
          <w:szCs w:val="26"/>
        </w:rPr>
        <w:t>475,6</w:t>
      </w:r>
      <w:r w:rsidR="007470C7" w:rsidRPr="007470C7">
        <w:rPr>
          <w:b/>
          <w:sz w:val="26"/>
          <w:szCs w:val="26"/>
        </w:rPr>
        <w:t xml:space="preserve"> тыс. рублей</w:t>
      </w:r>
      <w:r w:rsidR="007470C7">
        <w:rPr>
          <w:sz w:val="26"/>
          <w:szCs w:val="26"/>
        </w:rPr>
        <w:t>), выполнение составило</w:t>
      </w:r>
      <w:r w:rsidR="00EF466F" w:rsidRPr="000D3985">
        <w:rPr>
          <w:sz w:val="26"/>
          <w:szCs w:val="26"/>
        </w:rPr>
        <w:t xml:space="preserve"> </w:t>
      </w:r>
      <w:r w:rsidR="000C61F0">
        <w:rPr>
          <w:b/>
          <w:sz w:val="26"/>
          <w:szCs w:val="26"/>
        </w:rPr>
        <w:t>116,4</w:t>
      </w:r>
      <w:r w:rsidR="000D3985" w:rsidRPr="000D3985">
        <w:rPr>
          <w:b/>
          <w:sz w:val="26"/>
          <w:szCs w:val="26"/>
        </w:rPr>
        <w:t>%</w:t>
      </w:r>
      <w:r w:rsidR="000D3985" w:rsidRPr="000D3985">
        <w:rPr>
          <w:sz w:val="26"/>
          <w:szCs w:val="26"/>
        </w:rPr>
        <w:t xml:space="preserve"> к </w:t>
      </w:r>
      <w:r w:rsidR="00D5483B">
        <w:rPr>
          <w:sz w:val="26"/>
          <w:szCs w:val="26"/>
        </w:rPr>
        <w:t xml:space="preserve">уточненному бюджету и </w:t>
      </w:r>
      <w:r w:rsidR="000D3985" w:rsidRPr="000D3985">
        <w:rPr>
          <w:sz w:val="26"/>
          <w:szCs w:val="26"/>
        </w:rPr>
        <w:t>первоначальному бюджет</w:t>
      </w:r>
      <w:r w:rsidR="00333691">
        <w:rPr>
          <w:sz w:val="26"/>
          <w:szCs w:val="26"/>
        </w:rPr>
        <w:t>у</w:t>
      </w:r>
      <w:r w:rsidR="00EF466F" w:rsidRPr="000D3985">
        <w:rPr>
          <w:sz w:val="26"/>
          <w:szCs w:val="26"/>
        </w:rPr>
        <w:t>.</w:t>
      </w:r>
      <w:r w:rsidR="00F25ABC">
        <w:rPr>
          <w:sz w:val="26"/>
          <w:szCs w:val="26"/>
        </w:rPr>
        <w:t xml:space="preserve"> Перевыполнение показателей обусловлено ростом производства подакцизной продукции.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Поступления акцизов в бюджет </w:t>
      </w:r>
      <w:r w:rsidR="00C53259" w:rsidRPr="000D3985">
        <w:rPr>
          <w:sz w:val="26"/>
          <w:szCs w:val="26"/>
        </w:rPr>
        <w:t>муниципального образования «Гиагинский район»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в </w:t>
      </w:r>
      <w:r w:rsidR="00B22F91">
        <w:rPr>
          <w:sz w:val="26"/>
          <w:szCs w:val="26"/>
        </w:rPr>
        <w:t>отчетно</w:t>
      </w:r>
      <w:r w:rsidR="00BD419B">
        <w:rPr>
          <w:sz w:val="26"/>
          <w:szCs w:val="26"/>
        </w:rPr>
        <w:t>м году по сравнению с 2020</w:t>
      </w:r>
      <w:r w:rsidR="00C53259">
        <w:rPr>
          <w:sz w:val="26"/>
          <w:szCs w:val="26"/>
        </w:rPr>
        <w:t xml:space="preserve"> годом увеличились </w:t>
      </w:r>
      <w:r w:rsidR="00B22F91">
        <w:rPr>
          <w:sz w:val="26"/>
          <w:szCs w:val="26"/>
        </w:rPr>
        <w:t xml:space="preserve">на </w:t>
      </w:r>
      <w:r w:rsidR="0052302D">
        <w:rPr>
          <w:b/>
          <w:sz w:val="26"/>
          <w:szCs w:val="26"/>
        </w:rPr>
        <w:t>1</w:t>
      </w:r>
      <w:r w:rsidR="00185851">
        <w:rPr>
          <w:b/>
          <w:sz w:val="26"/>
          <w:szCs w:val="26"/>
        </w:rPr>
        <w:t>8</w:t>
      </w:r>
      <w:r w:rsidR="0052302D">
        <w:rPr>
          <w:b/>
          <w:sz w:val="26"/>
          <w:szCs w:val="26"/>
        </w:rPr>
        <w:t>,</w:t>
      </w:r>
      <w:r w:rsidR="00DB689F">
        <w:rPr>
          <w:b/>
          <w:sz w:val="26"/>
          <w:szCs w:val="26"/>
        </w:rPr>
        <w:t>5</w:t>
      </w:r>
      <w:r w:rsidR="00B22F91" w:rsidRPr="00B22F91">
        <w:rPr>
          <w:b/>
          <w:sz w:val="26"/>
          <w:szCs w:val="26"/>
        </w:rPr>
        <w:t>%</w:t>
      </w:r>
      <w:r w:rsidR="00B22F91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или на </w:t>
      </w:r>
      <w:r w:rsidR="00185851">
        <w:rPr>
          <w:b/>
          <w:sz w:val="26"/>
          <w:szCs w:val="26"/>
        </w:rPr>
        <w:t>86,6</w:t>
      </w:r>
      <w:r w:rsidRPr="00C53259">
        <w:rPr>
          <w:b/>
          <w:sz w:val="26"/>
          <w:szCs w:val="26"/>
        </w:rPr>
        <w:t xml:space="preserve"> тыс. руб</w:t>
      </w:r>
      <w:r w:rsidR="00C53259" w:rsidRPr="00C53259">
        <w:rPr>
          <w:b/>
          <w:sz w:val="26"/>
          <w:szCs w:val="26"/>
        </w:rPr>
        <w:t>лей</w:t>
      </w:r>
      <w:r w:rsidRPr="000D3985">
        <w:rPr>
          <w:sz w:val="26"/>
          <w:szCs w:val="26"/>
        </w:rPr>
        <w:t xml:space="preserve">. </w:t>
      </w:r>
    </w:p>
    <w:p w:rsidR="00EA6003" w:rsidRDefault="00EA6003" w:rsidP="00EA6003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Доля акцизов по подакцизным товарам (продукции), производимых на территории Российской Федерации, в общей сумме фактически поступивших налоговых </w:t>
      </w:r>
      <w:r>
        <w:rPr>
          <w:sz w:val="26"/>
          <w:szCs w:val="26"/>
        </w:rPr>
        <w:t>и неналоговых доходов в 202</w:t>
      </w:r>
      <w:r w:rsidR="00BD419B">
        <w:rPr>
          <w:sz w:val="26"/>
          <w:szCs w:val="26"/>
        </w:rPr>
        <w:t>1</w:t>
      </w:r>
      <w:r w:rsidRPr="000D3985">
        <w:rPr>
          <w:sz w:val="26"/>
          <w:szCs w:val="26"/>
        </w:rPr>
        <w:t xml:space="preserve"> году составляет </w:t>
      </w:r>
      <w:r w:rsidRPr="000D3985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2%</w:t>
      </w:r>
      <w:r w:rsidRPr="000D3985">
        <w:rPr>
          <w:sz w:val="26"/>
          <w:szCs w:val="26"/>
        </w:rPr>
        <w:t xml:space="preserve">. 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F91F25" w:rsidP="00CA6E63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Налоги на совокупный</w:t>
      </w:r>
      <w:r w:rsidR="00CA6E63" w:rsidRPr="00CE12A5">
        <w:rPr>
          <w:i/>
          <w:sz w:val="26"/>
          <w:szCs w:val="26"/>
          <w:u w:val="single"/>
        </w:rPr>
        <w:t xml:space="preserve"> доход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3550DD">
      <w:pPr>
        <w:ind w:firstLine="567"/>
        <w:jc w:val="both"/>
        <w:rPr>
          <w:sz w:val="26"/>
          <w:szCs w:val="26"/>
        </w:rPr>
      </w:pPr>
      <w:r w:rsidRPr="00AF6302">
        <w:rPr>
          <w:sz w:val="26"/>
          <w:szCs w:val="26"/>
        </w:rPr>
        <w:t xml:space="preserve">В отчетном году в бюджет </w:t>
      </w:r>
      <w:r w:rsidRPr="000D3985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AF6302">
        <w:rPr>
          <w:sz w:val="26"/>
          <w:szCs w:val="26"/>
        </w:rPr>
        <w:t xml:space="preserve">поступило налогов на совокупный доход </w:t>
      </w:r>
      <w:r w:rsidR="004C5318">
        <w:rPr>
          <w:b/>
          <w:sz w:val="26"/>
          <w:szCs w:val="26"/>
        </w:rPr>
        <w:t>57017,4</w:t>
      </w:r>
      <w:r w:rsidRPr="00CA6E63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, что </w:t>
      </w:r>
      <w:r w:rsidR="00EA6003">
        <w:rPr>
          <w:sz w:val="26"/>
          <w:szCs w:val="26"/>
        </w:rPr>
        <w:t xml:space="preserve">на </w:t>
      </w:r>
      <w:r w:rsidR="003436A2">
        <w:rPr>
          <w:b/>
          <w:sz w:val="26"/>
          <w:szCs w:val="26"/>
        </w:rPr>
        <w:t>7668,4</w:t>
      </w:r>
      <w:r w:rsidR="00184084" w:rsidRPr="00C1612D">
        <w:rPr>
          <w:b/>
          <w:sz w:val="26"/>
          <w:szCs w:val="26"/>
        </w:rPr>
        <w:t xml:space="preserve"> тыс. рублей</w:t>
      </w:r>
      <w:r w:rsidR="00184084">
        <w:rPr>
          <w:sz w:val="26"/>
          <w:szCs w:val="26"/>
        </w:rPr>
        <w:t xml:space="preserve"> больше уточненных</w:t>
      </w:r>
      <w:r w:rsidR="00F116DF" w:rsidRPr="00F116DF">
        <w:rPr>
          <w:sz w:val="26"/>
          <w:szCs w:val="26"/>
        </w:rPr>
        <w:t xml:space="preserve"> </w:t>
      </w:r>
      <w:r w:rsidR="00F116DF">
        <w:rPr>
          <w:sz w:val="26"/>
          <w:szCs w:val="26"/>
        </w:rPr>
        <w:t>бюджетных назначений</w:t>
      </w:r>
      <w:r w:rsidR="00184084">
        <w:rPr>
          <w:sz w:val="26"/>
          <w:szCs w:val="26"/>
        </w:rPr>
        <w:t xml:space="preserve"> </w:t>
      </w:r>
      <w:r w:rsidR="00F116DF">
        <w:rPr>
          <w:sz w:val="26"/>
          <w:szCs w:val="26"/>
        </w:rPr>
        <w:t>(</w:t>
      </w:r>
      <w:r w:rsidR="003436A2">
        <w:rPr>
          <w:b/>
          <w:sz w:val="26"/>
          <w:szCs w:val="26"/>
        </w:rPr>
        <w:t>49349,</w:t>
      </w:r>
      <w:r w:rsidR="00F116DF" w:rsidRPr="00AE7B51">
        <w:rPr>
          <w:b/>
          <w:sz w:val="26"/>
          <w:szCs w:val="26"/>
        </w:rPr>
        <w:t>0</w:t>
      </w:r>
      <w:r w:rsidR="00F116DF" w:rsidRPr="008C678E">
        <w:rPr>
          <w:b/>
          <w:sz w:val="26"/>
          <w:szCs w:val="26"/>
        </w:rPr>
        <w:t xml:space="preserve"> тыс. рублей</w:t>
      </w:r>
      <w:r w:rsidR="00F116DF">
        <w:rPr>
          <w:sz w:val="26"/>
          <w:szCs w:val="26"/>
        </w:rPr>
        <w:t>),</w:t>
      </w:r>
      <w:r w:rsidR="00AE7B51" w:rsidRPr="00AE7B51">
        <w:rPr>
          <w:sz w:val="26"/>
          <w:szCs w:val="26"/>
        </w:rPr>
        <w:t xml:space="preserve"> </w:t>
      </w:r>
      <w:r w:rsidR="00AE7B51">
        <w:rPr>
          <w:sz w:val="26"/>
          <w:szCs w:val="26"/>
        </w:rPr>
        <w:t>выполнение составило</w:t>
      </w:r>
      <w:r w:rsidR="00AE7B51" w:rsidRPr="000D3985">
        <w:rPr>
          <w:sz w:val="26"/>
          <w:szCs w:val="26"/>
        </w:rPr>
        <w:t xml:space="preserve"> </w:t>
      </w:r>
      <w:r w:rsidR="00AE7B51">
        <w:rPr>
          <w:b/>
          <w:sz w:val="26"/>
          <w:szCs w:val="26"/>
        </w:rPr>
        <w:t>11</w:t>
      </w:r>
      <w:r w:rsidR="00AE7B51" w:rsidRPr="00AE7B51">
        <w:rPr>
          <w:b/>
          <w:sz w:val="26"/>
          <w:szCs w:val="26"/>
        </w:rPr>
        <w:t>5</w:t>
      </w:r>
      <w:r w:rsidR="00AE7B51">
        <w:rPr>
          <w:b/>
          <w:sz w:val="26"/>
          <w:szCs w:val="26"/>
        </w:rPr>
        <w:t>,</w:t>
      </w:r>
      <w:r w:rsidR="00AE7B51" w:rsidRPr="00AE7B51">
        <w:rPr>
          <w:b/>
          <w:sz w:val="26"/>
          <w:szCs w:val="26"/>
        </w:rPr>
        <w:t>5</w:t>
      </w:r>
      <w:r w:rsidR="00AE7B51" w:rsidRPr="000D3985">
        <w:rPr>
          <w:b/>
          <w:sz w:val="26"/>
          <w:szCs w:val="26"/>
        </w:rPr>
        <w:t>%</w:t>
      </w:r>
      <w:r w:rsidR="00AE7B51" w:rsidRPr="000D3985">
        <w:rPr>
          <w:sz w:val="26"/>
          <w:szCs w:val="26"/>
        </w:rPr>
        <w:t xml:space="preserve"> к </w:t>
      </w:r>
      <w:r w:rsidR="00AE7B51">
        <w:rPr>
          <w:sz w:val="26"/>
          <w:szCs w:val="26"/>
        </w:rPr>
        <w:t>уточненному бюджету</w:t>
      </w:r>
      <w:r w:rsidR="00F116DF">
        <w:rPr>
          <w:sz w:val="26"/>
          <w:szCs w:val="26"/>
        </w:rPr>
        <w:t xml:space="preserve"> </w:t>
      </w:r>
      <w:r w:rsidR="00623D60">
        <w:rPr>
          <w:sz w:val="26"/>
          <w:szCs w:val="26"/>
        </w:rPr>
        <w:t xml:space="preserve">и </w:t>
      </w:r>
      <w:r w:rsidR="00F116DF">
        <w:rPr>
          <w:sz w:val="26"/>
          <w:szCs w:val="26"/>
        </w:rPr>
        <w:t xml:space="preserve">на </w:t>
      </w:r>
      <w:r w:rsidR="003436A2">
        <w:rPr>
          <w:b/>
          <w:sz w:val="26"/>
          <w:szCs w:val="26"/>
        </w:rPr>
        <w:t>23418,</w:t>
      </w:r>
      <w:r w:rsidR="00AE7B51" w:rsidRPr="00AE7B51">
        <w:rPr>
          <w:b/>
          <w:sz w:val="26"/>
          <w:szCs w:val="26"/>
        </w:rPr>
        <w:t>0</w:t>
      </w:r>
      <w:r w:rsidR="00F116DF" w:rsidRPr="00C1612D">
        <w:rPr>
          <w:b/>
          <w:sz w:val="26"/>
          <w:szCs w:val="26"/>
        </w:rPr>
        <w:t xml:space="preserve"> тыс. рублей</w:t>
      </w:r>
      <w:r w:rsidR="00F116DF">
        <w:rPr>
          <w:sz w:val="26"/>
          <w:szCs w:val="26"/>
        </w:rPr>
        <w:t xml:space="preserve"> больше </w:t>
      </w:r>
      <w:r w:rsidR="00623D60">
        <w:rPr>
          <w:sz w:val="26"/>
          <w:szCs w:val="26"/>
        </w:rPr>
        <w:t xml:space="preserve">первоначальных </w:t>
      </w:r>
      <w:r w:rsidR="00F07B28">
        <w:rPr>
          <w:sz w:val="26"/>
          <w:szCs w:val="26"/>
        </w:rPr>
        <w:t>назначений</w:t>
      </w:r>
      <w:r w:rsidR="00184084">
        <w:rPr>
          <w:sz w:val="26"/>
          <w:szCs w:val="26"/>
        </w:rPr>
        <w:t xml:space="preserve"> (</w:t>
      </w:r>
      <w:r w:rsidR="003436A2">
        <w:rPr>
          <w:b/>
          <w:sz w:val="26"/>
          <w:szCs w:val="26"/>
        </w:rPr>
        <w:t>33599,</w:t>
      </w:r>
      <w:r w:rsidR="00AE7B51" w:rsidRPr="00AE7B51">
        <w:rPr>
          <w:b/>
          <w:sz w:val="26"/>
          <w:szCs w:val="26"/>
        </w:rPr>
        <w:t>4</w:t>
      </w:r>
      <w:r w:rsidR="00184084" w:rsidRPr="008C678E">
        <w:rPr>
          <w:b/>
          <w:sz w:val="26"/>
          <w:szCs w:val="26"/>
        </w:rPr>
        <w:t xml:space="preserve"> тыс. рублей</w:t>
      </w:r>
      <w:r w:rsidR="00184084">
        <w:rPr>
          <w:sz w:val="26"/>
          <w:szCs w:val="26"/>
        </w:rPr>
        <w:t>)</w:t>
      </w:r>
      <w:r w:rsidR="00C1612D">
        <w:rPr>
          <w:sz w:val="26"/>
          <w:szCs w:val="26"/>
        </w:rPr>
        <w:t xml:space="preserve">, выполнение </w:t>
      </w:r>
      <w:r w:rsidRPr="00AF6302">
        <w:rPr>
          <w:sz w:val="26"/>
          <w:szCs w:val="26"/>
        </w:rPr>
        <w:t>состав</w:t>
      </w:r>
      <w:r w:rsidR="00C1612D">
        <w:rPr>
          <w:sz w:val="26"/>
          <w:szCs w:val="26"/>
        </w:rPr>
        <w:t>ило</w:t>
      </w:r>
      <w:r w:rsidRPr="00AF6302">
        <w:rPr>
          <w:sz w:val="26"/>
          <w:szCs w:val="26"/>
        </w:rPr>
        <w:t xml:space="preserve"> </w:t>
      </w:r>
      <w:r w:rsidR="00786724">
        <w:rPr>
          <w:b/>
          <w:sz w:val="26"/>
          <w:szCs w:val="26"/>
        </w:rPr>
        <w:t>1</w:t>
      </w:r>
      <w:r w:rsidR="00C6392D" w:rsidRPr="00C6392D">
        <w:rPr>
          <w:b/>
          <w:sz w:val="26"/>
          <w:szCs w:val="26"/>
        </w:rPr>
        <w:t>69</w:t>
      </w:r>
      <w:r w:rsidR="00786724">
        <w:rPr>
          <w:b/>
          <w:sz w:val="26"/>
          <w:szCs w:val="26"/>
        </w:rPr>
        <w:t>,</w:t>
      </w:r>
      <w:r w:rsidR="000B07B0" w:rsidRPr="000B07B0">
        <w:rPr>
          <w:b/>
          <w:sz w:val="26"/>
          <w:szCs w:val="26"/>
        </w:rPr>
        <w:t>7</w:t>
      </w:r>
      <w:r w:rsidR="00CF0082" w:rsidRP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>, относительно показателей предыдущего года поступлени</w:t>
      </w:r>
      <w:r w:rsidR="007B0C9B">
        <w:rPr>
          <w:sz w:val="26"/>
          <w:szCs w:val="26"/>
        </w:rPr>
        <w:t>е</w:t>
      </w:r>
      <w:r w:rsidRPr="00AF6302">
        <w:rPr>
          <w:sz w:val="26"/>
          <w:szCs w:val="26"/>
        </w:rPr>
        <w:t xml:space="preserve"> налога </w:t>
      </w:r>
      <w:r w:rsidR="00786724">
        <w:rPr>
          <w:sz w:val="26"/>
          <w:szCs w:val="26"/>
        </w:rPr>
        <w:t>у</w:t>
      </w:r>
      <w:r w:rsidR="009718B2">
        <w:rPr>
          <w:sz w:val="26"/>
          <w:szCs w:val="26"/>
        </w:rPr>
        <w:t>величилос</w:t>
      </w:r>
      <w:r w:rsidR="00CF0082">
        <w:rPr>
          <w:sz w:val="26"/>
          <w:szCs w:val="26"/>
        </w:rPr>
        <w:t>ь</w:t>
      </w:r>
      <w:r w:rsidRPr="00AF6302">
        <w:rPr>
          <w:sz w:val="26"/>
          <w:szCs w:val="26"/>
        </w:rPr>
        <w:t xml:space="preserve"> на </w:t>
      </w:r>
      <w:r w:rsidR="00DA1F79" w:rsidRPr="00DA1F79">
        <w:rPr>
          <w:b/>
          <w:sz w:val="26"/>
          <w:szCs w:val="26"/>
        </w:rPr>
        <w:t>47</w:t>
      </w:r>
      <w:r w:rsidR="009C1232">
        <w:rPr>
          <w:b/>
          <w:sz w:val="26"/>
          <w:szCs w:val="26"/>
        </w:rPr>
        <w:t>,9</w:t>
      </w:r>
      <w:r w:rsid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или на </w:t>
      </w:r>
      <w:r w:rsidR="00DA1F79">
        <w:rPr>
          <w:b/>
          <w:sz w:val="26"/>
          <w:szCs w:val="26"/>
        </w:rPr>
        <w:t>18458,5</w:t>
      </w:r>
      <w:r w:rsidRPr="00CF0082">
        <w:rPr>
          <w:b/>
          <w:sz w:val="26"/>
          <w:szCs w:val="26"/>
        </w:rPr>
        <w:t xml:space="preserve"> тыс. руб</w:t>
      </w:r>
      <w:r w:rsidR="00CF0082" w:rsidRP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. </w:t>
      </w:r>
    </w:p>
    <w:p w:rsidR="00CA6E63" w:rsidRPr="00ED20DB" w:rsidRDefault="00CA6E63" w:rsidP="003550DD">
      <w:pPr>
        <w:ind w:firstLine="567"/>
        <w:jc w:val="both"/>
        <w:rPr>
          <w:sz w:val="26"/>
          <w:szCs w:val="26"/>
        </w:rPr>
      </w:pPr>
      <w:r w:rsidRPr="00ED20DB">
        <w:rPr>
          <w:sz w:val="26"/>
          <w:szCs w:val="26"/>
        </w:rPr>
        <w:t xml:space="preserve">Доля указанных налогов </w:t>
      </w:r>
      <w:r w:rsidR="00ED20DB" w:rsidRPr="00ED20DB">
        <w:rPr>
          <w:sz w:val="26"/>
          <w:szCs w:val="26"/>
        </w:rPr>
        <w:t>в общей сумме налоговых и неналоговых доходов</w:t>
      </w:r>
      <w:r w:rsidRPr="00ED20DB">
        <w:rPr>
          <w:sz w:val="26"/>
          <w:szCs w:val="26"/>
        </w:rPr>
        <w:t xml:space="preserve">, фактически поступивших в бюджет </w:t>
      </w:r>
      <w:r w:rsidR="00CF0082" w:rsidRPr="00ED20DB">
        <w:rPr>
          <w:sz w:val="26"/>
          <w:szCs w:val="26"/>
        </w:rPr>
        <w:t xml:space="preserve">муниципального образования «Гиагинский район» </w:t>
      </w:r>
      <w:r w:rsidR="009C1232">
        <w:rPr>
          <w:sz w:val="26"/>
          <w:szCs w:val="26"/>
        </w:rPr>
        <w:t>в 202</w:t>
      </w:r>
      <w:r w:rsidR="00BD419B">
        <w:rPr>
          <w:sz w:val="26"/>
          <w:szCs w:val="26"/>
        </w:rPr>
        <w:t>1</w:t>
      </w:r>
      <w:r w:rsidRPr="00ED20DB">
        <w:rPr>
          <w:sz w:val="26"/>
          <w:szCs w:val="26"/>
        </w:rPr>
        <w:t xml:space="preserve"> году, составила </w:t>
      </w:r>
      <w:r w:rsidR="008E5607" w:rsidRPr="008E5607">
        <w:rPr>
          <w:b/>
          <w:sz w:val="26"/>
          <w:szCs w:val="26"/>
        </w:rPr>
        <w:t>18</w:t>
      </w:r>
      <w:r w:rsidR="009C1232" w:rsidRPr="008E5607">
        <w:rPr>
          <w:b/>
          <w:sz w:val="26"/>
          <w:szCs w:val="26"/>
        </w:rPr>
        <w:t>,</w:t>
      </w:r>
      <w:r w:rsidR="008E5607" w:rsidRPr="008E5607">
        <w:rPr>
          <w:b/>
          <w:sz w:val="26"/>
          <w:szCs w:val="26"/>
        </w:rPr>
        <w:t>2</w:t>
      </w:r>
      <w:r w:rsidR="00CF0082" w:rsidRPr="008E5607">
        <w:rPr>
          <w:b/>
          <w:sz w:val="26"/>
          <w:szCs w:val="26"/>
        </w:rPr>
        <w:t>%</w:t>
      </w:r>
      <w:r w:rsidRPr="008E5607">
        <w:rPr>
          <w:sz w:val="26"/>
          <w:szCs w:val="26"/>
        </w:rPr>
        <w:t>.</w:t>
      </w:r>
    </w:p>
    <w:p w:rsidR="00DD3F20" w:rsidRDefault="00CF0082" w:rsidP="003550DD">
      <w:pPr>
        <w:pStyle w:val="af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 Исполнение налога, взимаемого по</w:t>
      </w:r>
      <w:r w:rsidR="00FD2D24" w:rsidRPr="00D66DB3">
        <w:rPr>
          <w:b/>
          <w:szCs w:val="26"/>
        </w:rPr>
        <w:t xml:space="preserve"> упрощенной системе налогообложения</w:t>
      </w:r>
      <w:r w:rsidR="00FD2D24" w:rsidRPr="00D66DB3">
        <w:rPr>
          <w:szCs w:val="26"/>
        </w:rPr>
        <w:t xml:space="preserve"> </w:t>
      </w:r>
      <w:r w:rsidR="00FD2D24" w:rsidRPr="000A453B">
        <w:rPr>
          <w:b/>
          <w:szCs w:val="26"/>
        </w:rPr>
        <w:t>(УСН</w:t>
      </w:r>
      <w:r>
        <w:rPr>
          <w:b/>
          <w:szCs w:val="26"/>
        </w:rPr>
        <w:t>О</w:t>
      </w:r>
      <w:r w:rsidR="00FD2D24" w:rsidRPr="000A453B">
        <w:rPr>
          <w:b/>
          <w:szCs w:val="26"/>
        </w:rPr>
        <w:t>)</w:t>
      </w:r>
      <w:r w:rsidR="00FD2D24"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="00FD2D24"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8467FD">
        <w:rPr>
          <w:b/>
          <w:szCs w:val="26"/>
        </w:rPr>
        <w:t>23178,6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F8438C" w:rsidRPr="00F8438C">
        <w:rPr>
          <w:szCs w:val="26"/>
        </w:rPr>
        <w:t>,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6437CA">
        <w:rPr>
          <w:b/>
          <w:szCs w:val="26"/>
        </w:rPr>
        <w:t>117,6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</w:t>
      </w:r>
      <w:r w:rsidR="00F8438C">
        <w:rPr>
          <w:szCs w:val="26"/>
        </w:rPr>
        <w:t>от</w:t>
      </w:r>
      <w:r w:rsidR="00AA0CC8" w:rsidRPr="00D66DB3">
        <w:rPr>
          <w:szCs w:val="26"/>
        </w:rPr>
        <w:t xml:space="preserve"> уточненн</w:t>
      </w:r>
      <w:r w:rsidR="005C0F98">
        <w:rPr>
          <w:szCs w:val="26"/>
        </w:rPr>
        <w:t>ого</w:t>
      </w:r>
      <w:r w:rsidR="00AA0CC8" w:rsidRPr="00D66DB3">
        <w:rPr>
          <w:szCs w:val="26"/>
        </w:rPr>
        <w:t xml:space="preserve"> </w:t>
      </w:r>
      <w:r w:rsidR="009837E4" w:rsidRPr="00D66DB3">
        <w:rPr>
          <w:szCs w:val="26"/>
        </w:rPr>
        <w:t>бюджет</w:t>
      </w:r>
      <w:r w:rsidR="009837E4">
        <w:rPr>
          <w:szCs w:val="26"/>
        </w:rPr>
        <w:t>а</w:t>
      </w:r>
      <w:r w:rsidR="007849FE">
        <w:rPr>
          <w:szCs w:val="26"/>
        </w:rPr>
        <w:t xml:space="preserve">, </w:t>
      </w:r>
      <w:r w:rsidR="0011638D">
        <w:rPr>
          <w:szCs w:val="26"/>
        </w:rPr>
        <w:t xml:space="preserve">что </w:t>
      </w:r>
      <w:r w:rsidR="007849FE">
        <w:rPr>
          <w:szCs w:val="26"/>
        </w:rPr>
        <w:t xml:space="preserve">на </w:t>
      </w:r>
      <w:r w:rsidR="00AA6A8B" w:rsidRPr="00AA6A8B">
        <w:rPr>
          <w:b/>
          <w:szCs w:val="26"/>
        </w:rPr>
        <w:t>3473</w:t>
      </w:r>
      <w:r w:rsidR="00AA6A8B">
        <w:rPr>
          <w:b/>
          <w:szCs w:val="26"/>
        </w:rPr>
        <w:t>,</w:t>
      </w:r>
      <w:r w:rsidR="00AA6A8B" w:rsidRPr="00AA6A8B">
        <w:rPr>
          <w:b/>
          <w:szCs w:val="26"/>
        </w:rPr>
        <w:t>6</w:t>
      </w:r>
      <w:r w:rsidR="007849FE" w:rsidRPr="007849FE">
        <w:rPr>
          <w:b/>
          <w:szCs w:val="26"/>
        </w:rPr>
        <w:t xml:space="preserve"> тыс. рублей</w:t>
      </w:r>
      <w:r w:rsidR="007849FE">
        <w:rPr>
          <w:szCs w:val="26"/>
        </w:rPr>
        <w:t xml:space="preserve"> </w:t>
      </w:r>
      <w:r w:rsidR="00027569">
        <w:rPr>
          <w:szCs w:val="26"/>
        </w:rPr>
        <w:t>боль</w:t>
      </w:r>
      <w:r w:rsidR="007849FE">
        <w:rPr>
          <w:szCs w:val="26"/>
        </w:rPr>
        <w:t xml:space="preserve">ше </w:t>
      </w:r>
      <w:r w:rsidR="0011638D">
        <w:rPr>
          <w:szCs w:val="26"/>
        </w:rPr>
        <w:t>уточненных</w:t>
      </w:r>
      <w:r w:rsidR="00AF0A35" w:rsidRPr="00AF0A35">
        <w:rPr>
          <w:szCs w:val="26"/>
        </w:rPr>
        <w:t xml:space="preserve"> </w:t>
      </w:r>
      <w:r w:rsidR="00AF0A35">
        <w:rPr>
          <w:szCs w:val="26"/>
        </w:rPr>
        <w:t>назначений</w:t>
      </w:r>
      <w:r w:rsidR="0011638D">
        <w:rPr>
          <w:szCs w:val="26"/>
        </w:rPr>
        <w:t xml:space="preserve"> </w:t>
      </w:r>
      <w:r w:rsidR="00B56AE3">
        <w:rPr>
          <w:szCs w:val="26"/>
        </w:rPr>
        <w:t>(</w:t>
      </w:r>
      <w:r w:rsidR="00B56AE3">
        <w:rPr>
          <w:b/>
          <w:szCs w:val="26"/>
        </w:rPr>
        <w:t>19705,0</w:t>
      </w:r>
      <w:r w:rsidR="00B56AE3" w:rsidRPr="0011638D">
        <w:rPr>
          <w:b/>
          <w:szCs w:val="26"/>
        </w:rPr>
        <w:t xml:space="preserve"> тыс. рублей</w:t>
      </w:r>
      <w:r w:rsidR="00B56AE3">
        <w:rPr>
          <w:szCs w:val="26"/>
        </w:rPr>
        <w:t>)</w:t>
      </w:r>
      <w:r w:rsidR="0011638D">
        <w:rPr>
          <w:szCs w:val="26"/>
        </w:rPr>
        <w:t xml:space="preserve"> </w:t>
      </w:r>
      <w:r w:rsidR="009837E4" w:rsidRPr="00D66DB3">
        <w:rPr>
          <w:szCs w:val="26"/>
        </w:rPr>
        <w:t xml:space="preserve">и </w:t>
      </w:r>
      <w:r w:rsidR="00AF0A35">
        <w:rPr>
          <w:b/>
          <w:szCs w:val="26"/>
        </w:rPr>
        <w:t>12</w:t>
      </w:r>
      <w:r w:rsidR="00AA6A8B">
        <w:rPr>
          <w:b/>
          <w:szCs w:val="26"/>
        </w:rPr>
        <w:t>7</w:t>
      </w:r>
      <w:r w:rsidR="00AF0A35">
        <w:rPr>
          <w:b/>
          <w:szCs w:val="26"/>
        </w:rPr>
        <w:t>,8</w:t>
      </w:r>
      <w:r w:rsidR="00AF0A35" w:rsidRPr="00D66DB3">
        <w:rPr>
          <w:b/>
          <w:szCs w:val="26"/>
        </w:rPr>
        <w:t>%</w:t>
      </w:r>
      <w:r w:rsidR="00AF0A35" w:rsidRPr="00D66DB3">
        <w:rPr>
          <w:szCs w:val="26"/>
        </w:rPr>
        <w:t xml:space="preserve"> </w:t>
      </w:r>
      <w:r w:rsidR="00AF0A35">
        <w:rPr>
          <w:szCs w:val="26"/>
        </w:rPr>
        <w:t xml:space="preserve">от </w:t>
      </w:r>
      <w:r w:rsidR="009837E4">
        <w:rPr>
          <w:szCs w:val="26"/>
        </w:rPr>
        <w:t>п</w:t>
      </w:r>
      <w:r w:rsidR="009837E4" w:rsidRPr="00D66DB3">
        <w:rPr>
          <w:szCs w:val="26"/>
        </w:rPr>
        <w:t>ервоначально</w:t>
      </w:r>
      <w:r w:rsidR="009837E4">
        <w:rPr>
          <w:szCs w:val="26"/>
        </w:rPr>
        <w:t>го</w:t>
      </w:r>
      <w:r w:rsidR="009837E4" w:rsidRPr="00D66DB3">
        <w:rPr>
          <w:szCs w:val="26"/>
        </w:rPr>
        <w:t xml:space="preserve"> бюджет</w:t>
      </w:r>
      <w:r w:rsidR="00AF0A35">
        <w:rPr>
          <w:szCs w:val="26"/>
        </w:rPr>
        <w:t xml:space="preserve">а, что на </w:t>
      </w:r>
      <w:r w:rsidR="00B56AE3" w:rsidRPr="00B56AE3">
        <w:rPr>
          <w:b/>
          <w:szCs w:val="26"/>
        </w:rPr>
        <w:t>5048,0 тыс. рублей</w:t>
      </w:r>
      <w:r w:rsidR="00B56AE3">
        <w:rPr>
          <w:szCs w:val="26"/>
        </w:rPr>
        <w:t xml:space="preserve"> больше</w:t>
      </w:r>
      <w:r w:rsidR="009837E4">
        <w:rPr>
          <w:szCs w:val="26"/>
        </w:rPr>
        <w:t xml:space="preserve"> </w:t>
      </w:r>
      <w:r w:rsidR="0011638D">
        <w:rPr>
          <w:szCs w:val="26"/>
        </w:rPr>
        <w:t xml:space="preserve">первоначальных </w:t>
      </w:r>
      <w:r w:rsidR="00F07B28">
        <w:rPr>
          <w:szCs w:val="26"/>
        </w:rPr>
        <w:t>назначений</w:t>
      </w:r>
      <w:r w:rsidR="0011638D">
        <w:rPr>
          <w:szCs w:val="26"/>
        </w:rPr>
        <w:t xml:space="preserve"> (</w:t>
      </w:r>
      <w:r w:rsidR="00B56AE3">
        <w:rPr>
          <w:b/>
          <w:szCs w:val="26"/>
        </w:rPr>
        <w:t>18130,6</w:t>
      </w:r>
      <w:r w:rsidR="0011638D" w:rsidRPr="0011638D">
        <w:rPr>
          <w:b/>
          <w:szCs w:val="26"/>
        </w:rPr>
        <w:t xml:space="preserve"> тыс. рублей</w:t>
      </w:r>
      <w:r w:rsidR="0011638D">
        <w:rPr>
          <w:szCs w:val="26"/>
        </w:rPr>
        <w:t>)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</w:p>
    <w:p w:rsidR="00DD3F20" w:rsidRDefault="00BD419B" w:rsidP="003550DD">
      <w:pPr>
        <w:pStyle w:val="af"/>
        <w:rPr>
          <w:szCs w:val="26"/>
        </w:rPr>
      </w:pPr>
      <w:r>
        <w:rPr>
          <w:szCs w:val="26"/>
        </w:rPr>
        <w:t>По сравнению с 2020</w:t>
      </w:r>
      <w:r w:rsidR="00AA0CC8" w:rsidRPr="00D66DB3">
        <w:rPr>
          <w:szCs w:val="26"/>
        </w:rPr>
        <w:t xml:space="preserve"> годом исполнение составило </w:t>
      </w:r>
      <w:r w:rsidR="00114A85">
        <w:rPr>
          <w:b/>
          <w:szCs w:val="26"/>
        </w:rPr>
        <w:t>1</w:t>
      </w:r>
      <w:r w:rsidR="00A35CE6">
        <w:rPr>
          <w:b/>
          <w:szCs w:val="26"/>
        </w:rPr>
        <w:t>25</w:t>
      </w:r>
      <w:r w:rsidR="00114A85">
        <w:rPr>
          <w:b/>
          <w:szCs w:val="26"/>
        </w:rPr>
        <w:t>,</w:t>
      </w:r>
      <w:r w:rsidR="00A35CE6">
        <w:rPr>
          <w:b/>
          <w:szCs w:val="26"/>
        </w:rPr>
        <w:t>9</w:t>
      </w:r>
      <w:r w:rsidR="00AA0CC8" w:rsidRPr="00D66DB3">
        <w:rPr>
          <w:b/>
          <w:szCs w:val="26"/>
        </w:rPr>
        <w:t>%</w:t>
      </w:r>
      <w:r w:rsidR="00466892">
        <w:rPr>
          <w:szCs w:val="26"/>
        </w:rPr>
        <w:t xml:space="preserve">, </w:t>
      </w:r>
      <w:r w:rsidR="00346B00" w:rsidRPr="00346B00">
        <w:rPr>
          <w:szCs w:val="26"/>
        </w:rPr>
        <w:t>произошло увеличение поступлений на</w:t>
      </w:r>
      <w:r w:rsidR="00346B00">
        <w:rPr>
          <w:b/>
          <w:szCs w:val="26"/>
        </w:rPr>
        <w:t xml:space="preserve"> </w:t>
      </w:r>
      <w:r w:rsidR="00FA52B8">
        <w:rPr>
          <w:b/>
          <w:szCs w:val="26"/>
        </w:rPr>
        <w:t>4762,3</w:t>
      </w:r>
      <w:r w:rsidR="00346B00">
        <w:rPr>
          <w:b/>
          <w:szCs w:val="26"/>
        </w:rPr>
        <w:t xml:space="preserve"> тыс. рублей</w:t>
      </w:r>
      <w:r w:rsidR="00AA0CC8" w:rsidRPr="00D66DB3">
        <w:rPr>
          <w:b/>
          <w:szCs w:val="26"/>
        </w:rPr>
        <w:t>.</w:t>
      </w:r>
      <w:r w:rsidR="00AA0CC8" w:rsidRPr="00D66DB3">
        <w:rPr>
          <w:szCs w:val="26"/>
        </w:rPr>
        <w:t xml:space="preserve"> </w:t>
      </w:r>
    </w:p>
    <w:p w:rsidR="0088109B" w:rsidRDefault="0009210A" w:rsidP="003550DD">
      <w:pPr>
        <w:pStyle w:val="af"/>
        <w:rPr>
          <w:szCs w:val="26"/>
        </w:rPr>
      </w:pPr>
      <w:r>
        <w:rPr>
          <w:szCs w:val="26"/>
        </w:rPr>
        <w:t>Увеличение поступлений объясняется тем, что в соответствии с п.8 ст.5 ФЗ от 29</w:t>
      </w:r>
      <w:r w:rsidR="00F40EC3">
        <w:rPr>
          <w:szCs w:val="26"/>
        </w:rPr>
        <w:t xml:space="preserve"> </w:t>
      </w:r>
      <w:r>
        <w:rPr>
          <w:szCs w:val="26"/>
        </w:rPr>
        <w:t>июня 2012 года № 97-ФЗ</w:t>
      </w:r>
      <w:r w:rsidR="00AA4ED0">
        <w:rPr>
          <w:szCs w:val="26"/>
        </w:rPr>
        <w:t xml:space="preserve"> «О внесении изменений в ч.1 и ч.2 НК РФ и ст. 26 ФЗ «О банках </w:t>
      </w:r>
      <w:r w:rsidR="00AA4ED0">
        <w:rPr>
          <w:szCs w:val="26"/>
        </w:rPr>
        <w:lastRenderedPageBreak/>
        <w:t xml:space="preserve">и банковской деятельности» система налогообложения в виде единого налога </w:t>
      </w:r>
      <w:r w:rsidR="000A6F01">
        <w:rPr>
          <w:szCs w:val="26"/>
        </w:rPr>
        <w:t>на вмененный доход для отдельных видов деятельности  не применяется с 1 января 2021 года</w:t>
      </w:r>
      <w:r w:rsidR="00883BCC">
        <w:rPr>
          <w:szCs w:val="26"/>
        </w:rPr>
        <w:t xml:space="preserve">. Исходя из этого многие организации и индивидуальные предприниматели </w:t>
      </w:r>
      <w:r w:rsidR="000A6F01">
        <w:rPr>
          <w:szCs w:val="26"/>
        </w:rPr>
        <w:t xml:space="preserve"> </w:t>
      </w:r>
      <w:r w:rsidR="00883BCC">
        <w:rPr>
          <w:szCs w:val="26"/>
        </w:rPr>
        <w:t>после отмены ЕНВД перешли на упрощенную систему налогообложения и на применение патентной системы налогообложения.</w:t>
      </w:r>
    </w:p>
    <w:p w:rsidR="00A5032E" w:rsidRDefault="00A5032E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управления финансов администрации МО «Гиагинский район», сумма недоимки главным администратором доходов УФНС России по Республике Адыгея не представлена.</w:t>
      </w:r>
    </w:p>
    <w:p w:rsidR="00B11733" w:rsidRDefault="00B11733" w:rsidP="003550DD">
      <w:pPr>
        <w:pStyle w:val="af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b/>
          <w:szCs w:val="26"/>
        </w:rPr>
        <w:t xml:space="preserve">– </w:t>
      </w:r>
      <w:r w:rsidRPr="00A35CE6">
        <w:rPr>
          <w:b/>
          <w:szCs w:val="26"/>
        </w:rPr>
        <w:t>7,4</w:t>
      </w:r>
      <w:r w:rsidRPr="00D66DB3">
        <w:rPr>
          <w:b/>
          <w:szCs w:val="26"/>
        </w:rPr>
        <w:t xml:space="preserve">%. </w:t>
      </w:r>
    </w:p>
    <w:p w:rsidR="00AC6D9B" w:rsidRDefault="00346B00" w:rsidP="003550DD">
      <w:pPr>
        <w:pStyle w:val="af"/>
        <w:rPr>
          <w:szCs w:val="26"/>
        </w:rPr>
      </w:pPr>
      <w:r>
        <w:rPr>
          <w:szCs w:val="26"/>
        </w:rPr>
        <w:t>2</w:t>
      </w:r>
      <w:r w:rsidR="00FD2D24" w:rsidRPr="00936679">
        <w:rPr>
          <w:szCs w:val="26"/>
        </w:rPr>
        <w:t>) По</w:t>
      </w:r>
      <w:r w:rsidR="00DD3F20">
        <w:rPr>
          <w:szCs w:val="26"/>
        </w:rPr>
        <w:t xml:space="preserve"> </w:t>
      </w:r>
      <w:r w:rsidR="00FD2D24" w:rsidRPr="00D66DB3">
        <w:rPr>
          <w:b/>
          <w:szCs w:val="26"/>
        </w:rPr>
        <w:t xml:space="preserve"> е</w:t>
      </w:r>
      <w:r w:rsidR="00FD2D24" w:rsidRPr="00D66DB3">
        <w:rPr>
          <w:b/>
          <w:bCs/>
          <w:szCs w:val="26"/>
        </w:rPr>
        <w:t xml:space="preserve">диному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налогу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вмененный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доход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bCs/>
          <w:szCs w:val="26"/>
        </w:rPr>
        <w:t>ЕНВД</w:t>
      </w:r>
      <w:r w:rsidR="00FD2D24" w:rsidRPr="00D66DB3">
        <w:rPr>
          <w:bCs/>
          <w:szCs w:val="26"/>
        </w:rPr>
        <w:t>)</w:t>
      </w:r>
      <w:r w:rsidR="00DD3F20">
        <w:rPr>
          <w:bCs/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составило </w:t>
      </w:r>
      <w:r w:rsidR="00A5032E">
        <w:rPr>
          <w:b/>
          <w:szCs w:val="26"/>
        </w:rPr>
        <w:t>1542,4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A330C5">
        <w:rPr>
          <w:szCs w:val="26"/>
        </w:rPr>
        <w:t>,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или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94367E">
        <w:rPr>
          <w:b/>
          <w:szCs w:val="26"/>
        </w:rPr>
        <w:t>1</w:t>
      </w:r>
      <w:r w:rsidR="00C53744">
        <w:rPr>
          <w:b/>
          <w:szCs w:val="26"/>
        </w:rPr>
        <w:t>05</w:t>
      </w:r>
      <w:r w:rsidR="0094367E">
        <w:rPr>
          <w:b/>
          <w:szCs w:val="26"/>
        </w:rPr>
        <w:t>,</w:t>
      </w:r>
      <w:r w:rsidR="00C53744">
        <w:rPr>
          <w:b/>
          <w:szCs w:val="26"/>
        </w:rPr>
        <w:t>9</w:t>
      </w:r>
      <w:r w:rsidR="00FD2D24" w:rsidRPr="00D66DB3">
        <w:rPr>
          <w:b/>
          <w:szCs w:val="26"/>
        </w:rPr>
        <w:t>%</w:t>
      </w:r>
      <w:r w:rsidR="00DD3F20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 xml:space="preserve"> </w:t>
      </w:r>
      <w:r w:rsidR="00A330C5" w:rsidRPr="00A330C5">
        <w:rPr>
          <w:szCs w:val="26"/>
        </w:rPr>
        <w:t>от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уточненн</w:t>
      </w:r>
      <w:r w:rsidR="00A330C5">
        <w:rPr>
          <w:szCs w:val="26"/>
        </w:rPr>
        <w:t>ого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 </w:t>
      </w:r>
      <w:r w:rsidR="001A31A7">
        <w:rPr>
          <w:szCs w:val="26"/>
        </w:rPr>
        <w:t>и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54739E" w:rsidRPr="00D66DB3">
        <w:rPr>
          <w:szCs w:val="26"/>
        </w:rPr>
        <w:t>первоначально</w:t>
      </w:r>
      <w:r w:rsidR="00A330C5">
        <w:rPr>
          <w:szCs w:val="26"/>
        </w:rPr>
        <w:t>го</w:t>
      </w:r>
      <w:r w:rsidR="00DD3F20">
        <w:rPr>
          <w:szCs w:val="26"/>
        </w:rPr>
        <w:t xml:space="preserve"> </w:t>
      </w:r>
      <w:r w:rsidR="0054739E" w:rsidRPr="00D66DB3">
        <w:rPr>
          <w:szCs w:val="26"/>
        </w:rPr>
        <w:t xml:space="preserve"> </w:t>
      </w:r>
      <w:r w:rsidR="00936679">
        <w:rPr>
          <w:szCs w:val="26"/>
        </w:rPr>
        <w:t>бюджет</w:t>
      </w:r>
      <w:r w:rsidR="00A330C5">
        <w:rPr>
          <w:szCs w:val="26"/>
        </w:rPr>
        <w:t>ов</w:t>
      </w:r>
      <w:r w:rsidR="00067950">
        <w:rPr>
          <w:szCs w:val="26"/>
        </w:rPr>
        <w:t xml:space="preserve">, что на </w:t>
      </w:r>
      <w:r w:rsidR="00783228">
        <w:rPr>
          <w:b/>
          <w:szCs w:val="26"/>
        </w:rPr>
        <w:t>85,4</w:t>
      </w:r>
      <w:r w:rsidR="00067950" w:rsidRPr="00067950">
        <w:rPr>
          <w:b/>
          <w:szCs w:val="26"/>
        </w:rPr>
        <w:t xml:space="preserve"> тыс. рублей</w:t>
      </w:r>
      <w:r w:rsidR="00067950">
        <w:rPr>
          <w:szCs w:val="26"/>
        </w:rPr>
        <w:t xml:space="preserve"> больше</w:t>
      </w:r>
      <w:r w:rsidR="00067950" w:rsidRPr="00067950">
        <w:rPr>
          <w:szCs w:val="26"/>
        </w:rPr>
        <w:t xml:space="preserve"> </w:t>
      </w:r>
      <w:r w:rsidR="00067950">
        <w:rPr>
          <w:szCs w:val="26"/>
        </w:rPr>
        <w:t xml:space="preserve">уточненных и первоначальных </w:t>
      </w:r>
      <w:r w:rsidR="00A330C5">
        <w:rPr>
          <w:szCs w:val="26"/>
        </w:rPr>
        <w:t>назначений</w:t>
      </w:r>
      <w:r w:rsidR="00067950">
        <w:rPr>
          <w:szCs w:val="26"/>
        </w:rPr>
        <w:t xml:space="preserve"> </w:t>
      </w:r>
      <w:r>
        <w:rPr>
          <w:szCs w:val="26"/>
        </w:rPr>
        <w:t>(</w:t>
      </w:r>
      <w:r w:rsidR="00783228">
        <w:rPr>
          <w:b/>
          <w:szCs w:val="26"/>
        </w:rPr>
        <w:t>1457,0</w:t>
      </w:r>
      <w:r w:rsidRPr="00346B00">
        <w:rPr>
          <w:b/>
          <w:szCs w:val="26"/>
        </w:rPr>
        <w:t xml:space="preserve"> тыс. рублей</w:t>
      </w:r>
      <w:r>
        <w:rPr>
          <w:szCs w:val="26"/>
        </w:rPr>
        <w:t>)</w:t>
      </w:r>
      <w:r w:rsidR="00206B71">
        <w:rPr>
          <w:szCs w:val="26"/>
        </w:rPr>
        <w:t>.</w:t>
      </w:r>
      <w:r w:rsidR="00E43361">
        <w:rPr>
          <w:szCs w:val="26"/>
        </w:rPr>
        <w:t xml:space="preserve"> </w:t>
      </w:r>
      <w:r w:rsidR="00BD419B">
        <w:rPr>
          <w:szCs w:val="26"/>
        </w:rPr>
        <w:t>По сравнению с 2020</w:t>
      </w:r>
      <w:r w:rsidR="004678ED" w:rsidRPr="00D66DB3">
        <w:rPr>
          <w:szCs w:val="26"/>
        </w:rPr>
        <w:t xml:space="preserve"> годом исполнение составило </w:t>
      </w:r>
      <w:r w:rsidR="004A457C">
        <w:rPr>
          <w:b/>
          <w:szCs w:val="26"/>
        </w:rPr>
        <w:t>24,2</w:t>
      </w:r>
      <w:r w:rsidR="004678ED" w:rsidRPr="00D66DB3">
        <w:rPr>
          <w:b/>
          <w:szCs w:val="26"/>
        </w:rPr>
        <w:t>%</w:t>
      </w:r>
      <w:r w:rsidR="000E3DB7">
        <w:rPr>
          <w:b/>
          <w:szCs w:val="26"/>
        </w:rPr>
        <w:t>,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поступило </w:t>
      </w:r>
      <w:r w:rsidR="006D5AD1">
        <w:rPr>
          <w:szCs w:val="26"/>
        </w:rPr>
        <w:t>меньш</w:t>
      </w:r>
      <w:r w:rsidR="0088109B">
        <w:rPr>
          <w:szCs w:val="26"/>
        </w:rPr>
        <w:t xml:space="preserve">е </w:t>
      </w:r>
      <w:r>
        <w:rPr>
          <w:szCs w:val="26"/>
        </w:rPr>
        <w:t xml:space="preserve">на </w:t>
      </w:r>
      <w:r w:rsidR="004A457C">
        <w:rPr>
          <w:b/>
          <w:szCs w:val="26"/>
        </w:rPr>
        <w:t>4</w:t>
      </w:r>
      <w:r w:rsidR="007E75BA">
        <w:rPr>
          <w:b/>
          <w:szCs w:val="26"/>
        </w:rPr>
        <w:t>820,8</w:t>
      </w:r>
      <w:r w:rsidR="0088109B">
        <w:rPr>
          <w:b/>
          <w:szCs w:val="26"/>
        </w:rPr>
        <w:t xml:space="preserve"> </w:t>
      </w:r>
      <w:r>
        <w:rPr>
          <w:b/>
          <w:szCs w:val="26"/>
        </w:rPr>
        <w:t>тыс. рублей</w:t>
      </w:r>
      <w:r w:rsidR="004678ED" w:rsidRPr="00D66DB3">
        <w:rPr>
          <w:b/>
          <w:szCs w:val="26"/>
        </w:rPr>
        <w:t>.</w:t>
      </w:r>
      <w:r w:rsidR="004678ED" w:rsidRPr="00D66DB3">
        <w:rPr>
          <w:szCs w:val="26"/>
        </w:rPr>
        <w:t xml:space="preserve"> </w:t>
      </w:r>
      <w:r w:rsidR="007E75BA">
        <w:rPr>
          <w:szCs w:val="26"/>
        </w:rPr>
        <w:t>Снижение поступлений объясняется тем, что в соответствии с п.8 ст.5 ФЗ от 29 июня 2012 года № 97-ФЗ «О внесении изменений в ч.1 и ч.2 НК РФ и ст. 26 ФЗ «О банках и банковской деятельности» система налогообложения в виде единого налога на вмененный доход для отдельных видов деятельности  не применяется с 1 января 2021 года.</w:t>
      </w:r>
    </w:p>
    <w:p w:rsidR="004678ED" w:rsidRDefault="00954D10" w:rsidP="003550DD">
      <w:pPr>
        <w:pStyle w:val="af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F40EC3">
        <w:rPr>
          <w:b/>
          <w:szCs w:val="26"/>
        </w:rPr>
        <w:t>0,5</w:t>
      </w:r>
      <w:r w:rsidR="004678ED" w:rsidRPr="00D66DB3">
        <w:rPr>
          <w:b/>
          <w:szCs w:val="26"/>
        </w:rPr>
        <w:t>%.</w:t>
      </w:r>
    </w:p>
    <w:p w:rsidR="00AC6D9B" w:rsidRDefault="00346B00" w:rsidP="003550DD">
      <w:pPr>
        <w:pStyle w:val="af"/>
        <w:rPr>
          <w:szCs w:val="26"/>
        </w:rPr>
      </w:pPr>
      <w:r>
        <w:rPr>
          <w:szCs w:val="26"/>
        </w:rPr>
        <w:t>3</w:t>
      </w:r>
      <w:r w:rsidR="00FD2D24" w:rsidRPr="00395BAE">
        <w:rPr>
          <w:szCs w:val="26"/>
        </w:rPr>
        <w:t>)</w:t>
      </w:r>
      <w:r w:rsidR="00FD2D24" w:rsidRPr="00D66DB3">
        <w:rPr>
          <w:szCs w:val="26"/>
        </w:rPr>
        <w:t xml:space="preserve"> По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е</w:t>
      </w:r>
      <w:r w:rsidR="00FD2D24" w:rsidRPr="00D66DB3">
        <w:rPr>
          <w:b/>
          <w:bCs/>
          <w:szCs w:val="26"/>
        </w:rPr>
        <w:t>диному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сельскохозяйственному 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налогу</w:t>
      </w:r>
      <w:r w:rsidR="00FD2D24" w:rsidRPr="00D66DB3">
        <w:rPr>
          <w:szCs w:val="26"/>
        </w:rPr>
        <w:t xml:space="preserve"> 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szCs w:val="26"/>
        </w:rPr>
        <w:t>ЕСХН</w:t>
      </w:r>
      <w:r w:rsidR="00FD2D24" w:rsidRPr="00D66DB3">
        <w:rPr>
          <w:szCs w:val="26"/>
        </w:rPr>
        <w:t>)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891519" w:rsidRPr="00D66DB3">
        <w:rPr>
          <w:szCs w:val="26"/>
        </w:rPr>
        <w:t xml:space="preserve">исполнение составило </w:t>
      </w:r>
      <w:r w:rsidR="00F40EC3">
        <w:rPr>
          <w:b/>
          <w:szCs w:val="26"/>
        </w:rPr>
        <w:t>27149,6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рублей</w:t>
      </w:r>
      <w:r w:rsidR="00A330C5">
        <w:rPr>
          <w:szCs w:val="26"/>
        </w:rPr>
        <w:t>,</w:t>
      </w:r>
      <w:r w:rsidR="00891519" w:rsidRPr="00D66DB3">
        <w:rPr>
          <w:szCs w:val="26"/>
        </w:rPr>
        <w:t xml:space="preserve"> или </w:t>
      </w:r>
      <w:r w:rsidR="00C0695C">
        <w:rPr>
          <w:b/>
          <w:szCs w:val="26"/>
        </w:rPr>
        <w:t>108,9</w:t>
      </w:r>
      <w:r w:rsidR="00891519" w:rsidRPr="009C32B9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 w:rsidR="00C47DAE">
        <w:rPr>
          <w:szCs w:val="26"/>
        </w:rPr>
        <w:t>от</w:t>
      </w:r>
      <w:r w:rsidR="00891519" w:rsidRPr="00D66DB3">
        <w:rPr>
          <w:szCs w:val="26"/>
        </w:rPr>
        <w:t xml:space="preserve"> уточненно</w:t>
      </w:r>
      <w:r w:rsidR="00C47DAE">
        <w:rPr>
          <w:szCs w:val="26"/>
        </w:rPr>
        <w:t>го</w:t>
      </w:r>
      <w:r w:rsidR="00891519" w:rsidRPr="00D66DB3">
        <w:rPr>
          <w:szCs w:val="26"/>
        </w:rPr>
        <w:t xml:space="preserve"> </w:t>
      </w:r>
      <w:r w:rsidR="007A754D">
        <w:rPr>
          <w:szCs w:val="26"/>
        </w:rPr>
        <w:t>бюджета</w:t>
      </w:r>
      <w:r w:rsidR="006E601F">
        <w:rPr>
          <w:szCs w:val="26"/>
        </w:rPr>
        <w:t xml:space="preserve">, что на </w:t>
      </w:r>
      <w:r w:rsidR="007A754D">
        <w:rPr>
          <w:b/>
          <w:szCs w:val="26"/>
        </w:rPr>
        <w:t>2222,6</w:t>
      </w:r>
      <w:r w:rsidR="006E601F" w:rsidRPr="006E601F">
        <w:rPr>
          <w:b/>
          <w:szCs w:val="26"/>
        </w:rPr>
        <w:t xml:space="preserve"> тыс. рублей</w:t>
      </w:r>
      <w:r w:rsidR="006E601F">
        <w:rPr>
          <w:szCs w:val="26"/>
        </w:rPr>
        <w:t xml:space="preserve"> </w:t>
      </w:r>
      <w:r w:rsidR="007A754D">
        <w:rPr>
          <w:szCs w:val="26"/>
        </w:rPr>
        <w:t>бол</w:t>
      </w:r>
      <w:r w:rsidR="006E601F">
        <w:rPr>
          <w:szCs w:val="26"/>
        </w:rPr>
        <w:t xml:space="preserve">ьше уточненных </w:t>
      </w:r>
      <w:r w:rsidR="00C0695C">
        <w:rPr>
          <w:szCs w:val="26"/>
        </w:rPr>
        <w:t>назначений (</w:t>
      </w:r>
      <w:r w:rsidR="00C0695C">
        <w:rPr>
          <w:b/>
          <w:szCs w:val="26"/>
        </w:rPr>
        <w:t>24927,0</w:t>
      </w:r>
      <w:r w:rsidR="00C0695C" w:rsidRPr="00995CDB">
        <w:rPr>
          <w:b/>
          <w:szCs w:val="26"/>
        </w:rPr>
        <w:t xml:space="preserve"> тыс. рублей</w:t>
      </w:r>
      <w:r w:rsidR="00C0695C">
        <w:rPr>
          <w:szCs w:val="26"/>
        </w:rPr>
        <w:t xml:space="preserve">) </w:t>
      </w:r>
      <w:r w:rsidR="006E601F">
        <w:rPr>
          <w:szCs w:val="26"/>
        </w:rPr>
        <w:t xml:space="preserve">и </w:t>
      </w:r>
      <w:r w:rsidR="00116884">
        <w:rPr>
          <w:b/>
          <w:szCs w:val="26"/>
        </w:rPr>
        <w:t>193,8</w:t>
      </w:r>
      <w:r w:rsidR="00116884" w:rsidRPr="009C32B9">
        <w:rPr>
          <w:b/>
          <w:szCs w:val="26"/>
        </w:rPr>
        <w:t>%</w:t>
      </w:r>
      <w:r w:rsidR="007A754D" w:rsidRPr="007A754D">
        <w:rPr>
          <w:szCs w:val="26"/>
        </w:rPr>
        <w:t xml:space="preserve"> </w:t>
      </w:r>
      <w:r w:rsidR="007A754D">
        <w:rPr>
          <w:szCs w:val="26"/>
        </w:rPr>
        <w:t xml:space="preserve">от </w:t>
      </w:r>
      <w:r w:rsidR="007A754D" w:rsidRPr="00D66DB3">
        <w:rPr>
          <w:szCs w:val="26"/>
        </w:rPr>
        <w:t>первоначально</w:t>
      </w:r>
      <w:r w:rsidR="007A754D">
        <w:rPr>
          <w:szCs w:val="26"/>
        </w:rPr>
        <w:t xml:space="preserve">го </w:t>
      </w:r>
      <w:r w:rsidR="007A754D" w:rsidRPr="00D66DB3">
        <w:rPr>
          <w:szCs w:val="26"/>
        </w:rPr>
        <w:t xml:space="preserve"> </w:t>
      </w:r>
      <w:r w:rsidR="007A754D">
        <w:rPr>
          <w:szCs w:val="26"/>
        </w:rPr>
        <w:t>бюджет</w:t>
      </w:r>
      <w:r w:rsidR="00F77619">
        <w:rPr>
          <w:szCs w:val="26"/>
        </w:rPr>
        <w:t xml:space="preserve">а, что на </w:t>
      </w:r>
      <w:r w:rsidR="00F77619" w:rsidRPr="00F77619">
        <w:rPr>
          <w:b/>
          <w:szCs w:val="26"/>
        </w:rPr>
        <w:t>13137,8 тыс. рублей</w:t>
      </w:r>
      <w:r w:rsidR="00F77619">
        <w:rPr>
          <w:szCs w:val="26"/>
        </w:rPr>
        <w:t xml:space="preserve"> больше </w:t>
      </w:r>
      <w:r w:rsidR="006E601F">
        <w:rPr>
          <w:szCs w:val="26"/>
        </w:rPr>
        <w:t xml:space="preserve">первоначальных </w:t>
      </w:r>
      <w:r w:rsidR="00C47DAE">
        <w:rPr>
          <w:szCs w:val="26"/>
        </w:rPr>
        <w:t>назначений</w:t>
      </w:r>
      <w:r w:rsidR="0088109B">
        <w:rPr>
          <w:szCs w:val="26"/>
        </w:rPr>
        <w:t xml:space="preserve"> </w:t>
      </w:r>
      <w:r w:rsidR="00995CDB">
        <w:rPr>
          <w:szCs w:val="26"/>
        </w:rPr>
        <w:t>(</w:t>
      </w:r>
      <w:r w:rsidR="00116884">
        <w:rPr>
          <w:b/>
          <w:szCs w:val="26"/>
        </w:rPr>
        <w:t>14011,8</w:t>
      </w:r>
      <w:r w:rsidR="00995CDB" w:rsidRPr="00995CDB">
        <w:rPr>
          <w:b/>
          <w:szCs w:val="26"/>
        </w:rPr>
        <w:t xml:space="preserve"> тыс. рублей</w:t>
      </w:r>
      <w:r w:rsidR="00995CDB">
        <w:rPr>
          <w:szCs w:val="26"/>
        </w:rPr>
        <w:t>)</w:t>
      </w:r>
      <w:r w:rsidR="00281611">
        <w:rPr>
          <w:szCs w:val="26"/>
        </w:rPr>
        <w:t>.</w:t>
      </w:r>
      <w:r w:rsidR="008D1776">
        <w:rPr>
          <w:szCs w:val="26"/>
        </w:rPr>
        <w:t xml:space="preserve"> </w:t>
      </w:r>
      <w:r w:rsidR="00281611">
        <w:rPr>
          <w:szCs w:val="26"/>
        </w:rPr>
        <w:t xml:space="preserve"> </w:t>
      </w:r>
    </w:p>
    <w:p w:rsidR="00AC6D9B" w:rsidRDefault="00281611" w:rsidP="003550DD">
      <w:pPr>
        <w:pStyle w:val="af"/>
        <w:rPr>
          <w:szCs w:val="26"/>
        </w:rPr>
      </w:pPr>
      <w:r>
        <w:rPr>
          <w:szCs w:val="26"/>
        </w:rPr>
        <w:t xml:space="preserve">По </w:t>
      </w:r>
      <w:r w:rsidR="00740074">
        <w:rPr>
          <w:szCs w:val="26"/>
        </w:rPr>
        <w:t xml:space="preserve"> </w:t>
      </w:r>
      <w:r>
        <w:rPr>
          <w:szCs w:val="26"/>
        </w:rPr>
        <w:t>сравнению</w:t>
      </w:r>
      <w:r w:rsidR="00740074">
        <w:rPr>
          <w:szCs w:val="26"/>
        </w:rPr>
        <w:t xml:space="preserve"> </w:t>
      </w:r>
      <w:r>
        <w:rPr>
          <w:szCs w:val="26"/>
        </w:rPr>
        <w:t xml:space="preserve"> с</w:t>
      </w:r>
      <w:r w:rsidR="00740074">
        <w:rPr>
          <w:szCs w:val="26"/>
        </w:rPr>
        <w:t xml:space="preserve"> </w:t>
      </w:r>
      <w:r w:rsidR="00BD419B">
        <w:rPr>
          <w:szCs w:val="26"/>
        </w:rPr>
        <w:t xml:space="preserve"> 2020</w:t>
      </w:r>
      <w:r w:rsidR="00891519" w:rsidRPr="00D66DB3">
        <w:rPr>
          <w:szCs w:val="26"/>
        </w:rPr>
        <w:t xml:space="preserve"> годом исполнение составило </w:t>
      </w:r>
      <w:r w:rsidR="00CD3165">
        <w:rPr>
          <w:b/>
          <w:szCs w:val="26"/>
        </w:rPr>
        <w:t>199,1</w:t>
      </w:r>
      <w:r w:rsidR="00891519" w:rsidRPr="00D66DB3">
        <w:rPr>
          <w:b/>
          <w:szCs w:val="26"/>
        </w:rPr>
        <w:t>%</w:t>
      </w:r>
      <w:r w:rsidR="00D64B2F">
        <w:rPr>
          <w:szCs w:val="26"/>
        </w:rPr>
        <w:t xml:space="preserve">, поступило </w:t>
      </w:r>
      <w:r w:rsidR="00CD3165">
        <w:rPr>
          <w:szCs w:val="26"/>
        </w:rPr>
        <w:t>бол</w:t>
      </w:r>
      <w:r w:rsidR="00DC5536">
        <w:rPr>
          <w:szCs w:val="26"/>
        </w:rPr>
        <w:t>ьш</w:t>
      </w:r>
      <w:r w:rsidR="0088109B">
        <w:rPr>
          <w:szCs w:val="26"/>
        </w:rPr>
        <w:t>е</w:t>
      </w:r>
      <w:r w:rsidR="00D64B2F">
        <w:rPr>
          <w:szCs w:val="26"/>
        </w:rPr>
        <w:t xml:space="preserve"> на </w:t>
      </w:r>
      <w:r w:rsidR="00CD3165">
        <w:rPr>
          <w:b/>
          <w:szCs w:val="26"/>
        </w:rPr>
        <w:t>13512,2</w:t>
      </w:r>
      <w:r w:rsidR="00D64B2F" w:rsidRPr="00D64B2F">
        <w:rPr>
          <w:b/>
          <w:szCs w:val="26"/>
        </w:rPr>
        <w:t xml:space="preserve"> тыс. рублей</w:t>
      </w:r>
      <w:r w:rsidR="00891519" w:rsidRPr="00D66DB3">
        <w:rPr>
          <w:b/>
          <w:szCs w:val="26"/>
        </w:rPr>
        <w:t>.</w:t>
      </w:r>
      <w:r w:rsidR="00891519" w:rsidRPr="00D66DB3">
        <w:rPr>
          <w:szCs w:val="26"/>
        </w:rPr>
        <w:t xml:space="preserve"> </w:t>
      </w:r>
    </w:p>
    <w:p w:rsidR="00CD3165" w:rsidRDefault="0038719C" w:rsidP="003550DD">
      <w:pPr>
        <w:pStyle w:val="af"/>
      </w:pPr>
      <w:r>
        <w:t>Увеличение поступлений связано с ростом налогооблагаемой базы.</w:t>
      </w:r>
    </w:p>
    <w:p w:rsidR="00366B82" w:rsidRDefault="00366B82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управления финансов администрации МО «Гиагинский район», сумма недоимки главным администратором доходов УФНС России по Республике Адыгея не представлена.</w:t>
      </w:r>
    </w:p>
    <w:p w:rsidR="00B11733" w:rsidRDefault="00B11733" w:rsidP="003550DD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8,7</w:t>
      </w:r>
      <w:r w:rsidRPr="00D66DB3">
        <w:rPr>
          <w:b/>
          <w:szCs w:val="26"/>
        </w:rPr>
        <w:t>%</w:t>
      </w:r>
      <w:r w:rsidRPr="00D66DB3">
        <w:rPr>
          <w:szCs w:val="26"/>
        </w:rPr>
        <w:t>.</w:t>
      </w:r>
    </w:p>
    <w:p w:rsidR="009C13E3" w:rsidRDefault="00F964C3" w:rsidP="003550DD">
      <w:pPr>
        <w:pStyle w:val="af"/>
        <w:rPr>
          <w:szCs w:val="26"/>
        </w:rPr>
      </w:pPr>
      <w:r>
        <w:rPr>
          <w:szCs w:val="26"/>
        </w:rPr>
        <w:t xml:space="preserve">4) По </w:t>
      </w:r>
      <w:r w:rsidRPr="00D7684B">
        <w:rPr>
          <w:b/>
          <w:szCs w:val="26"/>
        </w:rPr>
        <w:t>налогу, взимаемому в связи с применением патентной системы налогообложения</w:t>
      </w:r>
      <w:r w:rsidR="00D7684B">
        <w:rPr>
          <w:b/>
          <w:szCs w:val="26"/>
        </w:rPr>
        <w:t xml:space="preserve"> </w:t>
      </w:r>
      <w:r w:rsidR="00FF442B">
        <w:rPr>
          <w:szCs w:val="26"/>
        </w:rPr>
        <w:t xml:space="preserve">исполнение составило </w:t>
      </w:r>
      <w:r w:rsidR="00B11733">
        <w:rPr>
          <w:b/>
          <w:szCs w:val="26"/>
        </w:rPr>
        <w:t>5146,8</w:t>
      </w:r>
      <w:r w:rsidR="00FF442B" w:rsidRPr="00FF442B">
        <w:rPr>
          <w:b/>
          <w:szCs w:val="26"/>
        </w:rPr>
        <w:t xml:space="preserve"> тыс. рублей</w:t>
      </w:r>
      <w:r w:rsidR="00FF442B">
        <w:rPr>
          <w:szCs w:val="26"/>
        </w:rPr>
        <w:t xml:space="preserve">, </w:t>
      </w:r>
      <w:r w:rsidR="009C13E3" w:rsidRPr="00D66DB3">
        <w:rPr>
          <w:szCs w:val="26"/>
        </w:rPr>
        <w:t xml:space="preserve">или </w:t>
      </w:r>
      <w:r w:rsidR="009C13E3">
        <w:rPr>
          <w:b/>
          <w:szCs w:val="26"/>
        </w:rPr>
        <w:t>157,9</w:t>
      </w:r>
      <w:r w:rsidR="009C13E3" w:rsidRPr="009C32B9">
        <w:rPr>
          <w:b/>
          <w:szCs w:val="26"/>
        </w:rPr>
        <w:t>%</w:t>
      </w:r>
      <w:r w:rsidR="009C13E3" w:rsidRPr="00D66DB3">
        <w:rPr>
          <w:szCs w:val="26"/>
        </w:rPr>
        <w:t xml:space="preserve"> </w:t>
      </w:r>
      <w:r w:rsidR="009C13E3">
        <w:rPr>
          <w:szCs w:val="26"/>
        </w:rPr>
        <w:t>от</w:t>
      </w:r>
      <w:r w:rsidR="009C13E3" w:rsidRPr="00D66DB3">
        <w:rPr>
          <w:szCs w:val="26"/>
        </w:rPr>
        <w:t xml:space="preserve"> уточненно</w:t>
      </w:r>
      <w:r w:rsidR="009C13E3">
        <w:rPr>
          <w:szCs w:val="26"/>
        </w:rPr>
        <w:t>го</w:t>
      </w:r>
      <w:r w:rsidR="009C13E3" w:rsidRPr="00D66DB3">
        <w:rPr>
          <w:szCs w:val="26"/>
        </w:rPr>
        <w:t xml:space="preserve"> </w:t>
      </w:r>
      <w:r w:rsidR="009C13E3">
        <w:rPr>
          <w:szCs w:val="26"/>
        </w:rPr>
        <w:t xml:space="preserve">бюджета, что на </w:t>
      </w:r>
      <w:r w:rsidR="003E1160">
        <w:rPr>
          <w:b/>
          <w:szCs w:val="26"/>
        </w:rPr>
        <w:t>1886,8</w:t>
      </w:r>
      <w:r w:rsidR="009C13E3" w:rsidRPr="006E601F">
        <w:rPr>
          <w:b/>
          <w:szCs w:val="26"/>
        </w:rPr>
        <w:t xml:space="preserve"> тыс. рублей</w:t>
      </w:r>
      <w:r w:rsidR="009C13E3">
        <w:rPr>
          <w:szCs w:val="26"/>
        </w:rPr>
        <w:t xml:space="preserve"> больше уточненных назначений (</w:t>
      </w:r>
      <w:r w:rsidR="003E1160">
        <w:rPr>
          <w:b/>
          <w:szCs w:val="26"/>
        </w:rPr>
        <w:t>3260,0</w:t>
      </w:r>
      <w:r w:rsidR="009C13E3" w:rsidRPr="00995CDB">
        <w:rPr>
          <w:b/>
          <w:szCs w:val="26"/>
        </w:rPr>
        <w:t xml:space="preserve"> тыс. рублей</w:t>
      </w:r>
      <w:r w:rsidR="009C13E3">
        <w:rPr>
          <w:szCs w:val="26"/>
        </w:rPr>
        <w:t xml:space="preserve">).  </w:t>
      </w:r>
    </w:p>
    <w:p w:rsidR="002E7101" w:rsidRDefault="00BD419B" w:rsidP="003550DD">
      <w:pPr>
        <w:pStyle w:val="af"/>
        <w:rPr>
          <w:szCs w:val="26"/>
        </w:rPr>
      </w:pPr>
      <w:r>
        <w:rPr>
          <w:szCs w:val="26"/>
        </w:rPr>
        <w:t>По сравнению с 2020</w:t>
      </w:r>
      <w:r w:rsidR="002E7101">
        <w:rPr>
          <w:szCs w:val="26"/>
        </w:rPr>
        <w:t xml:space="preserve"> годом поступило </w:t>
      </w:r>
      <w:r w:rsidR="00183CBB">
        <w:rPr>
          <w:szCs w:val="26"/>
        </w:rPr>
        <w:t>бол</w:t>
      </w:r>
      <w:r w:rsidR="002E7101">
        <w:rPr>
          <w:szCs w:val="26"/>
        </w:rPr>
        <w:t xml:space="preserve">ьше на </w:t>
      </w:r>
      <w:r w:rsidR="00187332">
        <w:rPr>
          <w:b/>
          <w:szCs w:val="26"/>
        </w:rPr>
        <w:t>5004,8</w:t>
      </w:r>
      <w:r w:rsidR="002E7101" w:rsidRPr="00D64B2F">
        <w:rPr>
          <w:b/>
          <w:szCs w:val="26"/>
        </w:rPr>
        <w:t xml:space="preserve"> тыс. рублей</w:t>
      </w:r>
      <w:r w:rsidR="002E7101" w:rsidRPr="00D66DB3">
        <w:rPr>
          <w:b/>
          <w:szCs w:val="26"/>
        </w:rPr>
        <w:t>.</w:t>
      </w:r>
      <w:r w:rsidR="002E7101" w:rsidRPr="00D66DB3">
        <w:rPr>
          <w:szCs w:val="26"/>
        </w:rPr>
        <w:t xml:space="preserve"> </w:t>
      </w:r>
    </w:p>
    <w:p w:rsidR="00187332" w:rsidRDefault="00187332" w:rsidP="003550DD">
      <w:pPr>
        <w:pStyle w:val="af"/>
        <w:rPr>
          <w:szCs w:val="26"/>
        </w:rPr>
      </w:pPr>
      <w:r>
        <w:rPr>
          <w:szCs w:val="26"/>
        </w:rPr>
        <w:t>Увеличение поступлений объясняется тем, что в соответствии с п.8 ст.5 ФЗ от 29 июня 2012 года № 97-ФЗ «О внесении изменений в ч.1 и ч.2 НК РФ и ст. 26 ФЗ «О банках и банковской деятельности» система налогообложения в виде единого налога на вмененный доход для отдельных видов деятельности  не применяется с 1 января 2021 года. Исходя из этого многие организации и индивидуальные предприниматели  после отмены ЕНВД перешли на упрощенную систему налогообложения и на применение патентной системы налогообложения.</w:t>
      </w:r>
    </w:p>
    <w:p w:rsidR="00187332" w:rsidRDefault="00187332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управления финансов администрации МО «Гиагинский район», сумма недоимки главным администратором доходов УФНС России по Республике Адыгея не представлена.</w:t>
      </w:r>
    </w:p>
    <w:p w:rsidR="00187332" w:rsidRDefault="00187332" w:rsidP="003550DD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2,3</w:t>
      </w:r>
      <w:r w:rsidRPr="00D66DB3">
        <w:rPr>
          <w:b/>
          <w:szCs w:val="26"/>
        </w:rPr>
        <w:t>%</w:t>
      </w:r>
      <w:r w:rsidRPr="00D66DB3">
        <w:rPr>
          <w:szCs w:val="26"/>
        </w:rPr>
        <w:t>.</w:t>
      </w:r>
    </w:p>
    <w:p w:rsid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243ED8" w:rsidRDefault="00243ED8" w:rsidP="00C0707E">
      <w:pPr>
        <w:jc w:val="center"/>
        <w:rPr>
          <w:i/>
          <w:sz w:val="26"/>
          <w:szCs w:val="26"/>
          <w:u w:val="single"/>
        </w:rPr>
      </w:pPr>
    </w:p>
    <w:p w:rsidR="00243ED8" w:rsidRDefault="00243ED8" w:rsidP="00C0707E">
      <w:pPr>
        <w:jc w:val="center"/>
        <w:rPr>
          <w:i/>
          <w:sz w:val="26"/>
          <w:szCs w:val="26"/>
          <w:u w:val="single"/>
        </w:rPr>
      </w:pPr>
    </w:p>
    <w:p w:rsidR="00C0707E" w:rsidRDefault="00C0707E" w:rsidP="00C0707E">
      <w:pPr>
        <w:jc w:val="center"/>
        <w:rPr>
          <w:i/>
          <w:sz w:val="26"/>
          <w:szCs w:val="26"/>
          <w:u w:val="single"/>
        </w:rPr>
      </w:pPr>
      <w:r w:rsidRPr="0070564A">
        <w:rPr>
          <w:i/>
          <w:sz w:val="26"/>
          <w:szCs w:val="26"/>
          <w:u w:val="single"/>
        </w:rPr>
        <w:lastRenderedPageBreak/>
        <w:t>Налог на имущество организаций</w:t>
      </w:r>
    </w:p>
    <w:p w:rsidR="00C0707E" w:rsidRPr="00692EE2" w:rsidRDefault="00C0707E" w:rsidP="0018154C">
      <w:pPr>
        <w:jc w:val="center"/>
        <w:rPr>
          <w:i/>
          <w:sz w:val="16"/>
          <w:szCs w:val="16"/>
          <w:u w:val="single"/>
        </w:rPr>
      </w:pPr>
    </w:p>
    <w:p w:rsidR="00AC6D9B" w:rsidRDefault="00BD419B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2021</w:t>
      </w:r>
      <w:r w:rsidR="0018154C" w:rsidRPr="0018154C">
        <w:rPr>
          <w:sz w:val="26"/>
          <w:szCs w:val="26"/>
        </w:rPr>
        <w:t xml:space="preserve"> год в бюджет муниципального образования «Гиагинский район» поступило налога на имущество организаций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в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 xml:space="preserve">сумме </w:t>
      </w:r>
      <w:r w:rsidR="00647223">
        <w:rPr>
          <w:b/>
          <w:sz w:val="26"/>
          <w:szCs w:val="26"/>
        </w:rPr>
        <w:t>88396,5</w:t>
      </w:r>
      <w:r w:rsidR="0018154C" w:rsidRPr="0018154C">
        <w:rPr>
          <w:b/>
          <w:sz w:val="26"/>
          <w:szCs w:val="26"/>
        </w:rPr>
        <w:t xml:space="preserve"> тыс. рублей</w:t>
      </w:r>
      <w:r w:rsidR="00740074">
        <w:rPr>
          <w:b/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 xml:space="preserve">или </w:t>
      </w:r>
      <w:r w:rsidR="00EC51B5">
        <w:rPr>
          <w:b/>
          <w:sz w:val="26"/>
          <w:szCs w:val="26"/>
        </w:rPr>
        <w:t>109,6</w:t>
      </w:r>
      <w:r w:rsidR="0018154C" w:rsidRPr="0018154C">
        <w:rPr>
          <w:b/>
          <w:sz w:val="26"/>
          <w:szCs w:val="26"/>
        </w:rPr>
        <w:t>%</w:t>
      </w:r>
      <w:r w:rsidR="00740074">
        <w:rPr>
          <w:b/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к уточненному бюджетному назначению</w:t>
      </w:r>
      <w:r w:rsidR="00EC51B5">
        <w:rPr>
          <w:szCs w:val="26"/>
        </w:rPr>
        <w:t xml:space="preserve">, что на </w:t>
      </w:r>
      <w:r w:rsidR="00EC51B5" w:rsidRPr="00EC51B5">
        <w:rPr>
          <w:b/>
          <w:szCs w:val="26"/>
        </w:rPr>
        <w:t>7763,7 тыс. рублей</w:t>
      </w:r>
      <w:r w:rsidR="00EC51B5">
        <w:rPr>
          <w:szCs w:val="26"/>
        </w:rPr>
        <w:t xml:space="preserve"> больше уточненных назначений</w:t>
      </w:r>
      <w:r w:rsidR="005128C1">
        <w:rPr>
          <w:sz w:val="26"/>
          <w:szCs w:val="26"/>
        </w:rPr>
        <w:t xml:space="preserve"> </w:t>
      </w:r>
      <w:r w:rsidR="005128C1" w:rsidRPr="0018154C">
        <w:rPr>
          <w:sz w:val="26"/>
          <w:szCs w:val="26"/>
        </w:rPr>
        <w:t>(</w:t>
      </w:r>
      <w:r w:rsidR="00EC51B5">
        <w:rPr>
          <w:b/>
          <w:sz w:val="26"/>
          <w:szCs w:val="26"/>
        </w:rPr>
        <w:t>80632,8</w:t>
      </w:r>
      <w:r w:rsidR="005128C1" w:rsidRPr="0018154C">
        <w:rPr>
          <w:b/>
          <w:sz w:val="26"/>
          <w:szCs w:val="26"/>
        </w:rPr>
        <w:t xml:space="preserve"> тыс. рублей</w:t>
      </w:r>
      <w:r w:rsidR="005128C1" w:rsidRPr="0018154C">
        <w:rPr>
          <w:sz w:val="26"/>
          <w:szCs w:val="26"/>
        </w:rPr>
        <w:t>)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и</w:t>
      </w:r>
      <w:r w:rsidR="00740074">
        <w:rPr>
          <w:sz w:val="26"/>
          <w:szCs w:val="26"/>
        </w:rPr>
        <w:t xml:space="preserve"> </w:t>
      </w:r>
      <w:r w:rsidR="00942BBC">
        <w:rPr>
          <w:b/>
          <w:sz w:val="26"/>
          <w:szCs w:val="26"/>
        </w:rPr>
        <w:t>3</w:t>
      </w:r>
      <w:r w:rsidR="00340A57">
        <w:rPr>
          <w:b/>
          <w:sz w:val="26"/>
          <w:szCs w:val="26"/>
        </w:rPr>
        <w:t>26</w:t>
      </w:r>
      <w:r w:rsidR="00942BBC">
        <w:rPr>
          <w:b/>
          <w:sz w:val="26"/>
          <w:szCs w:val="26"/>
        </w:rPr>
        <w:t>,</w:t>
      </w:r>
      <w:r w:rsidR="00340A57">
        <w:rPr>
          <w:b/>
          <w:sz w:val="26"/>
          <w:szCs w:val="26"/>
        </w:rPr>
        <w:t>3</w:t>
      </w:r>
      <w:r w:rsidR="005128C1" w:rsidRPr="005128C1">
        <w:rPr>
          <w:b/>
          <w:sz w:val="26"/>
          <w:szCs w:val="26"/>
        </w:rPr>
        <w:t>%</w:t>
      </w:r>
      <w:r w:rsidR="005128C1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к первона</w:t>
      </w:r>
      <w:r w:rsidR="00AC6D9B">
        <w:rPr>
          <w:sz w:val="26"/>
          <w:szCs w:val="26"/>
        </w:rPr>
        <w:t>ч</w:t>
      </w:r>
      <w:r w:rsidR="0018154C" w:rsidRPr="0018154C">
        <w:rPr>
          <w:sz w:val="26"/>
          <w:szCs w:val="26"/>
        </w:rPr>
        <w:t>альному бюджету</w:t>
      </w:r>
      <w:r w:rsidR="00340A57">
        <w:rPr>
          <w:szCs w:val="26"/>
        </w:rPr>
        <w:t xml:space="preserve">, что на </w:t>
      </w:r>
      <w:r w:rsidR="00340A57">
        <w:rPr>
          <w:b/>
          <w:szCs w:val="26"/>
        </w:rPr>
        <w:t>61304,5</w:t>
      </w:r>
      <w:r w:rsidR="00340A57" w:rsidRPr="00EC51B5">
        <w:rPr>
          <w:b/>
          <w:szCs w:val="26"/>
        </w:rPr>
        <w:t xml:space="preserve"> тыс. рублей</w:t>
      </w:r>
      <w:r w:rsidR="00340A57">
        <w:rPr>
          <w:szCs w:val="26"/>
        </w:rPr>
        <w:t xml:space="preserve"> больше </w:t>
      </w:r>
      <w:r w:rsidR="00D9231A">
        <w:rPr>
          <w:szCs w:val="26"/>
        </w:rPr>
        <w:t>первоначальных</w:t>
      </w:r>
      <w:r w:rsidR="00340A57">
        <w:rPr>
          <w:szCs w:val="26"/>
        </w:rPr>
        <w:t xml:space="preserve"> назначений</w:t>
      </w:r>
      <w:r w:rsidR="0018154C" w:rsidRPr="0018154C">
        <w:rPr>
          <w:sz w:val="26"/>
          <w:szCs w:val="26"/>
        </w:rPr>
        <w:t xml:space="preserve"> (</w:t>
      </w:r>
      <w:r w:rsidR="00D9231A">
        <w:rPr>
          <w:b/>
          <w:sz w:val="26"/>
          <w:szCs w:val="26"/>
        </w:rPr>
        <w:t>27092,0</w:t>
      </w:r>
      <w:r w:rsidR="00EC69D9" w:rsidRPr="00EC69D9">
        <w:rPr>
          <w:b/>
          <w:sz w:val="26"/>
          <w:szCs w:val="26"/>
        </w:rPr>
        <w:t xml:space="preserve"> </w:t>
      </w:r>
      <w:r w:rsidR="0018154C" w:rsidRPr="0018154C">
        <w:rPr>
          <w:b/>
          <w:sz w:val="26"/>
          <w:szCs w:val="26"/>
        </w:rPr>
        <w:t>тыс. рублей</w:t>
      </w:r>
      <w:r w:rsidR="0018154C" w:rsidRPr="0018154C">
        <w:rPr>
          <w:sz w:val="26"/>
          <w:szCs w:val="26"/>
        </w:rPr>
        <w:t xml:space="preserve">). </w:t>
      </w:r>
    </w:p>
    <w:p w:rsidR="0018154C" w:rsidRPr="0018154C" w:rsidRDefault="0018154C" w:rsidP="0018154C">
      <w:pPr>
        <w:ind w:firstLine="567"/>
        <w:jc w:val="both"/>
        <w:rPr>
          <w:sz w:val="26"/>
          <w:szCs w:val="26"/>
        </w:rPr>
      </w:pPr>
      <w:r w:rsidRPr="0018154C">
        <w:rPr>
          <w:sz w:val="26"/>
          <w:szCs w:val="26"/>
        </w:rPr>
        <w:t xml:space="preserve">Фактическое поступление налога в отчетном году </w:t>
      </w:r>
      <w:r w:rsidR="00942BBC">
        <w:rPr>
          <w:sz w:val="26"/>
          <w:szCs w:val="26"/>
        </w:rPr>
        <w:t>увеличил</w:t>
      </w:r>
      <w:r w:rsidR="005128C1">
        <w:rPr>
          <w:sz w:val="26"/>
          <w:szCs w:val="26"/>
        </w:rPr>
        <w:t>ось</w:t>
      </w:r>
      <w:r w:rsidRPr="0018154C">
        <w:rPr>
          <w:sz w:val="26"/>
          <w:szCs w:val="26"/>
        </w:rPr>
        <w:t xml:space="preserve"> к уровню 20</w:t>
      </w:r>
      <w:r w:rsidR="00D9231A">
        <w:rPr>
          <w:sz w:val="26"/>
          <w:szCs w:val="26"/>
        </w:rPr>
        <w:t>20</w:t>
      </w:r>
      <w:r w:rsidRPr="0018154C">
        <w:rPr>
          <w:sz w:val="26"/>
          <w:szCs w:val="26"/>
        </w:rPr>
        <w:t xml:space="preserve"> года </w:t>
      </w:r>
      <w:r w:rsidR="00942BBC">
        <w:rPr>
          <w:sz w:val="26"/>
          <w:szCs w:val="26"/>
        </w:rPr>
        <w:t xml:space="preserve"> </w:t>
      </w:r>
      <w:r w:rsidR="00D9231A" w:rsidRPr="005A05E2">
        <w:rPr>
          <w:sz w:val="26"/>
          <w:szCs w:val="26"/>
        </w:rPr>
        <w:t xml:space="preserve">на </w:t>
      </w:r>
      <w:r w:rsidR="00D9231A">
        <w:rPr>
          <w:b/>
          <w:sz w:val="26"/>
          <w:szCs w:val="26"/>
        </w:rPr>
        <w:t>29,2%</w:t>
      </w:r>
      <w:r w:rsidR="00942BBC">
        <w:rPr>
          <w:sz w:val="26"/>
          <w:szCs w:val="26"/>
        </w:rPr>
        <w:t xml:space="preserve"> </w:t>
      </w:r>
      <w:r w:rsidR="00E735EE">
        <w:rPr>
          <w:sz w:val="26"/>
          <w:szCs w:val="26"/>
        </w:rPr>
        <w:t xml:space="preserve">или </w:t>
      </w:r>
      <w:r w:rsidRPr="0018154C">
        <w:rPr>
          <w:sz w:val="26"/>
          <w:szCs w:val="26"/>
        </w:rPr>
        <w:t xml:space="preserve">на </w:t>
      </w:r>
      <w:r w:rsidR="005A05E2">
        <w:rPr>
          <w:b/>
          <w:sz w:val="26"/>
          <w:szCs w:val="26"/>
        </w:rPr>
        <w:t>19996,3</w:t>
      </w:r>
      <w:r w:rsidRPr="0018154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18154C">
        <w:rPr>
          <w:sz w:val="26"/>
          <w:szCs w:val="26"/>
        </w:rPr>
        <w:t xml:space="preserve">.  </w:t>
      </w:r>
    </w:p>
    <w:p w:rsidR="005423F9" w:rsidRPr="005423F9" w:rsidRDefault="00FB0CB1" w:rsidP="00ED6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Рост</w:t>
      </w:r>
      <w:r w:rsidR="005128C1">
        <w:rPr>
          <w:sz w:val="26"/>
          <w:szCs w:val="26"/>
        </w:rPr>
        <w:t xml:space="preserve"> поступлений объясняется </w:t>
      </w:r>
      <w:r>
        <w:rPr>
          <w:sz w:val="26"/>
          <w:szCs w:val="26"/>
        </w:rPr>
        <w:t>ростом налогооблагаемой базы, а именно по</w:t>
      </w:r>
      <w:r w:rsidR="003F1FF1">
        <w:rPr>
          <w:sz w:val="26"/>
          <w:szCs w:val="26"/>
        </w:rPr>
        <w:t xml:space="preserve"> АО «ВЕТРООГК»</w:t>
      </w:r>
      <w:r w:rsidR="005128C1">
        <w:rPr>
          <w:sz w:val="26"/>
          <w:szCs w:val="26"/>
        </w:rPr>
        <w:t>.</w:t>
      </w:r>
    </w:p>
    <w:p w:rsidR="00ED6DD4" w:rsidRPr="005423F9" w:rsidRDefault="00ED6DD4" w:rsidP="00ED6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управления финансов администрации МО «Гиагинский район», сумма недоимки главным администратором доходов УФНС России по Республике Адыгея не представлена.</w:t>
      </w:r>
    </w:p>
    <w:p w:rsidR="0018154C" w:rsidRDefault="0018154C" w:rsidP="0018154C">
      <w:pPr>
        <w:ind w:firstLine="567"/>
        <w:jc w:val="both"/>
        <w:rPr>
          <w:sz w:val="26"/>
          <w:szCs w:val="26"/>
        </w:rPr>
      </w:pPr>
      <w:r w:rsidRPr="0035368B">
        <w:rPr>
          <w:sz w:val="26"/>
          <w:szCs w:val="26"/>
        </w:rPr>
        <w:t xml:space="preserve">Доля </w:t>
      </w:r>
      <w:r w:rsidR="0035368B" w:rsidRPr="0035368B">
        <w:rPr>
          <w:sz w:val="26"/>
          <w:szCs w:val="26"/>
        </w:rPr>
        <w:t>в общей сумме налоговых и неналоговых доходов</w:t>
      </w:r>
      <w:r w:rsidR="0035368B" w:rsidRPr="0035368B">
        <w:rPr>
          <w:b/>
          <w:sz w:val="26"/>
          <w:szCs w:val="26"/>
        </w:rPr>
        <w:t xml:space="preserve"> </w:t>
      </w:r>
      <w:r w:rsidRPr="0035368B">
        <w:rPr>
          <w:sz w:val="26"/>
          <w:szCs w:val="26"/>
        </w:rPr>
        <w:t xml:space="preserve">бюджета муниципального образования «Гиагинский район» - </w:t>
      </w:r>
      <w:r w:rsidR="00925E80">
        <w:rPr>
          <w:b/>
          <w:sz w:val="26"/>
          <w:szCs w:val="26"/>
        </w:rPr>
        <w:t>2</w:t>
      </w:r>
      <w:r w:rsidR="00ED6DD4">
        <w:rPr>
          <w:b/>
          <w:sz w:val="26"/>
          <w:szCs w:val="26"/>
        </w:rPr>
        <w:t>8</w:t>
      </w:r>
      <w:r w:rsidR="00925E80">
        <w:rPr>
          <w:b/>
          <w:sz w:val="26"/>
          <w:szCs w:val="26"/>
        </w:rPr>
        <w:t>,</w:t>
      </w:r>
      <w:r w:rsidR="00ED6DD4">
        <w:rPr>
          <w:b/>
          <w:sz w:val="26"/>
          <w:szCs w:val="26"/>
        </w:rPr>
        <w:t>3</w:t>
      </w:r>
      <w:r w:rsidRPr="0035368B">
        <w:rPr>
          <w:b/>
          <w:sz w:val="26"/>
          <w:szCs w:val="26"/>
        </w:rPr>
        <w:t>%</w:t>
      </w:r>
      <w:r w:rsidRPr="0035368B">
        <w:rPr>
          <w:sz w:val="26"/>
          <w:szCs w:val="26"/>
        </w:rPr>
        <w:t xml:space="preserve">. </w:t>
      </w:r>
    </w:p>
    <w:p w:rsidR="005423F9" w:rsidRPr="005423F9" w:rsidRDefault="005423F9" w:rsidP="0017086B">
      <w:pPr>
        <w:jc w:val="center"/>
        <w:rPr>
          <w:i/>
          <w:sz w:val="16"/>
          <w:szCs w:val="16"/>
          <w:u w:val="single"/>
        </w:rPr>
      </w:pPr>
    </w:p>
    <w:p w:rsidR="0017086B" w:rsidRDefault="0017086B" w:rsidP="0017086B">
      <w:pPr>
        <w:jc w:val="center"/>
        <w:rPr>
          <w:i/>
          <w:sz w:val="26"/>
          <w:szCs w:val="26"/>
          <w:u w:val="single"/>
        </w:rPr>
      </w:pPr>
      <w:r w:rsidRPr="001D0D7D">
        <w:rPr>
          <w:i/>
          <w:sz w:val="26"/>
          <w:szCs w:val="26"/>
          <w:u w:val="single"/>
        </w:rPr>
        <w:t>Государственная пошлина</w:t>
      </w:r>
    </w:p>
    <w:p w:rsidR="0017086B" w:rsidRPr="00692EE2" w:rsidRDefault="0017086B" w:rsidP="0017086B">
      <w:pPr>
        <w:jc w:val="center"/>
        <w:rPr>
          <w:i/>
          <w:sz w:val="16"/>
          <w:szCs w:val="16"/>
          <w:u w:val="single"/>
        </w:rPr>
      </w:pP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>Поступление государственной пошлины</w:t>
      </w:r>
      <w:r>
        <w:rPr>
          <w:szCs w:val="26"/>
        </w:rPr>
        <w:t xml:space="preserve"> (</w:t>
      </w:r>
      <w:r w:rsidRPr="00D66DB3">
        <w:rPr>
          <w:szCs w:val="26"/>
        </w:rPr>
        <w:t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</w:t>
      </w:r>
      <w:r w:rsidRPr="001D0D7D">
        <w:rPr>
          <w:szCs w:val="26"/>
        </w:rPr>
        <w:t xml:space="preserve"> за отчетный год составило </w:t>
      </w:r>
      <w:r w:rsidR="00925E80">
        <w:rPr>
          <w:b/>
          <w:szCs w:val="26"/>
        </w:rPr>
        <w:t>37</w:t>
      </w:r>
      <w:r w:rsidR="00ED6DD4">
        <w:rPr>
          <w:b/>
          <w:szCs w:val="26"/>
        </w:rPr>
        <w:t>09</w:t>
      </w:r>
      <w:r w:rsidR="00925E80">
        <w:rPr>
          <w:b/>
          <w:szCs w:val="26"/>
        </w:rPr>
        <w:t>,</w:t>
      </w:r>
      <w:r w:rsidR="00ED6DD4">
        <w:rPr>
          <w:b/>
          <w:szCs w:val="26"/>
        </w:rPr>
        <w:t>7</w:t>
      </w:r>
      <w:r w:rsidRPr="00D66DB3">
        <w:rPr>
          <w:b/>
          <w:szCs w:val="26"/>
        </w:rPr>
        <w:t xml:space="preserve"> тыс. рублей</w:t>
      </w:r>
      <w:r w:rsidR="006A7FD6">
        <w:rPr>
          <w:szCs w:val="26"/>
        </w:rPr>
        <w:t>,</w:t>
      </w:r>
      <w:r w:rsidRPr="0017086B">
        <w:rPr>
          <w:szCs w:val="26"/>
        </w:rPr>
        <w:t xml:space="preserve"> </w:t>
      </w:r>
      <w:r w:rsidR="00355D10">
        <w:rPr>
          <w:szCs w:val="26"/>
        </w:rPr>
        <w:t>или</w:t>
      </w:r>
      <w:r w:rsidRPr="00D66DB3">
        <w:rPr>
          <w:szCs w:val="26"/>
        </w:rPr>
        <w:t xml:space="preserve"> </w:t>
      </w:r>
      <w:r w:rsidR="00AE0EF7">
        <w:rPr>
          <w:b/>
          <w:szCs w:val="26"/>
        </w:rPr>
        <w:t>1</w:t>
      </w:r>
      <w:r w:rsidR="00ED6DD4">
        <w:rPr>
          <w:b/>
          <w:szCs w:val="26"/>
        </w:rPr>
        <w:t>06</w:t>
      </w:r>
      <w:r w:rsidR="00AE0EF7">
        <w:rPr>
          <w:b/>
          <w:szCs w:val="26"/>
        </w:rPr>
        <w:t>,</w:t>
      </w:r>
      <w:r w:rsidR="00ED6DD4">
        <w:rPr>
          <w:b/>
          <w:szCs w:val="26"/>
        </w:rPr>
        <w:t>0</w:t>
      </w:r>
      <w:r w:rsidRPr="00D66DB3">
        <w:rPr>
          <w:b/>
          <w:szCs w:val="26"/>
        </w:rPr>
        <w:t>%</w:t>
      </w:r>
      <w:r w:rsidR="002E4642">
        <w:rPr>
          <w:b/>
          <w:szCs w:val="26"/>
        </w:rPr>
        <w:t xml:space="preserve"> </w:t>
      </w:r>
      <w:r w:rsidR="00355D10" w:rsidRPr="00355D10">
        <w:rPr>
          <w:szCs w:val="26"/>
        </w:rPr>
        <w:t>от</w:t>
      </w:r>
      <w:r w:rsidR="006A7FD6" w:rsidRPr="001D0D7D">
        <w:rPr>
          <w:szCs w:val="26"/>
        </w:rPr>
        <w:t xml:space="preserve"> уточненно</w:t>
      </w:r>
      <w:r w:rsidR="00355D10">
        <w:rPr>
          <w:szCs w:val="26"/>
        </w:rPr>
        <w:t>го</w:t>
      </w:r>
      <w:r w:rsidR="006A7FD6" w:rsidRPr="001D0D7D">
        <w:rPr>
          <w:szCs w:val="26"/>
        </w:rPr>
        <w:t xml:space="preserve"> </w:t>
      </w:r>
      <w:r>
        <w:rPr>
          <w:szCs w:val="26"/>
        </w:rPr>
        <w:t>бюджет</w:t>
      </w:r>
      <w:r w:rsidR="00337F32">
        <w:rPr>
          <w:szCs w:val="26"/>
        </w:rPr>
        <w:t>а</w:t>
      </w:r>
      <w:r w:rsidR="002E4642">
        <w:rPr>
          <w:szCs w:val="26"/>
        </w:rPr>
        <w:t>,</w:t>
      </w:r>
      <w:r w:rsidR="002E4642" w:rsidRPr="002E4642">
        <w:rPr>
          <w:szCs w:val="26"/>
        </w:rPr>
        <w:t xml:space="preserve"> что на</w:t>
      </w:r>
      <w:r w:rsidR="002E4642">
        <w:rPr>
          <w:b/>
          <w:szCs w:val="26"/>
        </w:rPr>
        <w:t xml:space="preserve"> </w:t>
      </w:r>
      <w:r w:rsidR="004E671C">
        <w:rPr>
          <w:b/>
          <w:szCs w:val="26"/>
        </w:rPr>
        <w:t>208,7</w:t>
      </w:r>
      <w:r w:rsidR="002E4642">
        <w:rPr>
          <w:b/>
          <w:szCs w:val="26"/>
        </w:rPr>
        <w:t xml:space="preserve"> тыс. рублей </w:t>
      </w:r>
      <w:r w:rsidR="002E4642" w:rsidRPr="002E4642">
        <w:rPr>
          <w:szCs w:val="26"/>
        </w:rPr>
        <w:t xml:space="preserve">больше </w:t>
      </w:r>
      <w:r w:rsidR="007E03D4">
        <w:rPr>
          <w:szCs w:val="26"/>
        </w:rPr>
        <w:t xml:space="preserve">уточненных </w:t>
      </w:r>
      <w:r w:rsidR="00032380">
        <w:rPr>
          <w:szCs w:val="26"/>
        </w:rPr>
        <w:t>назначений</w:t>
      </w:r>
      <w:r w:rsidR="002E4642" w:rsidRPr="00D66DB3">
        <w:rPr>
          <w:szCs w:val="26"/>
        </w:rPr>
        <w:t xml:space="preserve"> </w:t>
      </w:r>
      <w:r w:rsidRPr="001D0D7D">
        <w:rPr>
          <w:szCs w:val="26"/>
        </w:rPr>
        <w:t>(</w:t>
      </w:r>
      <w:r w:rsidR="004E671C">
        <w:rPr>
          <w:b/>
          <w:szCs w:val="26"/>
        </w:rPr>
        <w:t>3501,0</w:t>
      </w:r>
      <w:r w:rsidRPr="006A7FD6">
        <w:rPr>
          <w:b/>
          <w:szCs w:val="26"/>
        </w:rPr>
        <w:t xml:space="preserve"> тыс. руб</w:t>
      </w:r>
      <w:r w:rsidR="006A7FD6">
        <w:rPr>
          <w:b/>
          <w:szCs w:val="26"/>
        </w:rPr>
        <w:t>лей</w:t>
      </w:r>
      <w:r w:rsidRPr="001D0D7D">
        <w:rPr>
          <w:szCs w:val="26"/>
        </w:rPr>
        <w:t xml:space="preserve">) </w:t>
      </w:r>
      <w:r w:rsidR="00337F32">
        <w:rPr>
          <w:szCs w:val="26"/>
        </w:rPr>
        <w:t>и</w:t>
      </w:r>
      <w:r w:rsidR="00337F32" w:rsidRPr="00D66DB3">
        <w:rPr>
          <w:szCs w:val="26"/>
        </w:rPr>
        <w:t xml:space="preserve"> </w:t>
      </w:r>
      <w:r w:rsidR="0095444B">
        <w:rPr>
          <w:b/>
          <w:szCs w:val="26"/>
        </w:rPr>
        <w:t>130,</w:t>
      </w:r>
      <w:r w:rsidR="00FC7BA2" w:rsidRPr="00B56E7F">
        <w:rPr>
          <w:b/>
          <w:szCs w:val="26"/>
        </w:rPr>
        <w:t>1</w:t>
      </w:r>
      <w:r w:rsidR="0095444B" w:rsidRPr="00D66DB3">
        <w:rPr>
          <w:b/>
          <w:szCs w:val="26"/>
        </w:rPr>
        <w:t>%</w:t>
      </w:r>
      <w:r w:rsidR="0095444B">
        <w:rPr>
          <w:b/>
          <w:szCs w:val="26"/>
        </w:rPr>
        <w:t xml:space="preserve"> от </w:t>
      </w:r>
      <w:r w:rsidR="00337F32" w:rsidRPr="00D66DB3">
        <w:rPr>
          <w:szCs w:val="26"/>
        </w:rPr>
        <w:t>первоначально</w:t>
      </w:r>
      <w:r w:rsidR="00337F32">
        <w:rPr>
          <w:szCs w:val="26"/>
        </w:rPr>
        <w:t>го бюджет</w:t>
      </w:r>
      <w:r w:rsidR="0095444B">
        <w:rPr>
          <w:szCs w:val="26"/>
        </w:rPr>
        <w:t>а</w:t>
      </w:r>
      <w:r w:rsidR="00337F32">
        <w:rPr>
          <w:szCs w:val="26"/>
        </w:rPr>
        <w:t>,</w:t>
      </w:r>
      <w:r w:rsidR="004E671C" w:rsidRPr="004E671C">
        <w:rPr>
          <w:szCs w:val="26"/>
        </w:rPr>
        <w:t xml:space="preserve"> </w:t>
      </w:r>
      <w:r w:rsidR="0095444B">
        <w:rPr>
          <w:szCs w:val="26"/>
        </w:rPr>
        <w:t xml:space="preserve">что  на </w:t>
      </w:r>
      <w:r w:rsidR="0095444B" w:rsidRPr="004602FA">
        <w:rPr>
          <w:b/>
          <w:szCs w:val="26"/>
        </w:rPr>
        <w:t>858,6 тыс. рублей</w:t>
      </w:r>
      <w:r w:rsidR="0095444B">
        <w:rPr>
          <w:szCs w:val="26"/>
        </w:rPr>
        <w:t xml:space="preserve"> больше </w:t>
      </w:r>
      <w:r w:rsidR="004E671C">
        <w:rPr>
          <w:szCs w:val="26"/>
        </w:rPr>
        <w:t>первоначальных назначений</w:t>
      </w:r>
      <w:r w:rsidR="004602FA">
        <w:rPr>
          <w:szCs w:val="26"/>
        </w:rPr>
        <w:t xml:space="preserve"> </w:t>
      </w:r>
      <w:r w:rsidR="004602FA" w:rsidRPr="001D0D7D">
        <w:rPr>
          <w:szCs w:val="26"/>
        </w:rPr>
        <w:t>(</w:t>
      </w:r>
      <w:r w:rsidR="004602FA">
        <w:rPr>
          <w:b/>
          <w:szCs w:val="26"/>
        </w:rPr>
        <w:t>2851,1</w:t>
      </w:r>
      <w:r w:rsidR="004602FA" w:rsidRPr="006A7FD6">
        <w:rPr>
          <w:b/>
          <w:szCs w:val="26"/>
        </w:rPr>
        <w:t xml:space="preserve"> тыс. руб</w:t>
      </w:r>
      <w:r w:rsidR="004602FA">
        <w:rPr>
          <w:b/>
          <w:szCs w:val="26"/>
        </w:rPr>
        <w:t>лей</w:t>
      </w:r>
      <w:r w:rsidR="004602FA" w:rsidRPr="001D0D7D">
        <w:rPr>
          <w:szCs w:val="26"/>
        </w:rPr>
        <w:t>)</w:t>
      </w: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 xml:space="preserve">По сравнению с предыдущим годом в отчетном году поступило налога на </w:t>
      </w:r>
      <w:r w:rsidR="004602FA">
        <w:rPr>
          <w:b/>
          <w:szCs w:val="26"/>
        </w:rPr>
        <w:t>332,4</w:t>
      </w:r>
      <w:r w:rsidR="00226292">
        <w:rPr>
          <w:b/>
          <w:szCs w:val="26"/>
        </w:rPr>
        <w:t xml:space="preserve"> </w:t>
      </w:r>
      <w:r w:rsidRPr="006A7FD6">
        <w:rPr>
          <w:b/>
          <w:szCs w:val="26"/>
        </w:rPr>
        <w:t>тыс. руб</w:t>
      </w:r>
      <w:r w:rsidR="006A7FD6" w:rsidRPr="006A7FD6">
        <w:rPr>
          <w:b/>
          <w:szCs w:val="26"/>
        </w:rPr>
        <w:t>лей</w:t>
      </w:r>
      <w:r w:rsidRPr="001D0D7D">
        <w:rPr>
          <w:szCs w:val="26"/>
        </w:rPr>
        <w:t xml:space="preserve"> или на </w:t>
      </w:r>
      <w:r w:rsidR="004602FA" w:rsidRPr="004602FA">
        <w:rPr>
          <w:b/>
          <w:szCs w:val="26"/>
        </w:rPr>
        <w:t>9,</w:t>
      </w:r>
      <w:r w:rsidR="004602FA">
        <w:rPr>
          <w:b/>
          <w:szCs w:val="26"/>
        </w:rPr>
        <w:t>8</w:t>
      </w:r>
      <w:r w:rsidR="006A7FD6" w:rsidRPr="006A7FD6">
        <w:rPr>
          <w:b/>
          <w:szCs w:val="26"/>
        </w:rPr>
        <w:t>%</w:t>
      </w:r>
      <w:r w:rsidR="006A7FD6">
        <w:rPr>
          <w:szCs w:val="26"/>
        </w:rPr>
        <w:t xml:space="preserve"> </w:t>
      </w:r>
      <w:r>
        <w:rPr>
          <w:szCs w:val="26"/>
        </w:rPr>
        <w:t>больше</w:t>
      </w:r>
      <w:r w:rsidR="00FE3F70">
        <w:rPr>
          <w:szCs w:val="26"/>
        </w:rPr>
        <w:t xml:space="preserve">. </w:t>
      </w:r>
      <w:r w:rsidR="00AE0EF7">
        <w:rPr>
          <w:szCs w:val="26"/>
        </w:rPr>
        <w:t>Рост фактических показателей произошел по делам, рассматриваемым в судах общей юрисдикции мировыми судьями (за исключением Верховного Суда Российской Федерации)</w:t>
      </w:r>
    </w:p>
    <w:p w:rsidR="0017086B" w:rsidRDefault="00FE3F70" w:rsidP="0017086B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1,</w:t>
      </w:r>
      <w:r w:rsidR="00684B08">
        <w:rPr>
          <w:b/>
          <w:szCs w:val="26"/>
        </w:rPr>
        <w:t>2</w:t>
      </w:r>
      <w:r w:rsidRPr="00D66DB3">
        <w:rPr>
          <w:b/>
          <w:szCs w:val="26"/>
        </w:rPr>
        <w:t>%.</w:t>
      </w:r>
    </w:p>
    <w:p w:rsidR="0018154C" w:rsidRPr="00692EE2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0E0261" w:rsidRPr="00D66DB3" w:rsidRDefault="00996BA1" w:rsidP="003550DD">
      <w:pPr>
        <w:pStyle w:val="af"/>
        <w:rPr>
          <w:b/>
          <w:szCs w:val="26"/>
        </w:rPr>
      </w:pPr>
      <w:r w:rsidRPr="002538DB">
        <w:rPr>
          <w:szCs w:val="26"/>
        </w:rPr>
        <w:t xml:space="preserve">В общей сумме налоговых и неналоговых доходов, поступивших в бюджет </w:t>
      </w:r>
      <w:r w:rsidR="00E87754" w:rsidRPr="0018154C">
        <w:rPr>
          <w:szCs w:val="26"/>
        </w:rPr>
        <w:t>муниципального образования «Гиагинский район»</w:t>
      </w:r>
      <w:r w:rsidR="00466892">
        <w:rPr>
          <w:szCs w:val="26"/>
        </w:rPr>
        <w:t>,</w:t>
      </w:r>
      <w:r w:rsidR="00E87754" w:rsidRPr="00E87754">
        <w:rPr>
          <w:szCs w:val="26"/>
        </w:rPr>
        <w:t xml:space="preserve"> </w:t>
      </w:r>
      <w:r w:rsidRPr="002538DB">
        <w:rPr>
          <w:szCs w:val="26"/>
        </w:rPr>
        <w:t xml:space="preserve">доля </w:t>
      </w:r>
      <w:r w:rsidRPr="000E1C7F">
        <w:rPr>
          <w:b/>
          <w:i/>
          <w:szCs w:val="26"/>
        </w:rPr>
        <w:t>неналоговых доходов</w:t>
      </w:r>
      <w:r w:rsidRPr="002538DB">
        <w:rPr>
          <w:szCs w:val="26"/>
        </w:rPr>
        <w:t xml:space="preserve"> составила </w:t>
      </w:r>
      <w:r w:rsidR="005F7950">
        <w:rPr>
          <w:b/>
          <w:szCs w:val="26"/>
        </w:rPr>
        <w:t>2</w:t>
      </w:r>
      <w:r w:rsidR="00C00523">
        <w:rPr>
          <w:b/>
          <w:szCs w:val="26"/>
        </w:rPr>
        <w:t>7</w:t>
      </w:r>
      <w:r w:rsidR="005F7950">
        <w:rPr>
          <w:b/>
          <w:szCs w:val="26"/>
        </w:rPr>
        <w:t>,</w:t>
      </w:r>
      <w:r w:rsidR="00C00523">
        <w:rPr>
          <w:b/>
          <w:szCs w:val="26"/>
        </w:rPr>
        <w:t>4</w:t>
      </w:r>
      <w:r w:rsidR="00E87754" w:rsidRPr="00E87754">
        <w:rPr>
          <w:b/>
          <w:szCs w:val="26"/>
        </w:rPr>
        <w:t>%</w:t>
      </w:r>
      <w:r w:rsidRPr="002538DB">
        <w:rPr>
          <w:szCs w:val="26"/>
        </w:rPr>
        <w:t xml:space="preserve"> или </w:t>
      </w:r>
      <w:r w:rsidR="00C00523">
        <w:rPr>
          <w:b/>
          <w:szCs w:val="26"/>
        </w:rPr>
        <w:t>85816,0</w:t>
      </w:r>
      <w:r w:rsidRPr="00E87754">
        <w:rPr>
          <w:b/>
          <w:szCs w:val="26"/>
        </w:rPr>
        <w:t xml:space="preserve"> тыс. руб</w:t>
      </w:r>
      <w:r w:rsidR="00E87754">
        <w:rPr>
          <w:b/>
          <w:szCs w:val="26"/>
        </w:rPr>
        <w:t>лей</w:t>
      </w:r>
      <w:r w:rsidR="00351736" w:rsidRPr="00351736">
        <w:rPr>
          <w:szCs w:val="26"/>
        </w:rPr>
        <w:t>, п</w:t>
      </w:r>
      <w:r w:rsidR="000E0261" w:rsidRPr="00D66DB3">
        <w:rPr>
          <w:szCs w:val="26"/>
        </w:rPr>
        <w:t>роцент исполнения составил</w:t>
      </w:r>
      <w:r w:rsidR="000E0261" w:rsidRPr="00D66DB3">
        <w:rPr>
          <w:b/>
          <w:szCs w:val="26"/>
        </w:rPr>
        <w:t xml:space="preserve"> </w:t>
      </w:r>
      <w:r w:rsidR="00587820">
        <w:rPr>
          <w:b/>
          <w:szCs w:val="26"/>
        </w:rPr>
        <w:t>10</w:t>
      </w:r>
      <w:r w:rsidR="00C00523">
        <w:rPr>
          <w:b/>
          <w:szCs w:val="26"/>
        </w:rPr>
        <w:t>0</w:t>
      </w:r>
      <w:r w:rsidR="00587820">
        <w:rPr>
          <w:b/>
          <w:szCs w:val="26"/>
        </w:rPr>
        <w:t>,</w:t>
      </w:r>
      <w:r w:rsidR="00C00523">
        <w:rPr>
          <w:b/>
          <w:szCs w:val="26"/>
        </w:rPr>
        <w:t>9</w:t>
      </w:r>
      <w:r w:rsidR="000E0261" w:rsidRPr="00D66DB3">
        <w:rPr>
          <w:b/>
          <w:szCs w:val="26"/>
        </w:rPr>
        <w:t xml:space="preserve">% </w:t>
      </w:r>
      <w:r w:rsidR="000E0261" w:rsidRPr="00D66DB3">
        <w:rPr>
          <w:szCs w:val="26"/>
        </w:rPr>
        <w:t xml:space="preserve">к уточненному бюджету </w:t>
      </w:r>
      <w:r w:rsidR="00351736" w:rsidRPr="00D66DB3">
        <w:rPr>
          <w:szCs w:val="26"/>
        </w:rPr>
        <w:t>при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 xml:space="preserve"> уточненных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 xml:space="preserve"> бюджетных назначениях </w:t>
      </w:r>
      <w:r w:rsidR="00B74BD3">
        <w:rPr>
          <w:b/>
          <w:szCs w:val="26"/>
        </w:rPr>
        <w:t>85080,6</w:t>
      </w:r>
      <w:r w:rsidR="00351736" w:rsidRPr="00D66DB3">
        <w:rPr>
          <w:b/>
          <w:szCs w:val="26"/>
        </w:rPr>
        <w:t xml:space="preserve"> тыс.</w:t>
      </w:r>
      <w:r w:rsidR="00351736">
        <w:rPr>
          <w:b/>
          <w:szCs w:val="26"/>
        </w:rPr>
        <w:t xml:space="preserve"> </w:t>
      </w:r>
      <w:r w:rsidR="00351736" w:rsidRPr="00D66DB3">
        <w:rPr>
          <w:b/>
          <w:szCs w:val="26"/>
        </w:rPr>
        <w:t xml:space="preserve">рублей </w:t>
      </w:r>
      <w:r w:rsidR="000E0261" w:rsidRPr="00D66DB3">
        <w:rPr>
          <w:szCs w:val="26"/>
        </w:rPr>
        <w:t xml:space="preserve">и </w:t>
      </w:r>
      <w:r w:rsidR="00B74BD3">
        <w:rPr>
          <w:b/>
          <w:szCs w:val="26"/>
        </w:rPr>
        <w:t>171,7</w:t>
      </w:r>
      <w:r w:rsidR="000E0261" w:rsidRPr="00D66DB3">
        <w:rPr>
          <w:b/>
          <w:szCs w:val="26"/>
        </w:rPr>
        <w:t>%</w:t>
      </w:r>
      <w:r w:rsidR="000E0261" w:rsidRPr="00D66DB3">
        <w:rPr>
          <w:szCs w:val="26"/>
        </w:rPr>
        <w:t xml:space="preserve"> к первоначальному</w:t>
      </w:r>
      <w:r w:rsidR="000E0261">
        <w:rPr>
          <w:szCs w:val="26"/>
        </w:rPr>
        <w:t xml:space="preserve"> бюджету</w:t>
      </w:r>
      <w:r w:rsidR="00351736">
        <w:rPr>
          <w:szCs w:val="26"/>
        </w:rPr>
        <w:t xml:space="preserve"> (</w:t>
      </w:r>
      <w:r w:rsidR="00B74BD3">
        <w:rPr>
          <w:b/>
          <w:szCs w:val="26"/>
        </w:rPr>
        <w:t>49971,3</w:t>
      </w:r>
      <w:r w:rsidR="00663B02" w:rsidRPr="00663B02">
        <w:rPr>
          <w:b/>
          <w:szCs w:val="26"/>
        </w:rPr>
        <w:t xml:space="preserve"> тыс. рублей</w:t>
      </w:r>
      <w:r w:rsidR="00663B02">
        <w:rPr>
          <w:szCs w:val="26"/>
        </w:rPr>
        <w:t>)</w:t>
      </w:r>
      <w:r w:rsidR="000E0261">
        <w:rPr>
          <w:szCs w:val="26"/>
        </w:rPr>
        <w:t xml:space="preserve">. </w:t>
      </w:r>
    </w:p>
    <w:p w:rsidR="00996BA1" w:rsidRDefault="00996BA1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прошлым годом доля </w:t>
      </w:r>
      <w:r w:rsidR="00E87754">
        <w:rPr>
          <w:sz w:val="26"/>
          <w:szCs w:val="26"/>
        </w:rPr>
        <w:t>у</w:t>
      </w:r>
      <w:r w:rsidR="00154DB0">
        <w:rPr>
          <w:sz w:val="26"/>
          <w:szCs w:val="26"/>
        </w:rPr>
        <w:t>велич</w:t>
      </w:r>
      <w:r w:rsidR="00E87754">
        <w:rPr>
          <w:sz w:val="26"/>
          <w:szCs w:val="26"/>
        </w:rPr>
        <w:t>илась</w:t>
      </w:r>
      <w:r>
        <w:rPr>
          <w:sz w:val="26"/>
          <w:szCs w:val="26"/>
        </w:rPr>
        <w:t xml:space="preserve"> на </w:t>
      </w:r>
      <w:r w:rsidR="00C438A6">
        <w:rPr>
          <w:b/>
          <w:sz w:val="26"/>
          <w:szCs w:val="26"/>
        </w:rPr>
        <w:t>59,7%</w:t>
      </w:r>
      <w:r w:rsidR="004F4460">
        <w:rPr>
          <w:sz w:val="26"/>
          <w:szCs w:val="26"/>
        </w:rPr>
        <w:t xml:space="preserve"> или на </w:t>
      </w:r>
      <w:r w:rsidR="004F4460">
        <w:rPr>
          <w:b/>
          <w:sz w:val="26"/>
          <w:szCs w:val="26"/>
        </w:rPr>
        <w:t>32085,9</w:t>
      </w:r>
      <w:r w:rsidRPr="00E87754">
        <w:rPr>
          <w:b/>
          <w:sz w:val="26"/>
          <w:szCs w:val="26"/>
        </w:rPr>
        <w:t xml:space="preserve"> тыс. руб</w:t>
      </w:r>
      <w:r w:rsidR="00E87754">
        <w:rPr>
          <w:b/>
          <w:sz w:val="26"/>
          <w:szCs w:val="26"/>
        </w:rPr>
        <w:t>лей</w:t>
      </w:r>
      <w:r w:rsidRPr="002538DB">
        <w:rPr>
          <w:sz w:val="26"/>
          <w:szCs w:val="26"/>
        </w:rPr>
        <w:t xml:space="preserve">. </w:t>
      </w:r>
    </w:p>
    <w:p w:rsidR="00996BA1" w:rsidRPr="00F26D93" w:rsidRDefault="00996BA1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23F8">
        <w:rPr>
          <w:sz w:val="26"/>
          <w:szCs w:val="26"/>
        </w:rPr>
        <w:t>еналоговы</w:t>
      </w:r>
      <w:r>
        <w:rPr>
          <w:sz w:val="26"/>
          <w:szCs w:val="26"/>
        </w:rPr>
        <w:t>е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8A23F8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формируются за счёт</w:t>
      </w:r>
      <w:r w:rsidRPr="008A23F8">
        <w:rPr>
          <w:sz w:val="26"/>
          <w:szCs w:val="26"/>
        </w:rPr>
        <w:t>: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собственности; штраф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8A23F8">
        <w:rPr>
          <w:sz w:val="26"/>
          <w:szCs w:val="26"/>
        </w:rPr>
        <w:t>, возмещения ущерба;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оказания платных услуг (работ) и компенсации затрат государства;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продажи материальных и нематериальных активов; административные платежи и сборы; прочи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.</w:t>
      </w:r>
      <w:r w:rsidRPr="00F26D93">
        <w:rPr>
          <w:sz w:val="26"/>
          <w:szCs w:val="26"/>
        </w:rPr>
        <w:t xml:space="preserve"> </w:t>
      </w:r>
    </w:p>
    <w:p w:rsidR="00996BA1" w:rsidRDefault="00996BA1" w:rsidP="003550DD">
      <w:pPr>
        <w:ind w:firstLine="567"/>
        <w:jc w:val="both"/>
        <w:rPr>
          <w:sz w:val="26"/>
          <w:szCs w:val="26"/>
        </w:rPr>
      </w:pPr>
      <w:r w:rsidRPr="00D22466">
        <w:rPr>
          <w:sz w:val="26"/>
          <w:szCs w:val="26"/>
        </w:rPr>
        <w:t xml:space="preserve">Наибольший удельный вес </w:t>
      </w:r>
      <w:r w:rsidR="000E0261">
        <w:rPr>
          <w:sz w:val="26"/>
          <w:szCs w:val="26"/>
        </w:rPr>
        <w:t>в</w:t>
      </w:r>
      <w:r w:rsidR="000E0261" w:rsidRPr="002538DB">
        <w:rPr>
          <w:sz w:val="26"/>
          <w:szCs w:val="26"/>
        </w:rPr>
        <w:t xml:space="preserve"> общей сумме налоговых и неналоговых доходов</w:t>
      </w:r>
      <w:r w:rsidR="000E0261" w:rsidRPr="00D22466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в неналоговых поступлениях занимают: </w:t>
      </w:r>
      <w:r w:rsidR="00587820">
        <w:rPr>
          <w:b/>
          <w:sz w:val="26"/>
          <w:szCs w:val="26"/>
        </w:rPr>
        <w:t>2</w:t>
      </w:r>
      <w:r w:rsidR="00AD6FD2">
        <w:rPr>
          <w:b/>
          <w:sz w:val="26"/>
          <w:szCs w:val="26"/>
        </w:rPr>
        <w:t>6</w:t>
      </w:r>
      <w:r w:rsidR="00587820">
        <w:rPr>
          <w:b/>
          <w:sz w:val="26"/>
          <w:szCs w:val="26"/>
        </w:rPr>
        <w:t>,</w:t>
      </w:r>
      <w:r w:rsidR="00AD6FD2">
        <w:rPr>
          <w:b/>
          <w:sz w:val="26"/>
          <w:szCs w:val="26"/>
        </w:rPr>
        <w:t>0</w:t>
      </w:r>
      <w:r w:rsidR="000E0261" w:rsidRPr="000E0261">
        <w:rPr>
          <w:b/>
          <w:sz w:val="26"/>
          <w:szCs w:val="26"/>
        </w:rPr>
        <w:t>%</w:t>
      </w:r>
      <w:r w:rsidR="000E0261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- </w:t>
      </w:r>
      <w:r w:rsidR="000E0261" w:rsidRPr="00D2246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</w:t>
      </w:r>
      <w:r w:rsidR="000E0261">
        <w:rPr>
          <w:sz w:val="26"/>
          <w:szCs w:val="26"/>
        </w:rPr>
        <w:t xml:space="preserve">сти </w:t>
      </w:r>
      <w:r>
        <w:rPr>
          <w:sz w:val="26"/>
          <w:szCs w:val="26"/>
        </w:rPr>
        <w:t>и</w:t>
      </w:r>
      <w:r w:rsidRPr="00D22466">
        <w:rPr>
          <w:sz w:val="26"/>
          <w:szCs w:val="26"/>
        </w:rPr>
        <w:t xml:space="preserve"> </w:t>
      </w:r>
      <w:r w:rsidR="00AD6FD2">
        <w:rPr>
          <w:b/>
          <w:sz w:val="26"/>
          <w:szCs w:val="26"/>
        </w:rPr>
        <w:t>0,8</w:t>
      </w:r>
      <w:r w:rsidR="000E0261" w:rsidRPr="000E0261">
        <w:rPr>
          <w:b/>
          <w:sz w:val="26"/>
          <w:szCs w:val="26"/>
        </w:rPr>
        <w:t>%</w:t>
      </w:r>
      <w:r w:rsidRPr="00D22466">
        <w:rPr>
          <w:sz w:val="26"/>
          <w:szCs w:val="26"/>
        </w:rPr>
        <w:t xml:space="preserve"> -</w:t>
      </w:r>
      <w:r w:rsidR="000E0261">
        <w:rPr>
          <w:sz w:val="26"/>
          <w:szCs w:val="26"/>
        </w:rPr>
        <w:t xml:space="preserve"> доходы от продажи материальных и нематериальных активов</w:t>
      </w:r>
      <w:r w:rsidRPr="00D22466">
        <w:rPr>
          <w:sz w:val="26"/>
          <w:szCs w:val="26"/>
        </w:rPr>
        <w:t xml:space="preserve">. </w:t>
      </w:r>
    </w:p>
    <w:p w:rsidR="00AC6D9B" w:rsidRDefault="00FF507D" w:rsidP="003550DD">
      <w:pPr>
        <w:pStyle w:val="af"/>
        <w:rPr>
          <w:szCs w:val="26"/>
        </w:rPr>
      </w:pPr>
      <w:r w:rsidRPr="00033155">
        <w:rPr>
          <w:szCs w:val="26"/>
        </w:rPr>
        <w:lastRenderedPageBreak/>
        <w:t>1</w:t>
      </w:r>
      <w:r w:rsidR="00FD2D24" w:rsidRPr="00033155">
        <w:rPr>
          <w:szCs w:val="26"/>
        </w:rPr>
        <w:t>)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B7306F">
        <w:rPr>
          <w:b/>
          <w:szCs w:val="26"/>
        </w:rPr>
        <w:t>81431,7</w:t>
      </w:r>
      <w:r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тыс. рублей</w:t>
      </w:r>
      <w:r w:rsidR="00FD2D24" w:rsidRPr="00D66DB3">
        <w:rPr>
          <w:szCs w:val="26"/>
        </w:rPr>
        <w:t xml:space="preserve">, </w:t>
      </w:r>
      <w:r w:rsidR="00406FFA">
        <w:rPr>
          <w:szCs w:val="26"/>
        </w:rPr>
        <w:t xml:space="preserve">или </w:t>
      </w:r>
      <w:r w:rsidR="00B7306F">
        <w:rPr>
          <w:b/>
          <w:szCs w:val="26"/>
        </w:rPr>
        <w:t>101,2</w:t>
      </w:r>
      <w:r w:rsidR="00406FFA" w:rsidRPr="00D66DB3">
        <w:rPr>
          <w:b/>
          <w:szCs w:val="26"/>
        </w:rPr>
        <w:t>%</w:t>
      </w:r>
      <w:r w:rsidR="00406FFA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406FFA" w:rsidRPr="00D66DB3">
        <w:rPr>
          <w:szCs w:val="26"/>
        </w:rPr>
        <w:t xml:space="preserve"> уточненно</w:t>
      </w:r>
      <w:r w:rsidR="00951765">
        <w:rPr>
          <w:szCs w:val="26"/>
        </w:rPr>
        <w:t xml:space="preserve">го </w:t>
      </w:r>
      <w:r w:rsidR="00406FFA">
        <w:rPr>
          <w:szCs w:val="26"/>
        </w:rPr>
        <w:t>бюджет</w:t>
      </w:r>
      <w:r w:rsidR="00B7306F">
        <w:rPr>
          <w:szCs w:val="26"/>
        </w:rPr>
        <w:t>а</w:t>
      </w:r>
      <w:r w:rsidR="00406FFA">
        <w:rPr>
          <w:szCs w:val="26"/>
        </w:rPr>
        <w:t xml:space="preserve">, </w:t>
      </w:r>
      <w:r w:rsidR="00FD2D24" w:rsidRPr="00D66DB3">
        <w:rPr>
          <w:szCs w:val="26"/>
        </w:rPr>
        <w:t xml:space="preserve">что </w:t>
      </w:r>
      <w:r w:rsidR="00406FFA">
        <w:rPr>
          <w:szCs w:val="26"/>
        </w:rPr>
        <w:t xml:space="preserve">на </w:t>
      </w:r>
      <w:r w:rsidR="00FB1FC9">
        <w:rPr>
          <w:b/>
          <w:szCs w:val="26"/>
        </w:rPr>
        <w:t>956,3</w:t>
      </w:r>
      <w:r w:rsidR="0098063D" w:rsidRPr="0098063D">
        <w:rPr>
          <w:b/>
          <w:szCs w:val="26"/>
        </w:rPr>
        <w:t xml:space="preserve"> тыс. рублей</w:t>
      </w:r>
      <w:r w:rsidR="0098063D">
        <w:rPr>
          <w:szCs w:val="26"/>
        </w:rPr>
        <w:t xml:space="preserve"> больше уточненных  </w:t>
      </w:r>
      <w:r w:rsidR="00951765">
        <w:rPr>
          <w:szCs w:val="26"/>
        </w:rPr>
        <w:t>назначений</w:t>
      </w:r>
      <w:r w:rsidR="0098063D" w:rsidRPr="00D66DB3">
        <w:rPr>
          <w:szCs w:val="26"/>
        </w:rPr>
        <w:t xml:space="preserve"> </w:t>
      </w:r>
      <w:r w:rsidR="0098063D">
        <w:rPr>
          <w:szCs w:val="26"/>
        </w:rPr>
        <w:t>(</w:t>
      </w:r>
      <w:r w:rsidR="00FB1FC9">
        <w:rPr>
          <w:b/>
          <w:szCs w:val="26"/>
        </w:rPr>
        <w:t>80475,4</w:t>
      </w:r>
      <w:r w:rsidR="0098063D" w:rsidRPr="0098063D">
        <w:rPr>
          <w:b/>
          <w:szCs w:val="26"/>
        </w:rPr>
        <w:t xml:space="preserve"> тыс. рублей</w:t>
      </w:r>
      <w:r w:rsidR="0098063D">
        <w:rPr>
          <w:szCs w:val="26"/>
        </w:rPr>
        <w:t>)</w:t>
      </w:r>
      <w:r w:rsidR="00590566">
        <w:rPr>
          <w:szCs w:val="26"/>
        </w:rPr>
        <w:t xml:space="preserve"> </w:t>
      </w:r>
      <w:r w:rsidR="00B7306F">
        <w:rPr>
          <w:szCs w:val="26"/>
        </w:rPr>
        <w:t>и</w:t>
      </w:r>
      <w:r w:rsidR="00B7306F" w:rsidRPr="00D66DB3">
        <w:rPr>
          <w:szCs w:val="26"/>
        </w:rPr>
        <w:t xml:space="preserve"> </w:t>
      </w:r>
      <w:r w:rsidR="005B5B04">
        <w:rPr>
          <w:b/>
          <w:szCs w:val="26"/>
        </w:rPr>
        <w:t>179,5</w:t>
      </w:r>
      <w:r w:rsidR="00FB1FC9" w:rsidRPr="00D66DB3">
        <w:rPr>
          <w:b/>
          <w:szCs w:val="26"/>
        </w:rPr>
        <w:t>%</w:t>
      </w:r>
      <w:r w:rsidR="00FB1FC9" w:rsidRPr="00D66DB3">
        <w:rPr>
          <w:szCs w:val="26"/>
        </w:rPr>
        <w:t xml:space="preserve"> </w:t>
      </w:r>
      <w:r w:rsidR="00FB1FC9">
        <w:rPr>
          <w:szCs w:val="26"/>
        </w:rPr>
        <w:t>от</w:t>
      </w:r>
      <w:r w:rsidR="00FB1FC9" w:rsidRPr="00D66DB3">
        <w:rPr>
          <w:szCs w:val="26"/>
        </w:rPr>
        <w:t xml:space="preserve"> </w:t>
      </w:r>
      <w:r w:rsidR="00B7306F" w:rsidRPr="00D66DB3">
        <w:rPr>
          <w:szCs w:val="26"/>
        </w:rPr>
        <w:t>первоначально</w:t>
      </w:r>
      <w:r w:rsidR="00B7306F">
        <w:rPr>
          <w:szCs w:val="26"/>
        </w:rPr>
        <w:t>го бюджет</w:t>
      </w:r>
      <w:r w:rsidR="005B5B04">
        <w:rPr>
          <w:szCs w:val="26"/>
        </w:rPr>
        <w:t xml:space="preserve">а, </w:t>
      </w:r>
      <w:r w:rsidR="005B5B04" w:rsidRPr="00D66DB3">
        <w:rPr>
          <w:szCs w:val="26"/>
        </w:rPr>
        <w:t xml:space="preserve">что </w:t>
      </w:r>
      <w:r w:rsidR="005B5B04">
        <w:rPr>
          <w:szCs w:val="26"/>
        </w:rPr>
        <w:t xml:space="preserve">на </w:t>
      </w:r>
      <w:r w:rsidR="005B5B04">
        <w:rPr>
          <w:b/>
          <w:szCs w:val="26"/>
        </w:rPr>
        <w:t>36065,6</w:t>
      </w:r>
      <w:r w:rsidR="005B5B04" w:rsidRPr="0098063D">
        <w:rPr>
          <w:b/>
          <w:szCs w:val="26"/>
        </w:rPr>
        <w:t xml:space="preserve"> тыс. рублей</w:t>
      </w:r>
      <w:r w:rsidR="005B5B04">
        <w:rPr>
          <w:szCs w:val="26"/>
        </w:rPr>
        <w:t xml:space="preserve"> больше</w:t>
      </w:r>
      <w:r w:rsidR="00FB1FC9" w:rsidRPr="00FB1FC9">
        <w:rPr>
          <w:szCs w:val="26"/>
        </w:rPr>
        <w:t xml:space="preserve"> </w:t>
      </w:r>
      <w:r w:rsidR="00FB1FC9">
        <w:rPr>
          <w:szCs w:val="26"/>
        </w:rPr>
        <w:t xml:space="preserve"> первоначальных назначений</w:t>
      </w:r>
      <w:r w:rsidR="005B5B04">
        <w:rPr>
          <w:szCs w:val="26"/>
        </w:rPr>
        <w:t xml:space="preserve"> (</w:t>
      </w:r>
      <w:r w:rsidR="005B5B04">
        <w:rPr>
          <w:b/>
          <w:szCs w:val="26"/>
        </w:rPr>
        <w:t>45366,1</w:t>
      </w:r>
      <w:r w:rsidR="005B5B04" w:rsidRPr="0098063D">
        <w:rPr>
          <w:b/>
          <w:szCs w:val="26"/>
        </w:rPr>
        <w:t xml:space="preserve"> тыс. рублей</w:t>
      </w:r>
      <w:r w:rsidR="005B5B04">
        <w:rPr>
          <w:szCs w:val="26"/>
        </w:rPr>
        <w:t>).</w:t>
      </w:r>
    </w:p>
    <w:p w:rsidR="00AC6D9B" w:rsidRDefault="00590566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5B5B04">
        <w:rPr>
          <w:szCs w:val="26"/>
        </w:rPr>
        <w:t>20</w:t>
      </w:r>
      <w:r w:rsidR="003E1156" w:rsidRPr="00D66DB3">
        <w:rPr>
          <w:szCs w:val="26"/>
        </w:rPr>
        <w:t xml:space="preserve"> годом исполнение составило </w:t>
      </w:r>
      <w:r w:rsidR="00BD3567">
        <w:rPr>
          <w:b/>
          <w:szCs w:val="26"/>
        </w:rPr>
        <w:t>175,0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</w:p>
    <w:p w:rsidR="003E1156" w:rsidRPr="00D66DB3" w:rsidRDefault="00954D10" w:rsidP="003550DD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590566">
        <w:rPr>
          <w:b/>
          <w:szCs w:val="26"/>
        </w:rPr>
        <w:t>2</w:t>
      </w:r>
      <w:r w:rsidR="00BD3567">
        <w:rPr>
          <w:b/>
          <w:szCs w:val="26"/>
        </w:rPr>
        <w:t>6</w:t>
      </w:r>
      <w:r w:rsidR="00590566">
        <w:rPr>
          <w:b/>
          <w:szCs w:val="26"/>
        </w:rPr>
        <w:t>,</w:t>
      </w:r>
      <w:r w:rsidR="00BD3567">
        <w:rPr>
          <w:b/>
          <w:szCs w:val="26"/>
        </w:rPr>
        <w:t>0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3550DD">
      <w:pPr>
        <w:pStyle w:val="af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AC6D9B" w:rsidRDefault="00EB5BCD" w:rsidP="003550DD">
      <w:pPr>
        <w:pStyle w:val="af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</w:t>
      </w:r>
      <w:r w:rsidR="00530926">
        <w:rPr>
          <w:szCs w:val="26"/>
        </w:rPr>
        <w:t xml:space="preserve">и которые расположены в границах сельских поселений </w:t>
      </w:r>
      <w:r w:rsidR="00FD2D24" w:rsidRPr="00D66DB3">
        <w:rPr>
          <w:szCs w:val="26"/>
        </w:rPr>
        <w:t xml:space="preserve">– </w:t>
      </w:r>
      <w:r w:rsidR="00DE7ADF">
        <w:rPr>
          <w:b/>
          <w:szCs w:val="26"/>
        </w:rPr>
        <w:t>75053,1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10</w:t>
      </w:r>
      <w:r w:rsidR="00DE7ADF">
        <w:rPr>
          <w:b/>
          <w:szCs w:val="26"/>
        </w:rPr>
        <w:t>1</w:t>
      </w:r>
      <w:r w:rsidR="00590566">
        <w:rPr>
          <w:b/>
          <w:szCs w:val="26"/>
        </w:rPr>
        <w:t>,</w:t>
      </w:r>
      <w:r w:rsidR="00DE7ADF">
        <w:rPr>
          <w:b/>
          <w:szCs w:val="26"/>
        </w:rPr>
        <w:t>6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D1C95">
        <w:rPr>
          <w:szCs w:val="26"/>
        </w:rPr>
        <w:t>к</w:t>
      </w:r>
      <w:r w:rsidR="00D763D2">
        <w:rPr>
          <w:szCs w:val="26"/>
        </w:rPr>
        <w:t xml:space="preserve"> уточненно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бюджет</w:t>
      </w:r>
      <w:r w:rsidR="00AB1D0F">
        <w:rPr>
          <w:szCs w:val="26"/>
        </w:rPr>
        <w:t>у</w:t>
      </w:r>
      <w:r w:rsidR="004E5E17">
        <w:rPr>
          <w:szCs w:val="26"/>
        </w:rPr>
        <w:t xml:space="preserve"> (</w:t>
      </w:r>
      <w:r w:rsidR="008550F9">
        <w:rPr>
          <w:b/>
          <w:szCs w:val="26"/>
        </w:rPr>
        <w:t>73862,5</w:t>
      </w:r>
      <w:r w:rsidR="008C178A" w:rsidRPr="008C178A">
        <w:rPr>
          <w:b/>
          <w:szCs w:val="26"/>
        </w:rPr>
        <w:t xml:space="preserve"> тыс. рублей</w:t>
      </w:r>
      <w:r w:rsidR="008C178A">
        <w:rPr>
          <w:szCs w:val="26"/>
        </w:rPr>
        <w:t>)</w:t>
      </w:r>
      <w:r w:rsidR="005A26D0" w:rsidRPr="00D66DB3">
        <w:rPr>
          <w:szCs w:val="26"/>
        </w:rPr>
        <w:t xml:space="preserve"> </w:t>
      </w:r>
      <w:r w:rsidR="00AB1D0F">
        <w:rPr>
          <w:szCs w:val="26"/>
        </w:rPr>
        <w:t xml:space="preserve">и </w:t>
      </w:r>
      <w:r w:rsidR="00AB1D0F">
        <w:rPr>
          <w:b/>
          <w:szCs w:val="26"/>
        </w:rPr>
        <w:t>180,1</w:t>
      </w:r>
      <w:r w:rsidR="00AB1D0F" w:rsidRPr="00D66DB3">
        <w:rPr>
          <w:b/>
          <w:szCs w:val="26"/>
        </w:rPr>
        <w:t>%</w:t>
      </w:r>
      <w:r w:rsidR="00AB1D0F" w:rsidRPr="00D66DB3">
        <w:rPr>
          <w:szCs w:val="26"/>
        </w:rPr>
        <w:t xml:space="preserve"> </w:t>
      </w:r>
      <w:r w:rsidR="00AB1D0F" w:rsidRPr="005D1C95">
        <w:rPr>
          <w:szCs w:val="26"/>
        </w:rPr>
        <w:t xml:space="preserve">к </w:t>
      </w:r>
      <w:r w:rsidR="00AB1D0F" w:rsidRPr="00D66DB3">
        <w:rPr>
          <w:szCs w:val="26"/>
        </w:rPr>
        <w:t>первоначально</w:t>
      </w:r>
      <w:r w:rsidR="00AB1D0F">
        <w:rPr>
          <w:szCs w:val="26"/>
        </w:rPr>
        <w:t>му бюджет</w:t>
      </w:r>
      <w:r w:rsidR="008550F9">
        <w:rPr>
          <w:szCs w:val="26"/>
        </w:rPr>
        <w:t>у</w:t>
      </w:r>
      <w:r w:rsidR="00AB1D0F">
        <w:rPr>
          <w:szCs w:val="26"/>
        </w:rPr>
        <w:t xml:space="preserve"> (</w:t>
      </w:r>
      <w:r w:rsidR="008550F9">
        <w:rPr>
          <w:b/>
          <w:szCs w:val="26"/>
        </w:rPr>
        <w:t>41674,0</w:t>
      </w:r>
      <w:r w:rsidR="00AB1D0F" w:rsidRPr="008C178A">
        <w:rPr>
          <w:b/>
          <w:szCs w:val="26"/>
        </w:rPr>
        <w:t xml:space="preserve"> тыс. рублей</w:t>
      </w:r>
      <w:r w:rsidR="00AB1D0F">
        <w:rPr>
          <w:szCs w:val="26"/>
        </w:rPr>
        <w:t>)</w:t>
      </w:r>
      <w:r w:rsidR="00AB1D0F" w:rsidRPr="00D66DB3">
        <w:rPr>
          <w:szCs w:val="26"/>
        </w:rPr>
        <w:t>.</w:t>
      </w:r>
    </w:p>
    <w:p w:rsidR="00FD2D24" w:rsidRPr="00D66DB3" w:rsidRDefault="00FD2D24" w:rsidP="003550DD">
      <w:pPr>
        <w:pStyle w:val="af"/>
        <w:rPr>
          <w:szCs w:val="26"/>
        </w:rPr>
      </w:pPr>
      <w:r w:rsidRPr="00D66DB3">
        <w:rPr>
          <w:szCs w:val="26"/>
        </w:rPr>
        <w:t>По сравнению с 20</w:t>
      </w:r>
      <w:r w:rsidR="008550F9">
        <w:rPr>
          <w:szCs w:val="26"/>
        </w:rPr>
        <w:t>20</w:t>
      </w:r>
      <w:r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590566">
        <w:rPr>
          <w:b/>
          <w:szCs w:val="26"/>
        </w:rPr>
        <w:t>1</w:t>
      </w:r>
      <w:r w:rsidR="008550F9">
        <w:rPr>
          <w:b/>
          <w:szCs w:val="26"/>
        </w:rPr>
        <w:t>72</w:t>
      </w:r>
      <w:r w:rsidR="00590566">
        <w:rPr>
          <w:b/>
          <w:szCs w:val="26"/>
        </w:rPr>
        <w:t>,</w:t>
      </w:r>
      <w:r w:rsidR="008550F9">
        <w:rPr>
          <w:b/>
          <w:szCs w:val="26"/>
        </w:rPr>
        <w:t>6</w:t>
      </w:r>
      <w:r w:rsidR="005A26D0" w:rsidRPr="00D66DB3">
        <w:rPr>
          <w:b/>
          <w:szCs w:val="26"/>
        </w:rPr>
        <w:t>%</w:t>
      </w:r>
      <w:r w:rsidR="00102656">
        <w:rPr>
          <w:b/>
          <w:szCs w:val="26"/>
        </w:rPr>
        <w:t xml:space="preserve"> </w:t>
      </w:r>
      <w:r w:rsidR="00102656" w:rsidRPr="00102656">
        <w:rPr>
          <w:szCs w:val="26"/>
        </w:rPr>
        <w:t>или</w:t>
      </w:r>
      <w:r w:rsidR="003D7E82" w:rsidRPr="003D7E82">
        <w:rPr>
          <w:szCs w:val="26"/>
        </w:rPr>
        <w:t xml:space="preserve"> </w:t>
      </w:r>
      <w:r w:rsidR="003D7E82">
        <w:rPr>
          <w:szCs w:val="26"/>
        </w:rPr>
        <w:t>поступило больше</w:t>
      </w:r>
      <w:r w:rsidR="00C00A50">
        <w:rPr>
          <w:szCs w:val="26"/>
        </w:rPr>
        <w:t xml:space="preserve"> на </w:t>
      </w:r>
      <w:r w:rsidR="00C00A50">
        <w:rPr>
          <w:b/>
          <w:szCs w:val="26"/>
        </w:rPr>
        <w:t>31573,3</w:t>
      </w:r>
      <w:r w:rsidR="00102656">
        <w:rPr>
          <w:b/>
          <w:szCs w:val="26"/>
        </w:rPr>
        <w:t xml:space="preserve"> тыс. рублей</w:t>
      </w:r>
      <w:r w:rsidR="000E6557">
        <w:rPr>
          <w:szCs w:val="26"/>
        </w:rPr>
        <w:t xml:space="preserve">. Рост объясняется </w:t>
      </w:r>
      <w:r w:rsidR="003D7E82">
        <w:rPr>
          <w:szCs w:val="26"/>
        </w:rPr>
        <w:t xml:space="preserve">увеличением </w:t>
      </w:r>
      <w:r w:rsidR="00DA2C1B">
        <w:rPr>
          <w:szCs w:val="26"/>
        </w:rPr>
        <w:t>процентной ставки по земельным участкам, государственная собственность на которые не разграничена передаваемых в аренду без аукционов</w:t>
      </w:r>
      <w:r w:rsidRPr="00D66DB3">
        <w:rPr>
          <w:b/>
          <w:szCs w:val="26"/>
        </w:rPr>
        <w:t>;</w:t>
      </w:r>
      <w:r w:rsidRPr="00D66DB3">
        <w:rPr>
          <w:szCs w:val="26"/>
        </w:rPr>
        <w:t xml:space="preserve"> </w:t>
      </w:r>
    </w:p>
    <w:p w:rsidR="00AC6D9B" w:rsidRDefault="00EB5BCD" w:rsidP="003550DD">
      <w:pPr>
        <w:pStyle w:val="af"/>
        <w:rPr>
          <w:szCs w:val="26"/>
        </w:rPr>
      </w:pPr>
      <w:r w:rsidRPr="00E8591A">
        <w:rPr>
          <w:szCs w:val="26"/>
        </w:rPr>
        <w:t xml:space="preserve">- </w:t>
      </w:r>
      <w:r w:rsidR="005B2A60" w:rsidRPr="00E8591A">
        <w:rPr>
          <w:szCs w:val="26"/>
        </w:rPr>
        <w:t>д</w:t>
      </w:r>
      <w:r w:rsidR="00FD2D24" w:rsidRPr="00E8591A">
        <w:rPr>
          <w:szCs w:val="26"/>
        </w:rPr>
        <w:t>оходов</w:t>
      </w:r>
      <w:r w:rsidR="005B2A60" w:rsidRPr="00E8591A">
        <w:rPr>
          <w:szCs w:val="26"/>
        </w:rPr>
        <w:t>,</w:t>
      </w:r>
      <w:r w:rsidR="00FD2D24" w:rsidRPr="00E8591A">
        <w:rPr>
          <w:szCs w:val="26"/>
        </w:rPr>
        <w:t xml:space="preserve"> получаемых </w:t>
      </w:r>
      <w:r w:rsidR="00FD2D24" w:rsidRPr="00E8591A">
        <w:rPr>
          <w:b/>
          <w:szCs w:val="26"/>
        </w:rPr>
        <w:t>в виде</w:t>
      </w:r>
      <w:r w:rsidR="00FD2D24" w:rsidRPr="00D66DB3">
        <w:rPr>
          <w:b/>
          <w:szCs w:val="26"/>
        </w:rPr>
        <w:t xml:space="preserve"> арендной платы</w:t>
      </w:r>
      <w:r w:rsidR="00FD2D24" w:rsidRPr="00D66DB3">
        <w:rPr>
          <w:szCs w:val="26"/>
        </w:rPr>
        <w:t>, а также средства от продажи права на заключение договоров аренды за земли, находящиеся в собственности муниципальных районов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452176">
        <w:rPr>
          <w:b/>
          <w:szCs w:val="26"/>
        </w:rPr>
        <w:t>5884,1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>,</w:t>
      </w:r>
      <w:r w:rsidR="008A0012">
        <w:rPr>
          <w:szCs w:val="26"/>
        </w:rPr>
        <w:t xml:space="preserve"> или</w:t>
      </w:r>
      <w:r w:rsidR="008A0012" w:rsidRPr="008A0012">
        <w:rPr>
          <w:b/>
          <w:szCs w:val="26"/>
        </w:rPr>
        <w:t xml:space="preserve"> </w:t>
      </w:r>
      <w:r w:rsidR="00452176">
        <w:rPr>
          <w:b/>
          <w:szCs w:val="26"/>
        </w:rPr>
        <w:t>100,3</w:t>
      </w:r>
      <w:r w:rsidR="008A0012" w:rsidRPr="00D66DB3">
        <w:rPr>
          <w:b/>
          <w:szCs w:val="26"/>
        </w:rPr>
        <w:t>%</w:t>
      </w:r>
      <w:r w:rsidR="008A0012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8A0012" w:rsidRPr="00D66DB3">
        <w:rPr>
          <w:szCs w:val="26"/>
        </w:rPr>
        <w:t xml:space="preserve"> уточненно</w:t>
      </w:r>
      <w:r w:rsidR="00951765">
        <w:rPr>
          <w:szCs w:val="26"/>
        </w:rPr>
        <w:t>го</w:t>
      </w:r>
      <w:r w:rsidR="008A0012" w:rsidRPr="00D66DB3">
        <w:rPr>
          <w:szCs w:val="26"/>
        </w:rPr>
        <w:t xml:space="preserve"> </w:t>
      </w:r>
      <w:r w:rsidR="008A0012">
        <w:rPr>
          <w:szCs w:val="26"/>
        </w:rPr>
        <w:t>бюджет</w:t>
      </w:r>
      <w:r w:rsidR="001D2075">
        <w:rPr>
          <w:szCs w:val="26"/>
        </w:rPr>
        <w:t>а</w:t>
      </w:r>
      <w:r w:rsidR="00AA2A0C">
        <w:rPr>
          <w:szCs w:val="26"/>
        </w:rPr>
        <w:t>,</w:t>
      </w:r>
      <w:r w:rsidR="00FD2D24" w:rsidRPr="00D66DB3">
        <w:rPr>
          <w:szCs w:val="26"/>
        </w:rPr>
        <w:t xml:space="preserve"> что </w:t>
      </w:r>
      <w:r w:rsidR="00AA2A0C">
        <w:rPr>
          <w:szCs w:val="26"/>
        </w:rPr>
        <w:t xml:space="preserve">на </w:t>
      </w:r>
      <w:r w:rsidR="001D2075">
        <w:rPr>
          <w:b/>
          <w:szCs w:val="26"/>
        </w:rPr>
        <w:t>16,1</w:t>
      </w:r>
      <w:r w:rsidR="004E5E17" w:rsidRPr="004E5E17">
        <w:rPr>
          <w:b/>
          <w:szCs w:val="26"/>
        </w:rPr>
        <w:t xml:space="preserve"> тыс. рублей</w:t>
      </w:r>
      <w:r w:rsidR="001D2075">
        <w:rPr>
          <w:b/>
          <w:szCs w:val="26"/>
        </w:rPr>
        <w:t xml:space="preserve"> </w:t>
      </w:r>
      <w:r w:rsidR="001D2075">
        <w:rPr>
          <w:szCs w:val="26"/>
        </w:rPr>
        <w:t>боль</w:t>
      </w:r>
      <w:r w:rsidR="004E5E17">
        <w:rPr>
          <w:szCs w:val="26"/>
        </w:rPr>
        <w:t>ше</w:t>
      </w:r>
      <w:r w:rsidR="004E5E17" w:rsidRPr="004E5E17">
        <w:rPr>
          <w:szCs w:val="26"/>
        </w:rPr>
        <w:t xml:space="preserve"> </w:t>
      </w:r>
      <w:r w:rsidR="004E5E17">
        <w:rPr>
          <w:szCs w:val="26"/>
        </w:rPr>
        <w:t>уточненных</w:t>
      </w:r>
      <w:r w:rsidR="001D2075">
        <w:rPr>
          <w:szCs w:val="26"/>
        </w:rPr>
        <w:t xml:space="preserve"> назначений (</w:t>
      </w:r>
      <w:r w:rsidR="0082109A">
        <w:rPr>
          <w:b/>
          <w:szCs w:val="26"/>
        </w:rPr>
        <w:t>5868,0</w:t>
      </w:r>
      <w:r w:rsidR="001D2075" w:rsidRPr="00367557">
        <w:rPr>
          <w:b/>
          <w:szCs w:val="26"/>
        </w:rPr>
        <w:t xml:space="preserve"> тыс. рублей</w:t>
      </w:r>
      <w:r w:rsidR="001D2075">
        <w:rPr>
          <w:szCs w:val="26"/>
        </w:rPr>
        <w:t>)</w:t>
      </w:r>
      <w:r w:rsidR="004E5E17">
        <w:rPr>
          <w:szCs w:val="26"/>
        </w:rPr>
        <w:t xml:space="preserve"> и </w:t>
      </w:r>
      <w:r w:rsidR="0082109A">
        <w:rPr>
          <w:b/>
          <w:szCs w:val="26"/>
        </w:rPr>
        <w:t>1</w:t>
      </w:r>
      <w:r w:rsidR="00F90DCC">
        <w:rPr>
          <w:b/>
          <w:szCs w:val="26"/>
        </w:rPr>
        <w:t>99</w:t>
      </w:r>
      <w:r w:rsidR="0082109A">
        <w:rPr>
          <w:b/>
          <w:szCs w:val="26"/>
        </w:rPr>
        <w:t>,</w:t>
      </w:r>
      <w:r w:rsidR="00F90DCC">
        <w:rPr>
          <w:b/>
          <w:szCs w:val="26"/>
        </w:rPr>
        <w:t>7</w:t>
      </w:r>
      <w:r w:rsidR="0082109A" w:rsidRPr="00D66DB3">
        <w:rPr>
          <w:b/>
          <w:szCs w:val="26"/>
        </w:rPr>
        <w:t>%</w:t>
      </w:r>
      <w:r w:rsidR="0082109A" w:rsidRPr="00D66DB3">
        <w:rPr>
          <w:szCs w:val="26"/>
        </w:rPr>
        <w:t xml:space="preserve"> </w:t>
      </w:r>
      <w:r w:rsidR="0082109A">
        <w:rPr>
          <w:szCs w:val="26"/>
        </w:rPr>
        <w:t>от</w:t>
      </w:r>
      <w:r w:rsidR="001D2075" w:rsidRPr="00D66DB3">
        <w:rPr>
          <w:szCs w:val="26"/>
        </w:rPr>
        <w:t xml:space="preserve"> первоначально</w:t>
      </w:r>
      <w:r w:rsidR="001D2075">
        <w:rPr>
          <w:szCs w:val="26"/>
        </w:rPr>
        <w:t>го бюджет</w:t>
      </w:r>
      <w:r w:rsidR="00F90DCC">
        <w:rPr>
          <w:szCs w:val="26"/>
        </w:rPr>
        <w:t>а</w:t>
      </w:r>
      <w:r w:rsidR="001D2075">
        <w:rPr>
          <w:szCs w:val="26"/>
        </w:rPr>
        <w:t>,</w:t>
      </w:r>
      <w:r w:rsidR="001D2075" w:rsidRPr="00D66DB3">
        <w:rPr>
          <w:szCs w:val="26"/>
        </w:rPr>
        <w:t xml:space="preserve"> </w:t>
      </w:r>
      <w:r w:rsidR="00F90DCC" w:rsidRPr="00D66DB3">
        <w:rPr>
          <w:szCs w:val="26"/>
        </w:rPr>
        <w:t xml:space="preserve">что </w:t>
      </w:r>
      <w:r w:rsidR="00F90DCC">
        <w:rPr>
          <w:szCs w:val="26"/>
        </w:rPr>
        <w:t xml:space="preserve">на </w:t>
      </w:r>
      <w:r w:rsidR="00F90DCC">
        <w:rPr>
          <w:b/>
          <w:szCs w:val="26"/>
        </w:rPr>
        <w:t>2936,9</w:t>
      </w:r>
      <w:r w:rsidR="00F90DCC" w:rsidRPr="004E5E17">
        <w:rPr>
          <w:b/>
          <w:szCs w:val="26"/>
        </w:rPr>
        <w:t xml:space="preserve"> тыс. рублей</w:t>
      </w:r>
      <w:r w:rsidR="00F90DCC">
        <w:rPr>
          <w:b/>
          <w:szCs w:val="26"/>
        </w:rPr>
        <w:t xml:space="preserve"> </w:t>
      </w:r>
      <w:r w:rsidR="00F90DCC">
        <w:rPr>
          <w:szCs w:val="26"/>
        </w:rPr>
        <w:t xml:space="preserve">больше </w:t>
      </w:r>
      <w:r w:rsidR="004E5E17">
        <w:rPr>
          <w:szCs w:val="26"/>
        </w:rPr>
        <w:t xml:space="preserve">первоначальных </w:t>
      </w:r>
      <w:r w:rsidR="00951765">
        <w:rPr>
          <w:szCs w:val="26"/>
        </w:rPr>
        <w:t xml:space="preserve">назначений </w:t>
      </w:r>
      <w:r w:rsidR="008C178A">
        <w:rPr>
          <w:szCs w:val="26"/>
        </w:rPr>
        <w:t>(</w:t>
      </w:r>
      <w:r w:rsidR="00367557" w:rsidRPr="00367557">
        <w:rPr>
          <w:b/>
          <w:szCs w:val="26"/>
        </w:rPr>
        <w:t>2</w:t>
      </w:r>
      <w:r w:rsidR="00CA7DDF">
        <w:rPr>
          <w:b/>
          <w:szCs w:val="26"/>
        </w:rPr>
        <w:t>9</w:t>
      </w:r>
      <w:r w:rsidR="00367557" w:rsidRPr="00367557">
        <w:rPr>
          <w:b/>
          <w:szCs w:val="26"/>
        </w:rPr>
        <w:t>4</w:t>
      </w:r>
      <w:r w:rsidR="00CA7DDF">
        <w:rPr>
          <w:b/>
          <w:szCs w:val="26"/>
        </w:rPr>
        <w:t>7</w:t>
      </w:r>
      <w:r w:rsidR="00367557" w:rsidRPr="00367557">
        <w:rPr>
          <w:b/>
          <w:szCs w:val="26"/>
        </w:rPr>
        <w:t>,</w:t>
      </w:r>
      <w:r w:rsidR="00CA7DDF">
        <w:rPr>
          <w:b/>
          <w:szCs w:val="26"/>
        </w:rPr>
        <w:t>2</w:t>
      </w:r>
      <w:r w:rsidR="00367557" w:rsidRPr="00367557">
        <w:rPr>
          <w:b/>
          <w:szCs w:val="26"/>
        </w:rPr>
        <w:t xml:space="preserve"> тыс. рублей</w:t>
      </w:r>
      <w:r w:rsidR="00367557">
        <w:rPr>
          <w:szCs w:val="26"/>
        </w:rPr>
        <w:t>)</w:t>
      </w:r>
      <w:r w:rsidR="00281611">
        <w:rPr>
          <w:szCs w:val="26"/>
        </w:rPr>
        <w:t>.</w:t>
      </w:r>
    </w:p>
    <w:p w:rsidR="005A26D0" w:rsidRPr="00D66DB3" w:rsidRDefault="00E8591A" w:rsidP="003550DD">
      <w:pPr>
        <w:pStyle w:val="af"/>
        <w:rPr>
          <w:szCs w:val="26"/>
        </w:rPr>
      </w:pPr>
      <w:r>
        <w:rPr>
          <w:szCs w:val="26"/>
        </w:rPr>
        <w:t>По сравнению с 2020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0B3391">
        <w:rPr>
          <w:b/>
          <w:szCs w:val="26"/>
        </w:rPr>
        <w:t>256,1</w:t>
      </w:r>
      <w:r w:rsidR="00FD2D24" w:rsidRPr="00D66DB3">
        <w:rPr>
          <w:b/>
          <w:szCs w:val="26"/>
        </w:rPr>
        <w:t>%</w:t>
      </w:r>
      <w:r w:rsidR="000B3391">
        <w:rPr>
          <w:szCs w:val="26"/>
        </w:rPr>
        <w:t xml:space="preserve"> или на </w:t>
      </w:r>
      <w:r w:rsidR="000B3391" w:rsidRPr="000B3391">
        <w:rPr>
          <w:b/>
          <w:szCs w:val="26"/>
        </w:rPr>
        <w:t>3586,</w:t>
      </w:r>
      <w:r w:rsidR="00675D7E">
        <w:rPr>
          <w:b/>
          <w:szCs w:val="26"/>
        </w:rPr>
        <w:t>6</w:t>
      </w:r>
      <w:r w:rsidR="000B3391" w:rsidRPr="000B3391">
        <w:rPr>
          <w:b/>
          <w:szCs w:val="26"/>
        </w:rPr>
        <w:t xml:space="preserve"> тыс. рублей</w:t>
      </w:r>
      <w:r w:rsidR="005A26D0" w:rsidRPr="00D66DB3">
        <w:rPr>
          <w:b/>
          <w:szCs w:val="26"/>
        </w:rPr>
        <w:t>;</w:t>
      </w:r>
    </w:p>
    <w:p w:rsidR="00AC6D9B" w:rsidRDefault="00EB5BCD" w:rsidP="003550DD">
      <w:pPr>
        <w:pStyle w:val="af"/>
        <w:rPr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>, находящегося в оперативном управлении муниципальных районов</w:t>
      </w:r>
      <w:r w:rsidR="00FD2D24" w:rsidRPr="00D66DB3">
        <w:rPr>
          <w:szCs w:val="26"/>
        </w:rPr>
        <w:t xml:space="preserve"> – </w:t>
      </w:r>
      <w:r w:rsidR="001F0F5D">
        <w:rPr>
          <w:b/>
          <w:szCs w:val="26"/>
        </w:rPr>
        <w:t>192,8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</w:t>
      </w:r>
      <w:r w:rsidR="004F3461">
        <w:rPr>
          <w:szCs w:val="26"/>
        </w:rPr>
        <w:t xml:space="preserve">или </w:t>
      </w:r>
      <w:r w:rsidR="00C70863">
        <w:rPr>
          <w:b/>
          <w:szCs w:val="26"/>
        </w:rPr>
        <w:t>79,8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F86A75" w:rsidRPr="00D66DB3">
        <w:rPr>
          <w:szCs w:val="26"/>
        </w:rPr>
        <w:t xml:space="preserve"> уточненно</w:t>
      </w:r>
      <w:r w:rsidR="00F9595C">
        <w:rPr>
          <w:szCs w:val="26"/>
        </w:rPr>
        <w:t>го</w:t>
      </w:r>
      <w:r w:rsidR="00F86A75" w:rsidRPr="00D66DB3">
        <w:rPr>
          <w:szCs w:val="26"/>
        </w:rPr>
        <w:t xml:space="preserve"> и первоначаль</w:t>
      </w:r>
      <w:r w:rsidR="005A26D0" w:rsidRPr="00D66DB3">
        <w:rPr>
          <w:szCs w:val="26"/>
        </w:rPr>
        <w:t>но</w:t>
      </w:r>
      <w:r w:rsidR="00F9595C">
        <w:rPr>
          <w:szCs w:val="26"/>
        </w:rPr>
        <w:t>го</w:t>
      </w:r>
      <w:r w:rsidR="00206B71">
        <w:rPr>
          <w:szCs w:val="26"/>
        </w:rPr>
        <w:t xml:space="preserve"> бюджет</w:t>
      </w:r>
      <w:r w:rsidR="00F9595C">
        <w:rPr>
          <w:szCs w:val="26"/>
        </w:rPr>
        <w:t>ов</w:t>
      </w:r>
      <w:r w:rsidR="004F3461">
        <w:rPr>
          <w:szCs w:val="26"/>
        </w:rPr>
        <w:t>,</w:t>
      </w:r>
      <w:r w:rsidR="004F3461" w:rsidRPr="004F3461">
        <w:rPr>
          <w:szCs w:val="26"/>
        </w:rPr>
        <w:t xml:space="preserve"> </w:t>
      </w:r>
      <w:r w:rsidR="004F3461" w:rsidRPr="00D66DB3">
        <w:rPr>
          <w:szCs w:val="26"/>
        </w:rPr>
        <w:t xml:space="preserve">что </w:t>
      </w:r>
      <w:r w:rsidR="004F3461">
        <w:rPr>
          <w:szCs w:val="26"/>
        </w:rPr>
        <w:t xml:space="preserve">на </w:t>
      </w:r>
      <w:r w:rsidR="00626783">
        <w:rPr>
          <w:b/>
          <w:szCs w:val="26"/>
        </w:rPr>
        <w:t>48,9</w:t>
      </w:r>
      <w:r w:rsidR="004F3461" w:rsidRPr="007E1D94">
        <w:rPr>
          <w:b/>
          <w:szCs w:val="26"/>
        </w:rPr>
        <w:t xml:space="preserve"> тыс. рублей</w:t>
      </w:r>
      <w:r w:rsidR="004F3461">
        <w:rPr>
          <w:szCs w:val="26"/>
        </w:rPr>
        <w:t xml:space="preserve"> меньше уточненных и первоначальных </w:t>
      </w:r>
      <w:r w:rsidR="00F9595C">
        <w:rPr>
          <w:szCs w:val="26"/>
        </w:rPr>
        <w:t>назначений</w:t>
      </w:r>
      <w:r w:rsidR="004F3461">
        <w:rPr>
          <w:szCs w:val="26"/>
        </w:rPr>
        <w:t xml:space="preserve"> (</w:t>
      </w:r>
      <w:r w:rsidR="00626783">
        <w:rPr>
          <w:b/>
          <w:szCs w:val="26"/>
        </w:rPr>
        <w:t>241,7</w:t>
      </w:r>
      <w:r w:rsidR="007E1D94" w:rsidRPr="007E1D94">
        <w:rPr>
          <w:b/>
          <w:szCs w:val="26"/>
        </w:rPr>
        <w:t xml:space="preserve"> тыс. рублей</w:t>
      </w:r>
      <w:r w:rsidR="007E1D94">
        <w:rPr>
          <w:szCs w:val="26"/>
        </w:rPr>
        <w:t>)</w:t>
      </w:r>
      <w:r w:rsidR="00206B71">
        <w:rPr>
          <w:szCs w:val="26"/>
        </w:rPr>
        <w:t xml:space="preserve">. </w:t>
      </w:r>
    </w:p>
    <w:p w:rsidR="00EB5BCD" w:rsidRPr="00630DF1" w:rsidRDefault="00206B71" w:rsidP="003550DD">
      <w:pPr>
        <w:pStyle w:val="af"/>
        <w:rPr>
          <w:b/>
          <w:szCs w:val="26"/>
        </w:rPr>
      </w:pPr>
      <w:r>
        <w:rPr>
          <w:szCs w:val="26"/>
        </w:rPr>
        <w:t>По сравнению с 20</w:t>
      </w:r>
      <w:r w:rsidR="00626783">
        <w:rPr>
          <w:szCs w:val="26"/>
        </w:rPr>
        <w:t>20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5910DB">
        <w:rPr>
          <w:b/>
          <w:szCs w:val="26"/>
        </w:rPr>
        <w:t>70,8</w:t>
      </w:r>
      <w:r w:rsidR="005A26D0" w:rsidRPr="00D66DB3">
        <w:rPr>
          <w:b/>
          <w:szCs w:val="26"/>
        </w:rPr>
        <w:t>%</w:t>
      </w:r>
      <w:r w:rsidR="005910DB">
        <w:rPr>
          <w:b/>
          <w:szCs w:val="26"/>
        </w:rPr>
        <w:t xml:space="preserve"> </w:t>
      </w:r>
      <w:r w:rsidR="005910DB" w:rsidRPr="005910DB">
        <w:rPr>
          <w:szCs w:val="26"/>
        </w:rPr>
        <w:t>или меньше на</w:t>
      </w:r>
      <w:r w:rsidR="005910DB">
        <w:rPr>
          <w:szCs w:val="26"/>
        </w:rPr>
        <w:t xml:space="preserve"> </w:t>
      </w:r>
      <w:r w:rsidR="00F06F31">
        <w:rPr>
          <w:b/>
          <w:szCs w:val="26"/>
        </w:rPr>
        <w:t>79,5</w:t>
      </w:r>
      <w:r w:rsidR="005910DB" w:rsidRPr="00D66DB3">
        <w:rPr>
          <w:b/>
          <w:szCs w:val="26"/>
        </w:rPr>
        <w:t xml:space="preserve"> тыс. рублей</w:t>
      </w:r>
      <w:r w:rsidR="000E6557">
        <w:rPr>
          <w:szCs w:val="26"/>
        </w:rPr>
        <w:t xml:space="preserve">. </w:t>
      </w:r>
      <w:r w:rsidR="00397B9F">
        <w:rPr>
          <w:szCs w:val="26"/>
        </w:rPr>
        <w:t xml:space="preserve">Снижение поступлений поясняется расторжением договора аренды с </w:t>
      </w:r>
      <w:r w:rsidR="00572633">
        <w:rPr>
          <w:szCs w:val="26"/>
        </w:rPr>
        <w:t>ОО</w:t>
      </w:r>
      <w:r w:rsidR="00397B9F">
        <w:rPr>
          <w:szCs w:val="26"/>
        </w:rPr>
        <w:t>О «</w:t>
      </w:r>
      <w:r w:rsidR="00572633">
        <w:rPr>
          <w:szCs w:val="26"/>
        </w:rPr>
        <w:t>План</w:t>
      </w:r>
      <w:r w:rsidR="00397B9F">
        <w:rPr>
          <w:szCs w:val="26"/>
        </w:rPr>
        <w:t>»</w:t>
      </w:r>
      <w:r w:rsidR="00FD2D24" w:rsidRPr="00D66DB3">
        <w:rPr>
          <w:b/>
          <w:szCs w:val="26"/>
        </w:rPr>
        <w:t>;</w:t>
      </w:r>
    </w:p>
    <w:p w:rsidR="00D853A9" w:rsidRDefault="00FF21F9" w:rsidP="003550DD">
      <w:pPr>
        <w:pStyle w:val="af"/>
        <w:rPr>
          <w:szCs w:val="26"/>
        </w:rPr>
      </w:pPr>
      <w:r w:rsidRPr="00FF21F9">
        <w:rPr>
          <w:b/>
          <w:szCs w:val="26"/>
        </w:rPr>
        <w:t xml:space="preserve">- </w:t>
      </w:r>
      <w:r w:rsidRPr="00FF21F9">
        <w:rPr>
          <w:szCs w:val="26"/>
        </w:rPr>
        <w:t xml:space="preserve">плата по </w:t>
      </w:r>
      <w:r>
        <w:rPr>
          <w:szCs w:val="26"/>
        </w:rPr>
        <w:t>соглашениям об установлении сервитута</w:t>
      </w:r>
      <w:r w:rsidR="006A6728">
        <w:rPr>
          <w:szCs w:val="26"/>
        </w:rPr>
        <w:t xml:space="preserve"> в отношении земельных участков</w:t>
      </w:r>
      <w:r>
        <w:rPr>
          <w:szCs w:val="26"/>
        </w:rPr>
        <w:t xml:space="preserve">, </w:t>
      </w:r>
      <w:r w:rsidR="006A6728">
        <w:rPr>
          <w:szCs w:val="26"/>
        </w:rPr>
        <w:t>находящихся в гос</w:t>
      </w:r>
      <w:r w:rsidR="00C6621D">
        <w:rPr>
          <w:szCs w:val="26"/>
        </w:rPr>
        <w:t>ударственной и муниципальной со</w:t>
      </w:r>
      <w:r w:rsidR="006A6728">
        <w:rPr>
          <w:szCs w:val="26"/>
        </w:rPr>
        <w:t>бственности</w:t>
      </w:r>
      <w:r w:rsidR="002E6304">
        <w:rPr>
          <w:szCs w:val="26"/>
        </w:rPr>
        <w:t xml:space="preserve"> – </w:t>
      </w:r>
      <w:r w:rsidR="00EA6B99">
        <w:rPr>
          <w:b/>
          <w:szCs w:val="26"/>
        </w:rPr>
        <w:t>291,7</w:t>
      </w:r>
      <w:r w:rsidR="002E6304" w:rsidRPr="002E6304">
        <w:rPr>
          <w:b/>
          <w:szCs w:val="26"/>
        </w:rPr>
        <w:t xml:space="preserve"> тыс. рублей</w:t>
      </w:r>
      <w:r w:rsidR="00590566" w:rsidRPr="00D66DB3">
        <w:rPr>
          <w:szCs w:val="26"/>
        </w:rPr>
        <w:t xml:space="preserve">, </w:t>
      </w:r>
      <w:r w:rsidR="005B023D">
        <w:rPr>
          <w:szCs w:val="26"/>
        </w:rPr>
        <w:t xml:space="preserve">или </w:t>
      </w:r>
      <w:r w:rsidR="00EA6B99">
        <w:rPr>
          <w:b/>
          <w:szCs w:val="26"/>
        </w:rPr>
        <w:t>5</w:t>
      </w:r>
      <w:r w:rsidR="00C6621D">
        <w:rPr>
          <w:b/>
          <w:szCs w:val="26"/>
        </w:rPr>
        <w:t>9,</w:t>
      </w:r>
      <w:r w:rsidR="00EA6B99">
        <w:rPr>
          <w:b/>
          <w:szCs w:val="26"/>
        </w:rPr>
        <w:t>6</w:t>
      </w:r>
      <w:r w:rsidR="00590566" w:rsidRPr="00D66DB3">
        <w:rPr>
          <w:b/>
          <w:szCs w:val="26"/>
        </w:rPr>
        <w:t>%</w:t>
      </w:r>
      <w:r w:rsidR="00590566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590566" w:rsidRPr="00D66DB3">
        <w:rPr>
          <w:szCs w:val="26"/>
        </w:rPr>
        <w:t xml:space="preserve"> уточненно</w:t>
      </w:r>
      <w:r w:rsidR="00CC42C2">
        <w:rPr>
          <w:szCs w:val="26"/>
        </w:rPr>
        <w:t>го</w:t>
      </w:r>
      <w:r w:rsidR="00590566" w:rsidRPr="00D66DB3">
        <w:rPr>
          <w:szCs w:val="26"/>
        </w:rPr>
        <w:t xml:space="preserve"> и первоначально</w:t>
      </w:r>
      <w:r w:rsidR="00CC42C2">
        <w:rPr>
          <w:szCs w:val="26"/>
        </w:rPr>
        <w:t>го</w:t>
      </w:r>
      <w:r w:rsidR="00590566">
        <w:rPr>
          <w:szCs w:val="26"/>
        </w:rPr>
        <w:t xml:space="preserve"> бюджет</w:t>
      </w:r>
      <w:r w:rsidR="00CC42C2">
        <w:rPr>
          <w:szCs w:val="26"/>
        </w:rPr>
        <w:t>ов</w:t>
      </w:r>
      <w:r w:rsidR="005B023D">
        <w:rPr>
          <w:szCs w:val="26"/>
        </w:rPr>
        <w:t>,</w:t>
      </w:r>
      <w:r w:rsidR="005B023D" w:rsidRPr="005B023D">
        <w:rPr>
          <w:szCs w:val="26"/>
        </w:rPr>
        <w:t xml:space="preserve"> </w:t>
      </w:r>
      <w:r w:rsidR="005B023D" w:rsidRPr="00D66DB3">
        <w:rPr>
          <w:szCs w:val="26"/>
        </w:rPr>
        <w:t xml:space="preserve">что </w:t>
      </w:r>
      <w:r w:rsidR="005B023D">
        <w:rPr>
          <w:szCs w:val="26"/>
        </w:rPr>
        <w:t xml:space="preserve">на </w:t>
      </w:r>
      <w:r w:rsidR="000A1489">
        <w:rPr>
          <w:b/>
          <w:szCs w:val="26"/>
        </w:rPr>
        <w:t>198,1</w:t>
      </w:r>
      <w:r w:rsidR="00C46ACA" w:rsidRPr="009967A5">
        <w:rPr>
          <w:b/>
          <w:szCs w:val="26"/>
        </w:rPr>
        <w:t xml:space="preserve"> тыс. рублей</w:t>
      </w:r>
      <w:r w:rsidR="00C46ACA">
        <w:rPr>
          <w:szCs w:val="26"/>
        </w:rPr>
        <w:t xml:space="preserve"> </w:t>
      </w:r>
      <w:r w:rsidR="000A1489">
        <w:rPr>
          <w:szCs w:val="26"/>
        </w:rPr>
        <w:t>мень</w:t>
      </w:r>
      <w:r w:rsidR="00C46ACA">
        <w:rPr>
          <w:szCs w:val="26"/>
        </w:rPr>
        <w:t xml:space="preserve">ше уточненных и первоначальных </w:t>
      </w:r>
      <w:r w:rsidR="00E5289A">
        <w:rPr>
          <w:szCs w:val="26"/>
        </w:rPr>
        <w:t>назначений</w:t>
      </w:r>
      <w:r w:rsidR="00C46ACA">
        <w:rPr>
          <w:szCs w:val="26"/>
        </w:rPr>
        <w:t xml:space="preserve"> (</w:t>
      </w:r>
      <w:r w:rsidR="000A1489">
        <w:rPr>
          <w:b/>
          <w:szCs w:val="26"/>
        </w:rPr>
        <w:t>489,8</w:t>
      </w:r>
      <w:r w:rsidR="009967A5" w:rsidRPr="009967A5">
        <w:rPr>
          <w:b/>
          <w:szCs w:val="26"/>
        </w:rPr>
        <w:t xml:space="preserve"> тыс. рублей</w:t>
      </w:r>
      <w:r w:rsidR="009967A5">
        <w:rPr>
          <w:szCs w:val="26"/>
        </w:rPr>
        <w:t>)</w:t>
      </w:r>
      <w:r w:rsidR="00590566">
        <w:rPr>
          <w:szCs w:val="26"/>
        </w:rPr>
        <w:t xml:space="preserve"> </w:t>
      </w:r>
    </w:p>
    <w:p w:rsidR="00590566" w:rsidRDefault="00D853A9" w:rsidP="003550DD">
      <w:pPr>
        <w:pStyle w:val="af"/>
        <w:rPr>
          <w:b/>
          <w:szCs w:val="26"/>
        </w:rPr>
      </w:pPr>
      <w:r>
        <w:rPr>
          <w:szCs w:val="26"/>
        </w:rPr>
        <w:t>По сравнению с 2020</w:t>
      </w:r>
      <w:r w:rsidR="00590566" w:rsidRPr="00D66DB3">
        <w:rPr>
          <w:szCs w:val="26"/>
        </w:rPr>
        <w:t xml:space="preserve"> годом отмечено исполнение </w:t>
      </w:r>
      <w:r w:rsidR="00DC2F90">
        <w:rPr>
          <w:b/>
          <w:szCs w:val="26"/>
        </w:rPr>
        <w:t>60,4</w:t>
      </w:r>
      <w:r w:rsidR="006B0C84">
        <w:rPr>
          <w:b/>
          <w:szCs w:val="26"/>
        </w:rPr>
        <w:t>%</w:t>
      </w:r>
      <w:r w:rsidR="00DC2F90">
        <w:rPr>
          <w:b/>
          <w:szCs w:val="26"/>
        </w:rPr>
        <w:t xml:space="preserve"> </w:t>
      </w:r>
      <w:r w:rsidR="00DC2F90">
        <w:rPr>
          <w:szCs w:val="26"/>
        </w:rPr>
        <w:t xml:space="preserve">или меньше на </w:t>
      </w:r>
      <w:r w:rsidR="00DC2F90" w:rsidRPr="00DC2F90">
        <w:rPr>
          <w:b/>
          <w:szCs w:val="26"/>
        </w:rPr>
        <w:t>190,9 тыс. рублей</w:t>
      </w:r>
      <w:r w:rsidR="006B0C84">
        <w:rPr>
          <w:b/>
          <w:szCs w:val="26"/>
        </w:rPr>
        <w:t>.</w:t>
      </w:r>
      <w:r w:rsidRPr="00D853A9">
        <w:rPr>
          <w:szCs w:val="26"/>
        </w:rPr>
        <w:t xml:space="preserve"> </w:t>
      </w:r>
      <w:r>
        <w:rPr>
          <w:szCs w:val="26"/>
        </w:rPr>
        <w:t>Снижение поступлений поясняется расторжением договора аренды.</w:t>
      </w:r>
    </w:p>
    <w:p w:rsidR="000E6557" w:rsidRDefault="000E6557" w:rsidP="003550DD">
      <w:pPr>
        <w:pStyle w:val="af"/>
        <w:rPr>
          <w:szCs w:val="26"/>
        </w:rPr>
      </w:pPr>
      <w:r w:rsidRPr="000E6557">
        <w:rPr>
          <w:szCs w:val="26"/>
        </w:rPr>
        <w:t>Сумма задолженности по арендной плате по всем категориям земель по состоянию на 01.01.202</w:t>
      </w:r>
      <w:r w:rsidR="00B411B0">
        <w:rPr>
          <w:szCs w:val="26"/>
        </w:rPr>
        <w:t>2</w:t>
      </w:r>
      <w:r w:rsidRPr="000E6557">
        <w:rPr>
          <w:szCs w:val="26"/>
        </w:rPr>
        <w:t>г</w:t>
      </w:r>
      <w:r w:rsidR="00F42A8F">
        <w:rPr>
          <w:szCs w:val="26"/>
        </w:rPr>
        <w:t>.</w:t>
      </w:r>
      <w:r w:rsidRPr="000E6557">
        <w:rPr>
          <w:szCs w:val="26"/>
        </w:rPr>
        <w:t xml:space="preserve"> составляет</w:t>
      </w:r>
      <w:r>
        <w:rPr>
          <w:b/>
          <w:szCs w:val="26"/>
        </w:rPr>
        <w:t xml:space="preserve"> </w:t>
      </w:r>
      <w:r w:rsidR="00B411B0">
        <w:rPr>
          <w:b/>
          <w:szCs w:val="26"/>
        </w:rPr>
        <w:t>3943,7</w:t>
      </w:r>
      <w:r>
        <w:rPr>
          <w:b/>
          <w:szCs w:val="26"/>
        </w:rPr>
        <w:t xml:space="preserve"> тыс. рублей</w:t>
      </w:r>
      <w:r w:rsidRPr="000E6557">
        <w:rPr>
          <w:szCs w:val="26"/>
        </w:rPr>
        <w:t>.</w:t>
      </w:r>
      <w:r w:rsidR="00B411B0">
        <w:rPr>
          <w:szCs w:val="26"/>
        </w:rPr>
        <w:t xml:space="preserve"> </w:t>
      </w:r>
      <w:r w:rsidR="00B90659">
        <w:rPr>
          <w:szCs w:val="26"/>
        </w:rPr>
        <w:t>П</w:t>
      </w:r>
      <w:r w:rsidR="00B411B0">
        <w:rPr>
          <w:szCs w:val="26"/>
        </w:rPr>
        <w:t xml:space="preserve">о сравнению с 2020 годом недоимка увеличилась на </w:t>
      </w:r>
      <w:r w:rsidR="00B411B0" w:rsidRPr="00767322">
        <w:rPr>
          <w:b/>
          <w:szCs w:val="26"/>
        </w:rPr>
        <w:t>1450,1 тыс. рублей</w:t>
      </w:r>
      <w:r w:rsidR="00B411B0">
        <w:rPr>
          <w:szCs w:val="26"/>
        </w:rPr>
        <w:t xml:space="preserve">. </w:t>
      </w:r>
      <w:r w:rsidR="00767322">
        <w:rPr>
          <w:szCs w:val="26"/>
        </w:rPr>
        <w:t>Р</w:t>
      </w:r>
      <w:r w:rsidR="00B411B0">
        <w:rPr>
          <w:szCs w:val="26"/>
        </w:rPr>
        <w:t xml:space="preserve">ост задолженности </w:t>
      </w:r>
      <w:r w:rsidR="00767322">
        <w:rPr>
          <w:szCs w:val="26"/>
        </w:rPr>
        <w:t>объясняется ростом процентной ставки по аренде земельных участков.</w:t>
      </w:r>
    </w:p>
    <w:p w:rsidR="000E6557" w:rsidRPr="000E6557" w:rsidRDefault="000E6557" w:rsidP="003550DD">
      <w:pPr>
        <w:pStyle w:val="af"/>
        <w:rPr>
          <w:szCs w:val="26"/>
        </w:rPr>
      </w:pPr>
      <w:r>
        <w:rPr>
          <w:szCs w:val="26"/>
        </w:rPr>
        <w:t>Согласно пояснительной записке, работа по взысканию задолженности в бюджет МО «Гиагинский район» ведется: подготовлен</w:t>
      </w:r>
      <w:r w:rsidR="00A0012C">
        <w:rPr>
          <w:szCs w:val="26"/>
        </w:rPr>
        <w:t>о</w:t>
      </w:r>
      <w:r>
        <w:rPr>
          <w:szCs w:val="26"/>
        </w:rPr>
        <w:t xml:space="preserve"> </w:t>
      </w:r>
      <w:r w:rsidR="00E65651">
        <w:rPr>
          <w:szCs w:val="26"/>
        </w:rPr>
        <w:t>316</w:t>
      </w:r>
      <w:r>
        <w:rPr>
          <w:szCs w:val="26"/>
        </w:rPr>
        <w:t xml:space="preserve"> претензи</w:t>
      </w:r>
      <w:r w:rsidR="00A0012C">
        <w:rPr>
          <w:szCs w:val="26"/>
        </w:rPr>
        <w:t>й</w:t>
      </w:r>
      <w:r>
        <w:rPr>
          <w:szCs w:val="26"/>
        </w:rPr>
        <w:t xml:space="preserve"> на общую сумму </w:t>
      </w:r>
      <w:r w:rsidR="00E65651">
        <w:rPr>
          <w:b/>
          <w:szCs w:val="26"/>
        </w:rPr>
        <w:t>12063,1</w:t>
      </w:r>
      <w:r w:rsidRPr="0075523F">
        <w:rPr>
          <w:b/>
          <w:szCs w:val="26"/>
        </w:rPr>
        <w:t xml:space="preserve"> тыс. рублей</w:t>
      </w:r>
      <w:r>
        <w:rPr>
          <w:szCs w:val="26"/>
        </w:rPr>
        <w:t xml:space="preserve">, подготовлено </w:t>
      </w:r>
      <w:r w:rsidR="00E65651">
        <w:rPr>
          <w:szCs w:val="26"/>
        </w:rPr>
        <w:t>13</w:t>
      </w:r>
      <w:r>
        <w:rPr>
          <w:szCs w:val="26"/>
        </w:rPr>
        <w:t xml:space="preserve"> исковых заявлений по взысканию задолженности и распоряжению договоров аренды на общую сумму </w:t>
      </w:r>
      <w:r w:rsidR="00E65651">
        <w:rPr>
          <w:b/>
          <w:szCs w:val="26"/>
        </w:rPr>
        <w:t>287,1</w:t>
      </w:r>
      <w:r w:rsidRPr="0075523F">
        <w:rPr>
          <w:b/>
          <w:szCs w:val="26"/>
        </w:rPr>
        <w:t xml:space="preserve"> тыс. рублей</w:t>
      </w:r>
      <w:r>
        <w:rPr>
          <w:szCs w:val="26"/>
        </w:rPr>
        <w:t xml:space="preserve">. </w:t>
      </w:r>
      <w:r w:rsidR="0075523F">
        <w:rPr>
          <w:szCs w:val="26"/>
        </w:rPr>
        <w:t>Также регулярно осуществляется мониторинг земельных участков, которые используются без заключенных договоров аренды, на которые в последствии заключаются новые договоры аренды.</w:t>
      </w:r>
    </w:p>
    <w:p w:rsidR="00C20B34" w:rsidRDefault="003E7E05" w:rsidP="003550DD">
      <w:pPr>
        <w:pStyle w:val="af"/>
        <w:rPr>
          <w:szCs w:val="26"/>
        </w:rPr>
      </w:pPr>
      <w:r>
        <w:rPr>
          <w:szCs w:val="26"/>
        </w:rPr>
        <w:lastRenderedPageBreak/>
        <w:t>2</w:t>
      </w:r>
      <w:r w:rsidR="00AF4284" w:rsidRPr="00D66DB3">
        <w:rPr>
          <w:szCs w:val="26"/>
        </w:rPr>
        <w:t xml:space="preserve">) </w:t>
      </w:r>
      <w:r w:rsidR="00801ED9">
        <w:rPr>
          <w:szCs w:val="26"/>
        </w:rPr>
        <w:t xml:space="preserve">Исполнение </w:t>
      </w:r>
      <w:r w:rsidR="00801ED9" w:rsidRPr="00374C14">
        <w:rPr>
          <w:b/>
          <w:szCs w:val="26"/>
        </w:rPr>
        <w:t>по</w:t>
      </w:r>
      <w:r w:rsidR="00801ED9">
        <w:rPr>
          <w:szCs w:val="26"/>
        </w:rPr>
        <w:t xml:space="preserve"> </w:t>
      </w:r>
      <w:r w:rsidR="00801ED9" w:rsidRPr="00374C14">
        <w:rPr>
          <w:b/>
          <w:szCs w:val="26"/>
        </w:rPr>
        <w:t>платежам за негативное воздействие на окружающую среду</w:t>
      </w:r>
      <w:r w:rsidR="00801ED9">
        <w:rPr>
          <w:szCs w:val="26"/>
        </w:rPr>
        <w:t xml:space="preserve">  за 202</w:t>
      </w:r>
      <w:r w:rsidR="00830A91">
        <w:rPr>
          <w:szCs w:val="26"/>
        </w:rPr>
        <w:t>1</w:t>
      </w:r>
      <w:r w:rsidR="00801ED9">
        <w:rPr>
          <w:szCs w:val="26"/>
        </w:rPr>
        <w:t xml:space="preserve"> год</w:t>
      </w:r>
      <w:r w:rsidR="00374C14">
        <w:rPr>
          <w:szCs w:val="26"/>
        </w:rPr>
        <w:t xml:space="preserve"> составило </w:t>
      </w:r>
      <w:r w:rsidR="00C20B34">
        <w:rPr>
          <w:b/>
          <w:szCs w:val="26"/>
        </w:rPr>
        <w:t>3</w:t>
      </w:r>
      <w:r w:rsidR="004F3838">
        <w:rPr>
          <w:b/>
          <w:szCs w:val="26"/>
        </w:rPr>
        <w:t>68</w:t>
      </w:r>
      <w:r w:rsidR="00C20B34">
        <w:rPr>
          <w:b/>
          <w:szCs w:val="26"/>
        </w:rPr>
        <w:t>,</w:t>
      </w:r>
      <w:r w:rsidR="004F3838">
        <w:rPr>
          <w:b/>
          <w:szCs w:val="26"/>
        </w:rPr>
        <w:t>5</w:t>
      </w:r>
      <w:r w:rsidR="00C20B34">
        <w:rPr>
          <w:b/>
          <w:szCs w:val="26"/>
        </w:rPr>
        <w:t xml:space="preserve"> </w:t>
      </w:r>
      <w:r w:rsidR="00C20B34" w:rsidRPr="00D66DB3">
        <w:rPr>
          <w:b/>
          <w:szCs w:val="26"/>
        </w:rPr>
        <w:t>тыс.</w:t>
      </w:r>
      <w:r w:rsidR="00C20B34">
        <w:rPr>
          <w:b/>
          <w:szCs w:val="26"/>
        </w:rPr>
        <w:t xml:space="preserve"> </w:t>
      </w:r>
      <w:r w:rsidR="00C20B34" w:rsidRPr="00D66DB3">
        <w:rPr>
          <w:b/>
          <w:szCs w:val="26"/>
        </w:rPr>
        <w:t>рублей</w:t>
      </w:r>
      <w:r w:rsidR="00F26B62" w:rsidRPr="00F26B62">
        <w:rPr>
          <w:szCs w:val="26"/>
        </w:rPr>
        <w:t>,</w:t>
      </w:r>
      <w:r w:rsidR="00C20B34" w:rsidRPr="00D66DB3">
        <w:rPr>
          <w:szCs w:val="26"/>
        </w:rPr>
        <w:t xml:space="preserve"> или </w:t>
      </w:r>
      <w:r w:rsidR="00A55935">
        <w:rPr>
          <w:b/>
          <w:szCs w:val="26"/>
        </w:rPr>
        <w:t>110,2</w:t>
      </w:r>
      <w:r w:rsidR="00C20B34" w:rsidRPr="00D66DB3">
        <w:rPr>
          <w:b/>
          <w:szCs w:val="26"/>
        </w:rPr>
        <w:t>%</w:t>
      </w:r>
      <w:r w:rsidR="00C20B34" w:rsidRPr="00D66DB3">
        <w:rPr>
          <w:szCs w:val="26"/>
        </w:rPr>
        <w:t xml:space="preserve"> </w:t>
      </w:r>
      <w:r w:rsidR="00E5289A">
        <w:rPr>
          <w:szCs w:val="26"/>
        </w:rPr>
        <w:t xml:space="preserve">от </w:t>
      </w:r>
      <w:r w:rsidR="00C20B34" w:rsidRPr="00D66DB3">
        <w:rPr>
          <w:szCs w:val="26"/>
        </w:rPr>
        <w:t>уточненно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и </w:t>
      </w:r>
      <w:r w:rsidR="00C20B34" w:rsidRPr="00176A9D">
        <w:rPr>
          <w:szCs w:val="26"/>
        </w:rPr>
        <w:t>п</w:t>
      </w:r>
      <w:r w:rsidR="00C20B34">
        <w:rPr>
          <w:szCs w:val="26"/>
        </w:rPr>
        <w:t>ервоначально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бюджет</w:t>
      </w:r>
      <w:r w:rsidR="00E5289A">
        <w:rPr>
          <w:szCs w:val="26"/>
        </w:rPr>
        <w:t>ов</w:t>
      </w:r>
      <w:r w:rsidR="00F26B62">
        <w:rPr>
          <w:szCs w:val="26"/>
        </w:rPr>
        <w:t xml:space="preserve">, что на </w:t>
      </w:r>
      <w:r w:rsidR="00A55935">
        <w:rPr>
          <w:b/>
          <w:szCs w:val="26"/>
        </w:rPr>
        <w:t>34,2</w:t>
      </w:r>
      <w:r w:rsidR="00F26B62" w:rsidRPr="002A451D">
        <w:rPr>
          <w:b/>
          <w:szCs w:val="26"/>
        </w:rPr>
        <w:t xml:space="preserve"> тыс. рублей</w:t>
      </w:r>
      <w:r w:rsidR="00F26B62">
        <w:rPr>
          <w:szCs w:val="26"/>
        </w:rPr>
        <w:t xml:space="preserve"> </w:t>
      </w:r>
      <w:r w:rsidR="00A55935">
        <w:rPr>
          <w:szCs w:val="26"/>
        </w:rPr>
        <w:t>бол</w:t>
      </w:r>
      <w:r w:rsidR="00F26B62">
        <w:rPr>
          <w:szCs w:val="26"/>
        </w:rPr>
        <w:t>ьше</w:t>
      </w:r>
      <w:r w:rsidR="002A451D" w:rsidRPr="002A451D">
        <w:rPr>
          <w:szCs w:val="26"/>
        </w:rPr>
        <w:t xml:space="preserve"> </w:t>
      </w:r>
      <w:r w:rsidR="002A451D">
        <w:rPr>
          <w:szCs w:val="26"/>
        </w:rPr>
        <w:t xml:space="preserve">уточненных и первоначальных </w:t>
      </w:r>
      <w:r w:rsidR="00E5289A">
        <w:rPr>
          <w:szCs w:val="26"/>
        </w:rPr>
        <w:t xml:space="preserve">назначений </w:t>
      </w:r>
      <w:r w:rsidR="002A451D">
        <w:rPr>
          <w:szCs w:val="26"/>
        </w:rPr>
        <w:t>(</w:t>
      </w:r>
      <w:r w:rsidR="00A247FE">
        <w:rPr>
          <w:b/>
          <w:szCs w:val="26"/>
        </w:rPr>
        <w:t>334,3</w:t>
      </w:r>
      <w:r w:rsidR="002A451D" w:rsidRPr="002A451D">
        <w:rPr>
          <w:b/>
          <w:szCs w:val="26"/>
        </w:rPr>
        <w:t xml:space="preserve"> тыс. рублей</w:t>
      </w:r>
      <w:r w:rsidR="002A451D">
        <w:rPr>
          <w:szCs w:val="26"/>
        </w:rPr>
        <w:t>)</w:t>
      </w:r>
      <w:r w:rsidR="00C20B34">
        <w:rPr>
          <w:szCs w:val="26"/>
        </w:rPr>
        <w:t xml:space="preserve">. </w:t>
      </w:r>
      <w:r w:rsidR="006B439C">
        <w:rPr>
          <w:szCs w:val="26"/>
        </w:rPr>
        <w:t xml:space="preserve">Причины отклонения поступлений главным </w:t>
      </w:r>
      <w:r w:rsidR="00D65891">
        <w:rPr>
          <w:szCs w:val="26"/>
        </w:rPr>
        <w:t>администратором дохода не представлены.</w:t>
      </w:r>
    </w:p>
    <w:p w:rsidR="00A044A8" w:rsidRDefault="00A044A8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A247FE">
        <w:rPr>
          <w:szCs w:val="26"/>
        </w:rPr>
        <w:t>20</w:t>
      </w:r>
      <w:r w:rsidRPr="00D66DB3">
        <w:rPr>
          <w:szCs w:val="26"/>
        </w:rPr>
        <w:t xml:space="preserve"> годом исполнение составило </w:t>
      </w:r>
      <w:r w:rsidR="00A247FE">
        <w:rPr>
          <w:b/>
          <w:szCs w:val="26"/>
        </w:rPr>
        <w:t>107,2</w:t>
      </w:r>
      <w:r w:rsidRPr="00D66DB3">
        <w:rPr>
          <w:b/>
          <w:szCs w:val="26"/>
        </w:rPr>
        <w:t>%</w:t>
      </w:r>
      <w:r w:rsidR="00A247FE">
        <w:rPr>
          <w:b/>
          <w:szCs w:val="26"/>
        </w:rPr>
        <w:t xml:space="preserve"> </w:t>
      </w:r>
      <w:r w:rsidR="00A247FE" w:rsidRPr="00A247FE">
        <w:rPr>
          <w:szCs w:val="26"/>
        </w:rPr>
        <w:t>или больше на</w:t>
      </w:r>
      <w:r w:rsidR="00A247FE">
        <w:rPr>
          <w:b/>
          <w:szCs w:val="26"/>
        </w:rPr>
        <w:t xml:space="preserve"> </w:t>
      </w:r>
      <w:r w:rsidR="00CD686E">
        <w:rPr>
          <w:b/>
          <w:szCs w:val="26"/>
        </w:rPr>
        <w:t>24,8</w:t>
      </w:r>
      <w:r w:rsidR="00A247FE" w:rsidRPr="002A451D">
        <w:rPr>
          <w:b/>
          <w:szCs w:val="26"/>
        </w:rPr>
        <w:t xml:space="preserve"> тыс. рублей</w:t>
      </w:r>
      <w:r w:rsidRPr="00D66DB3">
        <w:rPr>
          <w:b/>
          <w:szCs w:val="26"/>
        </w:rPr>
        <w:t>.</w:t>
      </w:r>
      <w:r w:rsidRPr="00D66DB3">
        <w:rPr>
          <w:szCs w:val="26"/>
        </w:rPr>
        <w:t xml:space="preserve"> </w:t>
      </w:r>
    </w:p>
    <w:p w:rsidR="00A044A8" w:rsidRPr="00D66DB3" w:rsidRDefault="00A044A8" w:rsidP="003550DD">
      <w:pPr>
        <w:pStyle w:val="af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3B72AF" w:rsidRPr="003B72AF">
        <w:rPr>
          <w:b/>
          <w:szCs w:val="26"/>
        </w:rPr>
        <w:t>0,1</w:t>
      </w:r>
      <w:r w:rsidRPr="00D66DB3">
        <w:rPr>
          <w:b/>
          <w:szCs w:val="26"/>
        </w:rPr>
        <w:t>%.</w:t>
      </w:r>
    </w:p>
    <w:p w:rsidR="008B5D80" w:rsidRDefault="00D43028" w:rsidP="003550DD">
      <w:pPr>
        <w:pStyle w:val="af"/>
        <w:rPr>
          <w:szCs w:val="26"/>
        </w:rPr>
      </w:pPr>
      <w:r>
        <w:rPr>
          <w:szCs w:val="26"/>
        </w:rPr>
        <w:t xml:space="preserve">3) </w:t>
      </w:r>
      <w:r w:rsidR="00F922F4">
        <w:rPr>
          <w:szCs w:val="26"/>
        </w:rPr>
        <w:t>Исполнение по доходам от оказания платных услуг и компенсации государства за 202</w:t>
      </w:r>
      <w:r w:rsidR="00F60BF9">
        <w:rPr>
          <w:szCs w:val="26"/>
        </w:rPr>
        <w:t>1</w:t>
      </w:r>
      <w:r w:rsidR="00F922F4">
        <w:rPr>
          <w:szCs w:val="26"/>
        </w:rPr>
        <w:t xml:space="preserve"> год составило </w:t>
      </w:r>
      <w:r w:rsidR="00F60BF9">
        <w:rPr>
          <w:b/>
          <w:szCs w:val="26"/>
        </w:rPr>
        <w:t>64,7</w:t>
      </w:r>
      <w:r w:rsidR="008B5D80" w:rsidRPr="008B5D80">
        <w:rPr>
          <w:b/>
          <w:szCs w:val="26"/>
        </w:rPr>
        <w:t xml:space="preserve"> тыс. рублей</w:t>
      </w:r>
      <w:r w:rsidR="00AF0B4B" w:rsidRPr="00AF0B4B">
        <w:rPr>
          <w:szCs w:val="26"/>
        </w:rPr>
        <w:t>,</w:t>
      </w:r>
      <w:r w:rsidR="00441E23" w:rsidRPr="00AF0B4B">
        <w:rPr>
          <w:szCs w:val="26"/>
        </w:rPr>
        <w:t xml:space="preserve"> </w:t>
      </w:r>
      <w:r w:rsidR="001D3396">
        <w:rPr>
          <w:szCs w:val="26"/>
        </w:rPr>
        <w:t xml:space="preserve">без доведенных плановых назначений. </w:t>
      </w:r>
      <w:r w:rsidR="00AF0B4B">
        <w:rPr>
          <w:szCs w:val="26"/>
        </w:rPr>
        <w:t>П</w:t>
      </w:r>
      <w:r w:rsidR="00441E23">
        <w:rPr>
          <w:szCs w:val="26"/>
        </w:rPr>
        <w:t>о сравнению с 20</w:t>
      </w:r>
      <w:r w:rsidR="00923FA6">
        <w:rPr>
          <w:szCs w:val="26"/>
        </w:rPr>
        <w:t>20</w:t>
      </w:r>
      <w:r w:rsidR="00441E23">
        <w:rPr>
          <w:szCs w:val="26"/>
        </w:rPr>
        <w:t xml:space="preserve"> годом поступило </w:t>
      </w:r>
      <w:r w:rsidR="00923FA6">
        <w:rPr>
          <w:szCs w:val="26"/>
        </w:rPr>
        <w:t>мен</w:t>
      </w:r>
      <w:r w:rsidR="00441E23">
        <w:rPr>
          <w:szCs w:val="26"/>
        </w:rPr>
        <w:t xml:space="preserve">ьше на </w:t>
      </w:r>
      <w:r w:rsidR="00923FA6">
        <w:rPr>
          <w:b/>
          <w:szCs w:val="26"/>
        </w:rPr>
        <w:t>437,4</w:t>
      </w:r>
      <w:r w:rsidR="00441E23" w:rsidRPr="00AF0B4B">
        <w:rPr>
          <w:b/>
          <w:szCs w:val="26"/>
        </w:rPr>
        <w:t xml:space="preserve"> тыс. рублей</w:t>
      </w:r>
      <w:r w:rsidR="00441E23">
        <w:rPr>
          <w:szCs w:val="26"/>
        </w:rPr>
        <w:t xml:space="preserve"> или </w:t>
      </w:r>
      <w:r w:rsidR="002C4FF9" w:rsidRPr="002C4FF9">
        <w:rPr>
          <w:b/>
          <w:szCs w:val="26"/>
        </w:rPr>
        <w:t>12,9%</w:t>
      </w:r>
      <w:r w:rsidR="00441E23">
        <w:rPr>
          <w:szCs w:val="26"/>
        </w:rPr>
        <w:t>. Основная часть</w:t>
      </w:r>
      <w:r w:rsidR="008229B8">
        <w:rPr>
          <w:szCs w:val="26"/>
        </w:rPr>
        <w:t xml:space="preserve"> поступлений по данному виду до</w:t>
      </w:r>
      <w:r w:rsidR="004774EE">
        <w:rPr>
          <w:szCs w:val="26"/>
        </w:rPr>
        <w:t>ходов составляе</w:t>
      </w:r>
      <w:r w:rsidR="00441E23">
        <w:rPr>
          <w:szCs w:val="26"/>
        </w:rPr>
        <w:t xml:space="preserve">т </w:t>
      </w:r>
      <w:r w:rsidR="00CF75F1">
        <w:rPr>
          <w:szCs w:val="26"/>
        </w:rPr>
        <w:t>возмещение ущерба по решению суда</w:t>
      </w:r>
      <w:r w:rsidR="00E40FC9">
        <w:rPr>
          <w:szCs w:val="26"/>
        </w:rPr>
        <w:t>.</w:t>
      </w:r>
    </w:p>
    <w:p w:rsidR="00AC6D9B" w:rsidRDefault="00EF70D6" w:rsidP="003550DD">
      <w:pPr>
        <w:pStyle w:val="af"/>
        <w:rPr>
          <w:szCs w:val="26"/>
        </w:rPr>
      </w:pPr>
      <w:r>
        <w:rPr>
          <w:szCs w:val="26"/>
        </w:rPr>
        <w:t xml:space="preserve">4) </w:t>
      </w:r>
      <w:r w:rsidR="00AF4284" w:rsidRPr="00D66DB3">
        <w:rPr>
          <w:szCs w:val="26"/>
        </w:rPr>
        <w:t>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896421">
        <w:rPr>
          <w:szCs w:val="26"/>
        </w:rPr>
        <w:t xml:space="preserve"> за 202</w:t>
      </w:r>
      <w:r w:rsidR="00CF75F1">
        <w:rPr>
          <w:szCs w:val="26"/>
        </w:rPr>
        <w:t>1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 w:rsidR="00824828">
        <w:rPr>
          <w:b/>
          <w:szCs w:val="26"/>
        </w:rPr>
        <w:t>2574,8</w:t>
      </w:r>
      <w:r w:rsidR="000B1F1F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рублей</w:t>
      </w:r>
      <w:r w:rsidR="00DD0DEB" w:rsidRPr="00DD0DEB">
        <w:rPr>
          <w:szCs w:val="26"/>
        </w:rPr>
        <w:t>,</w:t>
      </w:r>
      <w:r w:rsidR="00AF4284" w:rsidRPr="00D66DB3">
        <w:rPr>
          <w:szCs w:val="26"/>
        </w:rPr>
        <w:t xml:space="preserve"> или </w:t>
      </w:r>
      <w:r w:rsidR="00824828">
        <w:rPr>
          <w:b/>
          <w:szCs w:val="26"/>
        </w:rPr>
        <w:t>78,5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</w:t>
      </w:r>
      <w:r w:rsidR="001D055D">
        <w:rPr>
          <w:szCs w:val="26"/>
        </w:rPr>
        <w:t>от</w:t>
      </w:r>
      <w:r w:rsidR="00AF4284" w:rsidRPr="00D66DB3">
        <w:rPr>
          <w:szCs w:val="26"/>
        </w:rPr>
        <w:t xml:space="preserve"> уточненно</w:t>
      </w:r>
      <w:r w:rsidR="001D055D">
        <w:rPr>
          <w:szCs w:val="26"/>
        </w:rPr>
        <w:t>го</w:t>
      </w:r>
      <w:r w:rsidR="00176A9D">
        <w:rPr>
          <w:szCs w:val="26"/>
        </w:rPr>
        <w:t xml:space="preserve"> </w:t>
      </w:r>
      <w:r w:rsidR="00F45776">
        <w:rPr>
          <w:szCs w:val="26"/>
        </w:rPr>
        <w:t xml:space="preserve">и </w:t>
      </w:r>
      <w:r w:rsidR="00F45776" w:rsidRPr="00176A9D">
        <w:rPr>
          <w:szCs w:val="26"/>
        </w:rPr>
        <w:t>п</w:t>
      </w:r>
      <w:r w:rsidR="00F45776">
        <w:rPr>
          <w:szCs w:val="26"/>
        </w:rPr>
        <w:t xml:space="preserve">ервоначального бюджетов, </w:t>
      </w:r>
      <w:r w:rsidR="002F694C">
        <w:rPr>
          <w:szCs w:val="26"/>
        </w:rPr>
        <w:t xml:space="preserve">что на </w:t>
      </w:r>
      <w:r w:rsidR="00F45776">
        <w:rPr>
          <w:b/>
          <w:szCs w:val="26"/>
        </w:rPr>
        <w:t>707,1</w:t>
      </w:r>
      <w:r w:rsidR="00475D25" w:rsidRPr="00475D25">
        <w:rPr>
          <w:b/>
          <w:szCs w:val="26"/>
        </w:rPr>
        <w:t xml:space="preserve"> тыс. рублей </w:t>
      </w:r>
      <w:r w:rsidR="00F45776">
        <w:rPr>
          <w:szCs w:val="26"/>
        </w:rPr>
        <w:t>мен</w:t>
      </w:r>
      <w:r w:rsidR="00475D25" w:rsidRPr="00475D25">
        <w:rPr>
          <w:szCs w:val="26"/>
        </w:rPr>
        <w:t>ьше</w:t>
      </w:r>
      <w:r w:rsidR="00176A9D">
        <w:rPr>
          <w:szCs w:val="26"/>
        </w:rPr>
        <w:t xml:space="preserve"> </w:t>
      </w:r>
      <w:r w:rsidR="00475D25">
        <w:rPr>
          <w:szCs w:val="26"/>
        </w:rPr>
        <w:t>(</w:t>
      </w:r>
      <w:r w:rsidR="00345E9D">
        <w:rPr>
          <w:b/>
          <w:szCs w:val="26"/>
        </w:rPr>
        <w:t>3281,9</w:t>
      </w:r>
      <w:r w:rsidR="002A594B" w:rsidRPr="002A594B">
        <w:rPr>
          <w:b/>
          <w:szCs w:val="26"/>
        </w:rPr>
        <w:t xml:space="preserve"> тыс. рублей</w:t>
      </w:r>
      <w:r w:rsidR="002A594B">
        <w:rPr>
          <w:szCs w:val="26"/>
        </w:rPr>
        <w:t>)</w:t>
      </w:r>
      <w:r w:rsidR="00281611">
        <w:rPr>
          <w:szCs w:val="26"/>
        </w:rPr>
        <w:t xml:space="preserve">. </w:t>
      </w:r>
    </w:p>
    <w:p w:rsidR="00AC6D9B" w:rsidRDefault="00281611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345E9D">
        <w:rPr>
          <w:szCs w:val="26"/>
        </w:rPr>
        <w:t>20</w:t>
      </w:r>
      <w:r w:rsidR="00AF4284" w:rsidRPr="00D66DB3">
        <w:rPr>
          <w:szCs w:val="26"/>
        </w:rPr>
        <w:t xml:space="preserve"> годом исполнение составило </w:t>
      </w:r>
      <w:r w:rsidR="00345E9D">
        <w:rPr>
          <w:b/>
          <w:szCs w:val="26"/>
        </w:rPr>
        <w:t>52,2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</w:p>
    <w:p w:rsidR="00AF4284" w:rsidRPr="00D66DB3" w:rsidRDefault="00C44E9B" w:rsidP="008D6613">
      <w:pPr>
        <w:pStyle w:val="af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2B0403">
        <w:rPr>
          <w:b/>
          <w:szCs w:val="26"/>
        </w:rPr>
        <w:t>0,8</w:t>
      </w:r>
      <w:r w:rsidR="00AF4284" w:rsidRPr="00D66DB3">
        <w:rPr>
          <w:b/>
          <w:szCs w:val="26"/>
        </w:rPr>
        <w:t>%.</w:t>
      </w:r>
    </w:p>
    <w:p w:rsidR="00FD2D24" w:rsidRPr="00095812" w:rsidRDefault="001D7389" w:rsidP="008D6613">
      <w:pPr>
        <w:tabs>
          <w:tab w:val="left" w:pos="2911"/>
          <w:tab w:val="left" w:pos="3864"/>
        </w:tabs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 </w:t>
      </w:r>
      <w:r w:rsidR="005F71D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</w:t>
      </w:r>
      <w:r w:rsidR="004A0462">
        <w:rPr>
          <w:sz w:val="26"/>
          <w:szCs w:val="26"/>
        </w:rPr>
        <w:t>за 202</w:t>
      </w:r>
      <w:r w:rsidR="00AB0E74">
        <w:rPr>
          <w:sz w:val="26"/>
          <w:szCs w:val="26"/>
        </w:rPr>
        <w:t>1</w:t>
      </w:r>
      <w:r w:rsidR="004A0462">
        <w:rPr>
          <w:sz w:val="26"/>
          <w:szCs w:val="26"/>
        </w:rPr>
        <w:t xml:space="preserve"> год поступило доходов от продажи материальных и нематериальных активов на сумму </w:t>
      </w:r>
      <w:r w:rsidR="00AB0E74" w:rsidRPr="00AB0E74">
        <w:rPr>
          <w:b/>
          <w:sz w:val="26"/>
          <w:szCs w:val="26"/>
        </w:rPr>
        <w:t>2574,8</w:t>
      </w:r>
      <w:r w:rsidR="00AB0E74">
        <w:rPr>
          <w:b/>
          <w:szCs w:val="26"/>
        </w:rPr>
        <w:t xml:space="preserve"> </w:t>
      </w:r>
      <w:r w:rsidR="004A0462" w:rsidRPr="00095812">
        <w:rPr>
          <w:b/>
          <w:sz w:val="26"/>
          <w:szCs w:val="26"/>
        </w:rPr>
        <w:t>тыс. рублей</w:t>
      </w:r>
      <w:r w:rsidR="004A0462" w:rsidRPr="00095812">
        <w:rPr>
          <w:sz w:val="26"/>
          <w:szCs w:val="26"/>
        </w:rPr>
        <w:t xml:space="preserve">, в </w:t>
      </w:r>
      <w:r w:rsidRPr="00095812">
        <w:rPr>
          <w:sz w:val="26"/>
          <w:szCs w:val="26"/>
        </w:rPr>
        <w:t>том числе:</w:t>
      </w:r>
    </w:p>
    <w:p w:rsidR="00B94F46" w:rsidRDefault="001D7389" w:rsidP="008D6613">
      <w:pPr>
        <w:pStyle w:val="af"/>
        <w:rPr>
          <w:szCs w:val="26"/>
        </w:rPr>
      </w:pPr>
      <w:r>
        <w:rPr>
          <w:szCs w:val="26"/>
        </w:rPr>
        <w:t xml:space="preserve">- </w:t>
      </w:r>
      <w:r w:rsidR="00B94F46">
        <w:rPr>
          <w:szCs w:val="26"/>
        </w:rPr>
        <w:t>доходы от реализации имущества, находящегося в собственности муниципальных районов, за 202</w:t>
      </w:r>
      <w:r w:rsidR="00AB0E74">
        <w:rPr>
          <w:szCs w:val="26"/>
        </w:rPr>
        <w:t>1</w:t>
      </w:r>
      <w:r w:rsidR="00B94F46">
        <w:rPr>
          <w:szCs w:val="26"/>
        </w:rPr>
        <w:t xml:space="preserve"> год составили </w:t>
      </w:r>
      <w:r w:rsidR="00F30545">
        <w:rPr>
          <w:b/>
          <w:szCs w:val="26"/>
        </w:rPr>
        <w:t>17,6</w:t>
      </w:r>
      <w:r w:rsidR="00B94F46" w:rsidRPr="00B94F46">
        <w:rPr>
          <w:b/>
          <w:szCs w:val="26"/>
        </w:rPr>
        <w:t xml:space="preserve"> тыс. рублей</w:t>
      </w:r>
      <w:r w:rsidR="000477BB">
        <w:rPr>
          <w:szCs w:val="26"/>
        </w:rPr>
        <w:t>,</w:t>
      </w:r>
      <w:r w:rsidR="00B94F46">
        <w:rPr>
          <w:szCs w:val="26"/>
        </w:rPr>
        <w:t xml:space="preserve"> или </w:t>
      </w:r>
      <w:r w:rsidR="00F30545">
        <w:rPr>
          <w:b/>
          <w:szCs w:val="26"/>
        </w:rPr>
        <w:t>0,6</w:t>
      </w:r>
      <w:r w:rsidR="00B94F46" w:rsidRPr="00D66DB3">
        <w:rPr>
          <w:b/>
          <w:szCs w:val="26"/>
        </w:rPr>
        <w:t>%</w:t>
      </w:r>
      <w:r w:rsidR="00B94F46" w:rsidRPr="00D66DB3">
        <w:rPr>
          <w:szCs w:val="26"/>
        </w:rPr>
        <w:t xml:space="preserve"> </w:t>
      </w:r>
      <w:r w:rsidR="001D055D">
        <w:rPr>
          <w:szCs w:val="26"/>
        </w:rPr>
        <w:t>от</w:t>
      </w:r>
      <w:r w:rsidR="00B94F46" w:rsidRPr="00D66DB3">
        <w:rPr>
          <w:szCs w:val="26"/>
        </w:rPr>
        <w:t xml:space="preserve"> уточненно</w:t>
      </w:r>
      <w:r w:rsidR="001D055D">
        <w:rPr>
          <w:szCs w:val="26"/>
        </w:rPr>
        <w:t>го</w:t>
      </w:r>
      <w:r w:rsidR="00B94F46">
        <w:rPr>
          <w:szCs w:val="26"/>
        </w:rPr>
        <w:t xml:space="preserve"> </w:t>
      </w:r>
      <w:r w:rsidR="006A2541">
        <w:rPr>
          <w:szCs w:val="26"/>
        </w:rPr>
        <w:t xml:space="preserve">и </w:t>
      </w:r>
      <w:r w:rsidR="006A2541" w:rsidRPr="00176A9D">
        <w:rPr>
          <w:szCs w:val="26"/>
        </w:rPr>
        <w:t>п</w:t>
      </w:r>
      <w:r w:rsidR="006A2541">
        <w:rPr>
          <w:szCs w:val="26"/>
        </w:rPr>
        <w:t>ервоначального бюджетов,</w:t>
      </w:r>
      <w:r w:rsidR="000477BB">
        <w:rPr>
          <w:szCs w:val="26"/>
        </w:rPr>
        <w:t xml:space="preserve"> что на </w:t>
      </w:r>
      <w:r w:rsidR="006A2541">
        <w:rPr>
          <w:b/>
          <w:szCs w:val="26"/>
        </w:rPr>
        <w:t>3064,3</w:t>
      </w:r>
      <w:r w:rsidR="000477BB" w:rsidRPr="006E7051">
        <w:rPr>
          <w:b/>
          <w:szCs w:val="26"/>
        </w:rPr>
        <w:t xml:space="preserve"> тыс. рублей</w:t>
      </w:r>
      <w:r w:rsidR="000477BB">
        <w:rPr>
          <w:szCs w:val="26"/>
        </w:rPr>
        <w:t xml:space="preserve"> </w:t>
      </w:r>
      <w:r w:rsidR="006A2541">
        <w:rPr>
          <w:szCs w:val="26"/>
        </w:rPr>
        <w:t>мен</w:t>
      </w:r>
      <w:r w:rsidR="000477BB">
        <w:rPr>
          <w:szCs w:val="26"/>
        </w:rPr>
        <w:t>ьше (</w:t>
      </w:r>
      <w:r w:rsidR="006E7051" w:rsidRPr="006E7051">
        <w:rPr>
          <w:b/>
          <w:szCs w:val="26"/>
        </w:rPr>
        <w:t>3</w:t>
      </w:r>
      <w:r w:rsidR="002A0A61">
        <w:rPr>
          <w:b/>
          <w:szCs w:val="26"/>
        </w:rPr>
        <w:t>081,9</w:t>
      </w:r>
      <w:r w:rsidR="006E7051" w:rsidRPr="006E7051">
        <w:rPr>
          <w:b/>
          <w:szCs w:val="26"/>
        </w:rPr>
        <w:t xml:space="preserve"> тыс. рублей</w:t>
      </w:r>
      <w:r w:rsidR="006E7051">
        <w:rPr>
          <w:szCs w:val="26"/>
        </w:rPr>
        <w:t>)</w:t>
      </w:r>
      <w:r w:rsidR="00B94F46">
        <w:rPr>
          <w:szCs w:val="26"/>
        </w:rPr>
        <w:t xml:space="preserve">. </w:t>
      </w:r>
    </w:p>
    <w:p w:rsidR="00506AF8" w:rsidRDefault="005536D1" w:rsidP="008D6613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2A0A61">
        <w:rPr>
          <w:szCs w:val="26"/>
        </w:rPr>
        <w:t>20</w:t>
      </w:r>
      <w:r>
        <w:rPr>
          <w:szCs w:val="26"/>
        </w:rPr>
        <w:t xml:space="preserve"> годом </w:t>
      </w:r>
      <w:r w:rsidR="00506AF8" w:rsidRPr="00D66DB3">
        <w:rPr>
          <w:szCs w:val="26"/>
        </w:rPr>
        <w:t xml:space="preserve">исполнение составило </w:t>
      </w:r>
      <w:r w:rsidR="00D52D3E" w:rsidRPr="00D52D3E">
        <w:rPr>
          <w:szCs w:val="26"/>
        </w:rPr>
        <w:t xml:space="preserve">в </w:t>
      </w:r>
      <w:r w:rsidR="002A0A61">
        <w:rPr>
          <w:b/>
          <w:szCs w:val="26"/>
        </w:rPr>
        <w:t>3,6</w:t>
      </w:r>
      <w:r w:rsidR="00D52D3E">
        <w:rPr>
          <w:b/>
          <w:szCs w:val="26"/>
        </w:rPr>
        <w:t xml:space="preserve"> раз </w:t>
      </w:r>
      <w:r w:rsidR="002A0A61">
        <w:rPr>
          <w:szCs w:val="26"/>
        </w:rPr>
        <w:t>мен</w:t>
      </w:r>
      <w:r w:rsidR="00D52D3E" w:rsidRPr="00D52D3E">
        <w:rPr>
          <w:szCs w:val="26"/>
        </w:rPr>
        <w:t>ьше</w:t>
      </w:r>
      <w:r w:rsidR="00506AF8" w:rsidRPr="00D52D3E">
        <w:rPr>
          <w:szCs w:val="26"/>
        </w:rPr>
        <w:t>.</w:t>
      </w:r>
      <w:r w:rsidR="00506AF8" w:rsidRPr="00D66DB3">
        <w:rPr>
          <w:szCs w:val="26"/>
        </w:rPr>
        <w:t xml:space="preserve"> </w:t>
      </w:r>
      <w:r w:rsidR="00506AF8">
        <w:rPr>
          <w:szCs w:val="26"/>
        </w:rPr>
        <w:t xml:space="preserve"> </w:t>
      </w:r>
      <w:r w:rsidR="00A2193B">
        <w:rPr>
          <w:szCs w:val="26"/>
        </w:rPr>
        <w:t xml:space="preserve">Снижение поступлений поясняется не реализацией </w:t>
      </w:r>
      <w:r w:rsidR="00506AF8">
        <w:rPr>
          <w:szCs w:val="26"/>
        </w:rPr>
        <w:t>(продаж</w:t>
      </w:r>
      <w:r w:rsidR="00A2193B">
        <w:rPr>
          <w:szCs w:val="26"/>
        </w:rPr>
        <w:t>ей)</w:t>
      </w:r>
      <w:r w:rsidR="00506AF8">
        <w:rPr>
          <w:szCs w:val="26"/>
        </w:rPr>
        <w:t xml:space="preserve"> здания </w:t>
      </w:r>
      <w:r w:rsidR="00A2193B">
        <w:rPr>
          <w:szCs w:val="26"/>
        </w:rPr>
        <w:t>МБДОУ</w:t>
      </w:r>
      <w:r w:rsidR="00506AF8">
        <w:rPr>
          <w:szCs w:val="26"/>
        </w:rPr>
        <w:t xml:space="preserve"> </w:t>
      </w:r>
      <w:r w:rsidR="00100364">
        <w:rPr>
          <w:szCs w:val="26"/>
        </w:rPr>
        <w:t xml:space="preserve">«Малышок» </w:t>
      </w:r>
      <w:r w:rsidR="00506AF8">
        <w:rPr>
          <w:szCs w:val="26"/>
        </w:rPr>
        <w:t>ст.Дондуковск</w:t>
      </w:r>
      <w:r w:rsidR="00532941">
        <w:rPr>
          <w:szCs w:val="26"/>
        </w:rPr>
        <w:t>ая;</w:t>
      </w:r>
    </w:p>
    <w:p w:rsidR="00F25C8A" w:rsidRDefault="003214A8" w:rsidP="008D6613">
      <w:pPr>
        <w:pStyle w:val="af"/>
        <w:rPr>
          <w:szCs w:val="26"/>
        </w:rPr>
      </w:pPr>
      <w:r>
        <w:rPr>
          <w:szCs w:val="26"/>
        </w:rPr>
        <w:t>- доходы от продажи земельных участков, государственная собственность на которые не разграничена, за 202</w:t>
      </w:r>
      <w:r w:rsidR="001E3073">
        <w:rPr>
          <w:szCs w:val="26"/>
        </w:rPr>
        <w:t>1</w:t>
      </w:r>
      <w:r>
        <w:rPr>
          <w:szCs w:val="26"/>
        </w:rPr>
        <w:t xml:space="preserve"> год составили </w:t>
      </w:r>
      <w:r w:rsidR="001E3073">
        <w:rPr>
          <w:b/>
          <w:szCs w:val="26"/>
        </w:rPr>
        <w:t>2372,3</w:t>
      </w:r>
      <w:r w:rsidRPr="009B7C60">
        <w:rPr>
          <w:b/>
          <w:szCs w:val="26"/>
        </w:rPr>
        <w:t xml:space="preserve"> тыс. рублей</w:t>
      </w:r>
      <w:r w:rsidR="00997A16" w:rsidRPr="00997A16">
        <w:rPr>
          <w:szCs w:val="26"/>
        </w:rPr>
        <w:t>,</w:t>
      </w:r>
      <w:r w:rsidR="00F25C8A" w:rsidRPr="00F25C8A">
        <w:rPr>
          <w:szCs w:val="26"/>
        </w:rPr>
        <w:t xml:space="preserve"> </w:t>
      </w:r>
      <w:r w:rsidR="00F25C8A">
        <w:rPr>
          <w:szCs w:val="26"/>
        </w:rPr>
        <w:t xml:space="preserve">или </w:t>
      </w:r>
      <w:r w:rsidR="00C56CFD" w:rsidRPr="00D52D3E">
        <w:rPr>
          <w:szCs w:val="26"/>
        </w:rPr>
        <w:t xml:space="preserve">в </w:t>
      </w:r>
      <w:r w:rsidR="00C56CFD" w:rsidRPr="00C56CFD">
        <w:rPr>
          <w:b/>
          <w:szCs w:val="26"/>
        </w:rPr>
        <w:t>1,2</w:t>
      </w:r>
      <w:r w:rsidR="00C56CFD">
        <w:rPr>
          <w:b/>
          <w:szCs w:val="26"/>
        </w:rPr>
        <w:t xml:space="preserve"> раза </w:t>
      </w:r>
      <w:r w:rsidR="00C56CFD">
        <w:rPr>
          <w:szCs w:val="26"/>
        </w:rPr>
        <w:t>бол</w:t>
      </w:r>
      <w:r w:rsidR="00C56CFD" w:rsidRPr="00D52D3E">
        <w:rPr>
          <w:szCs w:val="26"/>
        </w:rPr>
        <w:t>ьше</w:t>
      </w:r>
      <w:r w:rsidR="00C56CFD">
        <w:rPr>
          <w:szCs w:val="26"/>
        </w:rPr>
        <w:t xml:space="preserve"> </w:t>
      </w:r>
      <w:r w:rsidR="00BE38C5">
        <w:rPr>
          <w:szCs w:val="26"/>
        </w:rPr>
        <w:t>от</w:t>
      </w:r>
      <w:r w:rsidR="00F25C8A" w:rsidRPr="00D66DB3">
        <w:rPr>
          <w:szCs w:val="26"/>
        </w:rPr>
        <w:t xml:space="preserve"> уточненно</w:t>
      </w:r>
      <w:r w:rsidR="00BE38C5">
        <w:rPr>
          <w:szCs w:val="26"/>
        </w:rPr>
        <w:t>го</w:t>
      </w:r>
      <w:r w:rsidR="00F25C8A">
        <w:rPr>
          <w:szCs w:val="26"/>
        </w:rPr>
        <w:t xml:space="preserve"> </w:t>
      </w:r>
      <w:r w:rsidR="0080449A">
        <w:rPr>
          <w:szCs w:val="26"/>
        </w:rPr>
        <w:t xml:space="preserve">и </w:t>
      </w:r>
      <w:r w:rsidR="0080449A" w:rsidRPr="00176A9D">
        <w:rPr>
          <w:szCs w:val="26"/>
        </w:rPr>
        <w:t>п</w:t>
      </w:r>
      <w:r w:rsidR="0080449A">
        <w:rPr>
          <w:szCs w:val="26"/>
        </w:rPr>
        <w:t>ервоначального бюджетов,</w:t>
      </w:r>
      <w:r w:rsidR="00997A16">
        <w:rPr>
          <w:szCs w:val="26"/>
        </w:rPr>
        <w:t xml:space="preserve"> что на </w:t>
      </w:r>
      <w:r w:rsidR="0080449A">
        <w:rPr>
          <w:b/>
          <w:szCs w:val="26"/>
        </w:rPr>
        <w:t>2172,3</w:t>
      </w:r>
      <w:r w:rsidR="00997A16" w:rsidRPr="00997A16">
        <w:rPr>
          <w:b/>
          <w:szCs w:val="26"/>
        </w:rPr>
        <w:t xml:space="preserve"> </w:t>
      </w:r>
      <w:r w:rsidR="00F37412" w:rsidRPr="009B7C60">
        <w:rPr>
          <w:b/>
          <w:szCs w:val="26"/>
        </w:rPr>
        <w:t>тыс. рублей</w:t>
      </w:r>
      <w:r w:rsidR="00F37412" w:rsidRPr="00997A16">
        <w:rPr>
          <w:b/>
          <w:szCs w:val="26"/>
        </w:rPr>
        <w:t xml:space="preserve"> </w:t>
      </w:r>
      <w:r w:rsidR="00997A16" w:rsidRPr="00F37412">
        <w:rPr>
          <w:szCs w:val="26"/>
        </w:rPr>
        <w:t>больше</w:t>
      </w:r>
      <w:r w:rsidR="00997A16">
        <w:rPr>
          <w:szCs w:val="26"/>
        </w:rPr>
        <w:t xml:space="preserve"> (</w:t>
      </w:r>
      <w:r w:rsidR="00997A16" w:rsidRPr="00997A16">
        <w:rPr>
          <w:b/>
          <w:szCs w:val="26"/>
        </w:rPr>
        <w:t>200,0 тыс. рублей</w:t>
      </w:r>
      <w:r w:rsidR="00997A16">
        <w:rPr>
          <w:szCs w:val="26"/>
        </w:rPr>
        <w:t>)</w:t>
      </w:r>
      <w:r w:rsidR="00F25C8A">
        <w:rPr>
          <w:szCs w:val="26"/>
        </w:rPr>
        <w:t xml:space="preserve">. </w:t>
      </w:r>
    </w:p>
    <w:p w:rsidR="003214A8" w:rsidRDefault="007F2A06" w:rsidP="008D6613">
      <w:pPr>
        <w:pStyle w:val="af"/>
        <w:rPr>
          <w:szCs w:val="26"/>
        </w:rPr>
      </w:pPr>
      <w:r>
        <w:rPr>
          <w:szCs w:val="26"/>
        </w:rPr>
        <w:t>По сравнению с 2020</w:t>
      </w:r>
      <w:r w:rsidR="00332D44">
        <w:rPr>
          <w:szCs w:val="26"/>
        </w:rPr>
        <w:t xml:space="preserve"> годом </w:t>
      </w:r>
      <w:r w:rsidR="00332D44" w:rsidRPr="00D66DB3">
        <w:rPr>
          <w:szCs w:val="26"/>
        </w:rPr>
        <w:t xml:space="preserve">исполнение составило </w:t>
      </w:r>
      <w:r>
        <w:rPr>
          <w:b/>
          <w:szCs w:val="26"/>
        </w:rPr>
        <w:t>186,5</w:t>
      </w:r>
      <w:r w:rsidR="00332D44" w:rsidRPr="00D66DB3">
        <w:rPr>
          <w:b/>
          <w:szCs w:val="26"/>
        </w:rPr>
        <w:t>%.</w:t>
      </w:r>
      <w:r w:rsidR="00332D44" w:rsidRPr="00D66DB3">
        <w:rPr>
          <w:szCs w:val="26"/>
        </w:rPr>
        <w:t xml:space="preserve"> </w:t>
      </w:r>
      <w:r w:rsidR="00332D44">
        <w:rPr>
          <w:szCs w:val="26"/>
        </w:rPr>
        <w:t xml:space="preserve"> </w:t>
      </w:r>
      <w:r>
        <w:rPr>
          <w:szCs w:val="26"/>
        </w:rPr>
        <w:t>Рост</w:t>
      </w:r>
      <w:r w:rsidR="00332D44">
        <w:rPr>
          <w:szCs w:val="26"/>
        </w:rPr>
        <w:t xml:space="preserve"> поступлений </w:t>
      </w:r>
      <w:r w:rsidR="0096799E">
        <w:rPr>
          <w:szCs w:val="26"/>
        </w:rPr>
        <w:t>поясняется у</w:t>
      </w:r>
      <w:r w:rsidR="000D55B2">
        <w:rPr>
          <w:szCs w:val="26"/>
        </w:rPr>
        <w:t>величе</w:t>
      </w:r>
      <w:r w:rsidR="0096799E">
        <w:rPr>
          <w:szCs w:val="26"/>
        </w:rPr>
        <w:t>нием продаж земельных участков по сравнению с 2020 годом.</w:t>
      </w:r>
    </w:p>
    <w:p w:rsidR="00AC6D9B" w:rsidRDefault="005D14D0" w:rsidP="008D6613">
      <w:pPr>
        <w:tabs>
          <w:tab w:val="left" w:pos="2911"/>
          <w:tab w:val="left" w:pos="3864"/>
        </w:tabs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2D24" w:rsidRPr="00D66DB3">
        <w:rPr>
          <w:sz w:val="26"/>
          <w:szCs w:val="26"/>
        </w:rPr>
        <w:t>)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>
        <w:rPr>
          <w:sz w:val="26"/>
          <w:szCs w:val="26"/>
        </w:rPr>
        <w:t xml:space="preserve"> за 202</w:t>
      </w:r>
      <w:r w:rsidR="000D55B2">
        <w:rPr>
          <w:sz w:val="26"/>
          <w:szCs w:val="26"/>
        </w:rPr>
        <w:t>1</w:t>
      </w:r>
      <w:r w:rsidR="00FD2D24" w:rsidRPr="00D66DB3">
        <w:rPr>
          <w:sz w:val="26"/>
          <w:szCs w:val="26"/>
        </w:rPr>
        <w:t xml:space="preserve"> год поступило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на сумму </w:t>
      </w:r>
      <w:r w:rsidR="00C42B23">
        <w:rPr>
          <w:b/>
          <w:sz w:val="26"/>
          <w:szCs w:val="26"/>
        </w:rPr>
        <w:t>12</w:t>
      </w:r>
      <w:r w:rsidR="000D55B2">
        <w:rPr>
          <w:b/>
          <w:sz w:val="26"/>
          <w:szCs w:val="26"/>
        </w:rPr>
        <w:t>12</w:t>
      </w:r>
      <w:r w:rsidR="00C42B23">
        <w:rPr>
          <w:b/>
          <w:sz w:val="26"/>
          <w:szCs w:val="26"/>
        </w:rPr>
        <w:t>,8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</w:t>
      </w:r>
      <w:r w:rsidR="000A7026">
        <w:rPr>
          <w:sz w:val="26"/>
          <w:szCs w:val="26"/>
        </w:rPr>
        <w:t xml:space="preserve">или </w:t>
      </w:r>
      <w:r w:rsidR="00C42B23">
        <w:rPr>
          <w:b/>
          <w:sz w:val="26"/>
          <w:szCs w:val="26"/>
        </w:rPr>
        <w:t>1</w:t>
      </w:r>
      <w:r w:rsidR="00D84E1C">
        <w:rPr>
          <w:b/>
          <w:sz w:val="26"/>
          <w:szCs w:val="26"/>
        </w:rPr>
        <w:t>44,6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BE38C5">
        <w:rPr>
          <w:sz w:val="26"/>
          <w:szCs w:val="26"/>
        </w:rPr>
        <w:t>от</w:t>
      </w:r>
      <w:r w:rsidR="00C7192F" w:rsidRPr="00D66DB3">
        <w:rPr>
          <w:sz w:val="26"/>
          <w:szCs w:val="26"/>
        </w:rPr>
        <w:t xml:space="preserve"> уточненно</w:t>
      </w:r>
      <w:r w:rsidR="00BE38C5">
        <w:rPr>
          <w:sz w:val="26"/>
          <w:szCs w:val="26"/>
        </w:rPr>
        <w:t>го</w:t>
      </w:r>
      <w:r w:rsidR="00C7192F" w:rsidRPr="00D66DB3">
        <w:rPr>
          <w:sz w:val="26"/>
          <w:szCs w:val="26"/>
        </w:rPr>
        <w:t xml:space="preserve"> </w:t>
      </w:r>
      <w:r w:rsidR="00B83C62">
        <w:rPr>
          <w:sz w:val="26"/>
          <w:szCs w:val="26"/>
        </w:rPr>
        <w:t>и</w:t>
      </w:r>
      <w:r w:rsidR="00F86A75" w:rsidRPr="00D66DB3">
        <w:rPr>
          <w:sz w:val="26"/>
          <w:szCs w:val="26"/>
        </w:rPr>
        <w:t xml:space="preserve"> первоначаль</w:t>
      </w:r>
      <w:r w:rsidR="00C7192F" w:rsidRPr="00D66DB3">
        <w:rPr>
          <w:sz w:val="26"/>
          <w:szCs w:val="26"/>
        </w:rPr>
        <w:t>н</w:t>
      </w:r>
      <w:r w:rsidR="00B83C62">
        <w:rPr>
          <w:sz w:val="26"/>
          <w:szCs w:val="26"/>
        </w:rPr>
        <w:t>о</w:t>
      </w:r>
      <w:r w:rsidR="00BE38C5">
        <w:rPr>
          <w:sz w:val="26"/>
          <w:szCs w:val="26"/>
        </w:rPr>
        <w:t>го</w:t>
      </w:r>
      <w:r w:rsidR="00B83C62">
        <w:rPr>
          <w:sz w:val="26"/>
          <w:szCs w:val="26"/>
        </w:rPr>
        <w:t xml:space="preserve"> бюджет</w:t>
      </w:r>
      <w:r w:rsidR="00BE38C5">
        <w:rPr>
          <w:sz w:val="26"/>
          <w:szCs w:val="26"/>
        </w:rPr>
        <w:t>ов</w:t>
      </w:r>
      <w:r w:rsidR="000A7026">
        <w:rPr>
          <w:sz w:val="26"/>
          <w:szCs w:val="26"/>
        </w:rPr>
        <w:t xml:space="preserve">, что на </w:t>
      </w:r>
      <w:r w:rsidR="00972D5B">
        <w:rPr>
          <w:b/>
          <w:sz w:val="26"/>
          <w:szCs w:val="26"/>
        </w:rPr>
        <w:t>373,8</w:t>
      </w:r>
      <w:r w:rsidR="000A7026" w:rsidRPr="00515F18">
        <w:rPr>
          <w:b/>
          <w:sz w:val="26"/>
          <w:szCs w:val="26"/>
        </w:rPr>
        <w:t xml:space="preserve"> тыс. рублей</w:t>
      </w:r>
      <w:r w:rsidR="000A7026">
        <w:rPr>
          <w:sz w:val="26"/>
          <w:szCs w:val="26"/>
        </w:rPr>
        <w:t xml:space="preserve"> больше уточненных и первоначальных назначений (</w:t>
      </w:r>
      <w:r w:rsidR="00972D5B">
        <w:rPr>
          <w:b/>
          <w:sz w:val="26"/>
          <w:szCs w:val="26"/>
        </w:rPr>
        <w:t>839,0</w:t>
      </w:r>
      <w:r w:rsidR="00515F18" w:rsidRPr="00515F18">
        <w:rPr>
          <w:b/>
          <w:sz w:val="26"/>
          <w:szCs w:val="26"/>
        </w:rPr>
        <w:t xml:space="preserve"> тыс. рублей</w:t>
      </w:r>
      <w:r w:rsidR="00515F18">
        <w:rPr>
          <w:sz w:val="26"/>
          <w:szCs w:val="26"/>
        </w:rPr>
        <w:t>)</w:t>
      </w:r>
      <w:r w:rsidR="00CC0C1A">
        <w:rPr>
          <w:sz w:val="26"/>
          <w:szCs w:val="26"/>
        </w:rPr>
        <w:t xml:space="preserve">. </w:t>
      </w:r>
    </w:p>
    <w:p w:rsidR="00972D5B" w:rsidRDefault="00CC0C1A" w:rsidP="008D6613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</w:t>
      </w:r>
      <w:r w:rsidR="00972D5B">
        <w:rPr>
          <w:sz w:val="26"/>
          <w:szCs w:val="26"/>
        </w:rPr>
        <w:t>20</w:t>
      </w:r>
      <w:r w:rsidR="00C7192F" w:rsidRPr="00D66DB3">
        <w:rPr>
          <w:sz w:val="26"/>
          <w:szCs w:val="26"/>
        </w:rPr>
        <w:t xml:space="preserve"> годом исполнение составило </w:t>
      </w:r>
      <w:r w:rsidR="00972D5B">
        <w:rPr>
          <w:b/>
          <w:sz w:val="26"/>
          <w:szCs w:val="26"/>
        </w:rPr>
        <w:t>96,7</w:t>
      </w:r>
      <w:r w:rsidR="00C7192F" w:rsidRPr="00D66DB3">
        <w:rPr>
          <w:b/>
          <w:sz w:val="26"/>
          <w:szCs w:val="26"/>
        </w:rPr>
        <w:t>%.</w:t>
      </w:r>
      <w:r w:rsidR="00C7192F" w:rsidRPr="00D66DB3">
        <w:rPr>
          <w:sz w:val="26"/>
          <w:szCs w:val="26"/>
        </w:rPr>
        <w:t xml:space="preserve"> </w:t>
      </w:r>
    </w:p>
    <w:p w:rsidR="00C7192F" w:rsidRPr="000B1D51" w:rsidRDefault="00C44E9B" w:rsidP="008D6613">
      <w:pPr>
        <w:ind w:left="12" w:firstLine="555"/>
        <w:jc w:val="both"/>
        <w:rPr>
          <w:sz w:val="26"/>
          <w:szCs w:val="26"/>
        </w:rPr>
      </w:pPr>
      <w:r w:rsidRPr="000B1D51">
        <w:rPr>
          <w:sz w:val="26"/>
          <w:szCs w:val="26"/>
        </w:rPr>
        <w:t>Доля налога в общей сумме налоговых и неналоговых доходов</w:t>
      </w:r>
      <w:r w:rsidRPr="000B1D51">
        <w:rPr>
          <w:b/>
          <w:sz w:val="26"/>
          <w:szCs w:val="26"/>
        </w:rPr>
        <w:t xml:space="preserve"> </w:t>
      </w:r>
      <w:r w:rsidR="00C7192F" w:rsidRPr="000B1D51">
        <w:rPr>
          <w:sz w:val="26"/>
          <w:szCs w:val="26"/>
        </w:rPr>
        <w:t xml:space="preserve">– </w:t>
      </w:r>
      <w:r w:rsidR="008A2D75">
        <w:rPr>
          <w:b/>
          <w:sz w:val="26"/>
          <w:szCs w:val="26"/>
        </w:rPr>
        <w:t>0,</w:t>
      </w:r>
      <w:r w:rsidR="00F20D83">
        <w:rPr>
          <w:b/>
          <w:sz w:val="26"/>
          <w:szCs w:val="26"/>
        </w:rPr>
        <w:t>4</w:t>
      </w:r>
      <w:r w:rsidR="00C7192F" w:rsidRPr="000B1D51">
        <w:rPr>
          <w:b/>
          <w:sz w:val="26"/>
          <w:szCs w:val="26"/>
        </w:rPr>
        <w:t>%.</w:t>
      </w:r>
    </w:p>
    <w:p w:rsidR="00AC6D9B" w:rsidRDefault="00D76239" w:rsidP="008D6613">
      <w:pPr>
        <w:pStyle w:val="af"/>
        <w:rPr>
          <w:szCs w:val="26"/>
        </w:rPr>
      </w:pPr>
      <w:r>
        <w:rPr>
          <w:szCs w:val="26"/>
        </w:rPr>
        <w:t>6</w:t>
      </w:r>
      <w:r w:rsidR="00FD2D24" w:rsidRPr="00D66DB3">
        <w:rPr>
          <w:szCs w:val="26"/>
        </w:rPr>
        <w:t xml:space="preserve">) </w:t>
      </w:r>
      <w:r w:rsidR="00FD2D24" w:rsidRPr="00D66DB3">
        <w:rPr>
          <w:b/>
          <w:szCs w:val="26"/>
        </w:rPr>
        <w:t>П</w:t>
      </w:r>
      <w:r w:rsidR="00C7192F" w:rsidRPr="00D66DB3">
        <w:rPr>
          <w:b/>
          <w:szCs w:val="26"/>
        </w:rPr>
        <w:t>рочие неналоговые доходы</w:t>
      </w:r>
      <w:r w:rsidR="00BD6BDA">
        <w:rPr>
          <w:szCs w:val="26"/>
        </w:rPr>
        <w:t xml:space="preserve"> за 202</w:t>
      </w:r>
      <w:r w:rsidR="00F20D83">
        <w:rPr>
          <w:szCs w:val="26"/>
        </w:rPr>
        <w:t>1</w:t>
      </w:r>
      <w:r w:rsidR="00FD2D24" w:rsidRPr="00D66DB3">
        <w:rPr>
          <w:szCs w:val="26"/>
        </w:rPr>
        <w:t xml:space="preserve"> год </w:t>
      </w:r>
      <w:r w:rsidR="00C7192F" w:rsidRPr="00D66DB3">
        <w:rPr>
          <w:szCs w:val="26"/>
        </w:rPr>
        <w:t>поступили в сумме</w:t>
      </w:r>
      <w:r w:rsidR="00FD2D24" w:rsidRPr="00D66DB3">
        <w:rPr>
          <w:szCs w:val="26"/>
        </w:rPr>
        <w:t xml:space="preserve"> </w:t>
      </w:r>
      <w:r w:rsidR="00F20D83">
        <w:rPr>
          <w:b/>
          <w:szCs w:val="26"/>
        </w:rPr>
        <w:t>163,5</w:t>
      </w:r>
      <w:r w:rsidR="00FD2D24" w:rsidRPr="00D66DB3">
        <w:rPr>
          <w:b/>
          <w:szCs w:val="26"/>
        </w:rPr>
        <w:t xml:space="preserve"> тыс.</w:t>
      </w:r>
      <w:r w:rsidR="00D23B17"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руб.</w:t>
      </w:r>
      <w:r w:rsidR="00D23B17">
        <w:rPr>
          <w:b/>
          <w:szCs w:val="26"/>
        </w:rPr>
        <w:t xml:space="preserve">, </w:t>
      </w:r>
      <w:r w:rsidR="0039462C">
        <w:rPr>
          <w:szCs w:val="26"/>
        </w:rPr>
        <w:t>или</w:t>
      </w:r>
      <w:r w:rsidR="000437E0" w:rsidRPr="000437E0">
        <w:rPr>
          <w:szCs w:val="26"/>
        </w:rPr>
        <w:t xml:space="preserve"> </w:t>
      </w:r>
      <w:r w:rsidR="00BD6BDA">
        <w:rPr>
          <w:b/>
          <w:szCs w:val="26"/>
        </w:rPr>
        <w:t>1</w:t>
      </w:r>
      <w:r w:rsidR="00F20D83">
        <w:rPr>
          <w:b/>
          <w:szCs w:val="26"/>
        </w:rPr>
        <w:t>09</w:t>
      </w:r>
      <w:r w:rsidR="00BD6BDA">
        <w:rPr>
          <w:b/>
          <w:szCs w:val="26"/>
        </w:rPr>
        <w:t>,</w:t>
      </w:r>
      <w:r w:rsidR="00F20D83">
        <w:rPr>
          <w:b/>
          <w:szCs w:val="26"/>
        </w:rPr>
        <w:t>0</w:t>
      </w:r>
      <w:r w:rsidR="000437E0" w:rsidRPr="000437E0">
        <w:rPr>
          <w:szCs w:val="26"/>
        </w:rPr>
        <w:t xml:space="preserve">% </w:t>
      </w:r>
      <w:r w:rsidR="00BE38C5">
        <w:rPr>
          <w:szCs w:val="26"/>
        </w:rPr>
        <w:t>от</w:t>
      </w:r>
      <w:r w:rsidR="000437E0" w:rsidRPr="000437E0">
        <w:rPr>
          <w:szCs w:val="26"/>
        </w:rPr>
        <w:t xml:space="preserve"> уточненно</w:t>
      </w:r>
      <w:r w:rsidR="00BE38C5">
        <w:rPr>
          <w:szCs w:val="26"/>
        </w:rPr>
        <w:t>го</w:t>
      </w:r>
      <w:r w:rsidR="000437E0" w:rsidRPr="000437E0">
        <w:rPr>
          <w:szCs w:val="26"/>
        </w:rPr>
        <w:t xml:space="preserve"> </w:t>
      </w:r>
      <w:r w:rsidR="000437E0">
        <w:rPr>
          <w:szCs w:val="26"/>
        </w:rPr>
        <w:t>и первоначально</w:t>
      </w:r>
      <w:r w:rsidR="00BE38C5">
        <w:rPr>
          <w:szCs w:val="26"/>
        </w:rPr>
        <w:t>го</w:t>
      </w:r>
      <w:r w:rsidR="000437E0">
        <w:rPr>
          <w:szCs w:val="26"/>
        </w:rPr>
        <w:t xml:space="preserve"> бюджет</w:t>
      </w:r>
      <w:r w:rsidR="006B1379">
        <w:rPr>
          <w:szCs w:val="26"/>
        </w:rPr>
        <w:t>ов</w:t>
      </w:r>
      <w:r w:rsidR="00EE2F6C">
        <w:rPr>
          <w:szCs w:val="26"/>
        </w:rPr>
        <w:t xml:space="preserve">, что на </w:t>
      </w:r>
      <w:r w:rsidR="00EE3996">
        <w:rPr>
          <w:b/>
          <w:szCs w:val="26"/>
        </w:rPr>
        <w:t>13,5</w:t>
      </w:r>
      <w:r w:rsidR="00EE2F6C" w:rsidRPr="000330E9">
        <w:rPr>
          <w:b/>
          <w:szCs w:val="26"/>
        </w:rPr>
        <w:t xml:space="preserve"> тыс. рублей</w:t>
      </w:r>
      <w:r w:rsidR="00EE2F6C">
        <w:rPr>
          <w:szCs w:val="26"/>
        </w:rPr>
        <w:t xml:space="preserve"> больше</w:t>
      </w:r>
      <w:r w:rsidR="00EE2F6C" w:rsidRPr="00EE2F6C">
        <w:rPr>
          <w:szCs w:val="26"/>
        </w:rPr>
        <w:t xml:space="preserve"> </w:t>
      </w:r>
      <w:r w:rsidR="00EE2F6C">
        <w:rPr>
          <w:szCs w:val="26"/>
        </w:rPr>
        <w:t>уточненных и первоначальных назначений</w:t>
      </w:r>
      <w:r w:rsidR="00EE3996">
        <w:rPr>
          <w:szCs w:val="26"/>
        </w:rPr>
        <w:t xml:space="preserve"> (</w:t>
      </w:r>
      <w:r w:rsidR="00EE3996">
        <w:rPr>
          <w:b/>
          <w:szCs w:val="26"/>
        </w:rPr>
        <w:t>150,0</w:t>
      </w:r>
      <w:r w:rsidR="00EE3996" w:rsidRPr="00515F18">
        <w:rPr>
          <w:b/>
          <w:szCs w:val="26"/>
        </w:rPr>
        <w:t xml:space="preserve"> тыс. рублей</w:t>
      </w:r>
      <w:r w:rsidR="00EE3996">
        <w:rPr>
          <w:szCs w:val="26"/>
        </w:rPr>
        <w:t>)</w:t>
      </w:r>
      <w:r w:rsidR="00D23B17">
        <w:rPr>
          <w:szCs w:val="26"/>
        </w:rPr>
        <w:t>. По сравнению с 20</w:t>
      </w:r>
      <w:r w:rsidR="00EE3996">
        <w:rPr>
          <w:szCs w:val="26"/>
        </w:rPr>
        <w:t>20</w:t>
      </w:r>
      <w:r w:rsidR="000437E0" w:rsidRPr="000437E0">
        <w:rPr>
          <w:szCs w:val="26"/>
        </w:rPr>
        <w:t xml:space="preserve"> </w:t>
      </w:r>
      <w:r w:rsidR="00C44E9B">
        <w:rPr>
          <w:szCs w:val="26"/>
        </w:rPr>
        <w:t>г</w:t>
      </w:r>
      <w:r w:rsidR="000437E0">
        <w:rPr>
          <w:szCs w:val="26"/>
        </w:rPr>
        <w:t xml:space="preserve">одом исполнение составило </w:t>
      </w:r>
      <w:r w:rsidR="00EE3996">
        <w:rPr>
          <w:b/>
          <w:szCs w:val="26"/>
        </w:rPr>
        <w:t>109,6</w:t>
      </w:r>
      <w:r w:rsidR="000437E0" w:rsidRPr="000437E0">
        <w:rPr>
          <w:b/>
          <w:szCs w:val="26"/>
        </w:rPr>
        <w:t>%</w:t>
      </w:r>
      <w:r w:rsidR="00802C65">
        <w:rPr>
          <w:b/>
          <w:szCs w:val="26"/>
        </w:rPr>
        <w:t>.</w:t>
      </w:r>
      <w:r w:rsidR="000437E0">
        <w:rPr>
          <w:szCs w:val="26"/>
        </w:rPr>
        <w:t xml:space="preserve"> </w:t>
      </w:r>
    </w:p>
    <w:p w:rsidR="00AC6D9B" w:rsidRDefault="00280DEB" w:rsidP="008D6613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Основную часть п</w:t>
      </w:r>
      <w:r w:rsidR="00802C65">
        <w:rPr>
          <w:sz w:val="26"/>
          <w:szCs w:val="26"/>
        </w:rPr>
        <w:t>оступлени</w:t>
      </w:r>
      <w:r>
        <w:rPr>
          <w:sz w:val="26"/>
          <w:szCs w:val="26"/>
        </w:rPr>
        <w:t>й</w:t>
      </w:r>
      <w:r w:rsidR="00802C65">
        <w:rPr>
          <w:sz w:val="26"/>
          <w:szCs w:val="26"/>
        </w:rPr>
        <w:t xml:space="preserve"> по данному доходу </w:t>
      </w:r>
      <w:r>
        <w:rPr>
          <w:sz w:val="26"/>
          <w:szCs w:val="26"/>
        </w:rPr>
        <w:t>составляют</w:t>
      </w:r>
      <w:r w:rsidR="00F57FD2">
        <w:rPr>
          <w:sz w:val="26"/>
          <w:szCs w:val="26"/>
        </w:rPr>
        <w:t xml:space="preserve"> доходы </w:t>
      </w:r>
      <w:r w:rsidR="00802C65">
        <w:rPr>
          <w:sz w:val="26"/>
          <w:szCs w:val="26"/>
        </w:rPr>
        <w:t>от нестационарных торговых объектов.</w:t>
      </w:r>
    </w:p>
    <w:p w:rsidR="00C7192F" w:rsidRDefault="00C44E9B" w:rsidP="008D6613">
      <w:pPr>
        <w:ind w:left="12" w:firstLine="555"/>
        <w:jc w:val="both"/>
        <w:rPr>
          <w:b/>
          <w:sz w:val="26"/>
          <w:szCs w:val="26"/>
        </w:rPr>
      </w:pPr>
      <w:r w:rsidRPr="003A013F">
        <w:rPr>
          <w:sz w:val="26"/>
          <w:szCs w:val="26"/>
        </w:rPr>
        <w:t>Доля налога в общей сумме налоговых и неналоговых доходов</w:t>
      </w:r>
      <w:r w:rsidRPr="003A013F">
        <w:rPr>
          <w:b/>
          <w:sz w:val="26"/>
          <w:szCs w:val="26"/>
        </w:rPr>
        <w:t xml:space="preserve"> </w:t>
      </w:r>
      <w:r w:rsidR="000437E0" w:rsidRPr="003A013F">
        <w:rPr>
          <w:b/>
          <w:sz w:val="26"/>
          <w:szCs w:val="26"/>
        </w:rPr>
        <w:t>– 0,1%.</w:t>
      </w:r>
    </w:p>
    <w:p w:rsidR="003A013F" w:rsidRPr="003A013F" w:rsidRDefault="003A013F" w:rsidP="00AE65E7">
      <w:pPr>
        <w:spacing w:line="200" w:lineRule="atLeast"/>
        <w:ind w:left="12" w:firstLine="555"/>
        <w:jc w:val="both"/>
        <w:rPr>
          <w:sz w:val="16"/>
          <w:szCs w:val="16"/>
        </w:rPr>
      </w:pPr>
    </w:p>
    <w:p w:rsidR="00243ED8" w:rsidRDefault="00243ED8" w:rsidP="003A013F">
      <w:pPr>
        <w:jc w:val="center"/>
        <w:rPr>
          <w:b/>
          <w:sz w:val="26"/>
          <w:szCs w:val="26"/>
        </w:rPr>
      </w:pPr>
    </w:p>
    <w:p w:rsidR="00243ED8" w:rsidRDefault="00243ED8" w:rsidP="003A013F">
      <w:pPr>
        <w:jc w:val="center"/>
        <w:rPr>
          <w:b/>
          <w:sz w:val="26"/>
          <w:szCs w:val="26"/>
        </w:rPr>
      </w:pPr>
    </w:p>
    <w:p w:rsidR="00243ED8" w:rsidRDefault="00243ED8" w:rsidP="003A013F">
      <w:pPr>
        <w:jc w:val="center"/>
        <w:rPr>
          <w:b/>
          <w:sz w:val="26"/>
          <w:szCs w:val="26"/>
        </w:rPr>
      </w:pPr>
    </w:p>
    <w:p w:rsidR="003A013F" w:rsidRDefault="003A013F" w:rsidP="003A013F">
      <w:pPr>
        <w:jc w:val="center"/>
        <w:rPr>
          <w:b/>
          <w:sz w:val="26"/>
          <w:szCs w:val="26"/>
        </w:rPr>
      </w:pPr>
      <w:r w:rsidRPr="00C3264E">
        <w:rPr>
          <w:b/>
          <w:sz w:val="26"/>
          <w:szCs w:val="26"/>
        </w:rPr>
        <w:lastRenderedPageBreak/>
        <w:t>Безвозмездные поступления</w:t>
      </w:r>
    </w:p>
    <w:p w:rsidR="003A013F" w:rsidRPr="00B81162" w:rsidRDefault="003A013F" w:rsidP="003A013F">
      <w:pPr>
        <w:jc w:val="center"/>
        <w:rPr>
          <w:b/>
          <w:sz w:val="10"/>
          <w:szCs w:val="10"/>
        </w:rPr>
      </w:pPr>
    </w:p>
    <w:p w:rsidR="003A013F" w:rsidRPr="00864DF0" w:rsidRDefault="00660C1A" w:rsidP="008D6613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безвозмездных поступлений, поступивших за 202</w:t>
      </w:r>
      <w:r w:rsidR="005E28E2">
        <w:rPr>
          <w:sz w:val="26"/>
          <w:szCs w:val="26"/>
        </w:rPr>
        <w:t>1</w:t>
      </w:r>
      <w:r>
        <w:rPr>
          <w:sz w:val="26"/>
          <w:szCs w:val="26"/>
        </w:rPr>
        <w:t xml:space="preserve"> год в</w:t>
      </w:r>
      <w:r w:rsidR="003A013F" w:rsidRPr="00864DF0">
        <w:rPr>
          <w:sz w:val="26"/>
          <w:szCs w:val="26"/>
        </w:rPr>
        <w:t xml:space="preserve"> бюджет </w:t>
      </w:r>
      <w:r w:rsidR="003A013F">
        <w:rPr>
          <w:sz w:val="26"/>
          <w:szCs w:val="26"/>
        </w:rPr>
        <w:t xml:space="preserve"> муниципального образования</w:t>
      </w:r>
      <w:r w:rsidR="003A013F" w:rsidRPr="00D66DB3">
        <w:rPr>
          <w:sz w:val="26"/>
          <w:szCs w:val="26"/>
        </w:rPr>
        <w:t xml:space="preserve"> «Гиагинский район» </w:t>
      </w:r>
      <w:r w:rsidR="003A013F" w:rsidRPr="00864DF0">
        <w:rPr>
          <w:sz w:val="26"/>
          <w:szCs w:val="26"/>
        </w:rPr>
        <w:t xml:space="preserve"> </w:t>
      </w:r>
      <w:r w:rsidR="0084540D">
        <w:rPr>
          <w:sz w:val="26"/>
          <w:szCs w:val="26"/>
        </w:rPr>
        <w:t>составил</w:t>
      </w:r>
      <w:r w:rsidR="003A013F" w:rsidRPr="00864DF0">
        <w:rPr>
          <w:sz w:val="26"/>
          <w:szCs w:val="26"/>
        </w:rPr>
        <w:t xml:space="preserve"> </w:t>
      </w:r>
      <w:r w:rsidR="00726D38">
        <w:rPr>
          <w:b/>
          <w:sz w:val="26"/>
          <w:szCs w:val="26"/>
        </w:rPr>
        <w:t>1036282,1</w:t>
      </w:r>
      <w:r w:rsidR="003A013F" w:rsidRPr="008418EE">
        <w:rPr>
          <w:b/>
          <w:sz w:val="26"/>
          <w:szCs w:val="26"/>
        </w:rPr>
        <w:t xml:space="preserve"> тыс.  рублей</w:t>
      </w:r>
      <w:r w:rsidR="0084540D">
        <w:rPr>
          <w:sz w:val="26"/>
          <w:szCs w:val="26"/>
        </w:rPr>
        <w:t xml:space="preserve">, </w:t>
      </w:r>
      <w:r w:rsidR="003A013F" w:rsidRPr="00864DF0">
        <w:rPr>
          <w:sz w:val="26"/>
          <w:szCs w:val="26"/>
        </w:rPr>
        <w:t xml:space="preserve">или </w:t>
      </w:r>
      <w:r w:rsidR="008A04CC">
        <w:rPr>
          <w:b/>
          <w:sz w:val="26"/>
          <w:szCs w:val="26"/>
        </w:rPr>
        <w:t>99,</w:t>
      </w:r>
      <w:r w:rsidR="00851F50">
        <w:rPr>
          <w:b/>
          <w:sz w:val="26"/>
          <w:szCs w:val="26"/>
        </w:rPr>
        <w:t>8</w:t>
      </w:r>
      <w:r w:rsidR="003A013F" w:rsidRPr="008418EE">
        <w:rPr>
          <w:b/>
          <w:sz w:val="26"/>
          <w:szCs w:val="26"/>
        </w:rPr>
        <w:t>%</w:t>
      </w:r>
      <w:r w:rsidR="003A013F" w:rsidRPr="00864DF0">
        <w:rPr>
          <w:sz w:val="26"/>
          <w:szCs w:val="26"/>
        </w:rPr>
        <w:t xml:space="preserve"> </w:t>
      </w:r>
      <w:r w:rsidR="0084540D">
        <w:rPr>
          <w:sz w:val="26"/>
          <w:szCs w:val="26"/>
        </w:rPr>
        <w:t>от</w:t>
      </w:r>
      <w:r w:rsidR="003A013F" w:rsidRPr="00864DF0">
        <w:rPr>
          <w:sz w:val="26"/>
          <w:szCs w:val="26"/>
        </w:rPr>
        <w:t xml:space="preserve"> уточненн</w:t>
      </w:r>
      <w:r w:rsidR="0084540D">
        <w:rPr>
          <w:sz w:val="26"/>
          <w:szCs w:val="26"/>
        </w:rPr>
        <w:t>ых</w:t>
      </w:r>
      <w:r w:rsidR="003A013F" w:rsidRPr="00864DF0">
        <w:rPr>
          <w:sz w:val="26"/>
          <w:szCs w:val="26"/>
        </w:rPr>
        <w:t xml:space="preserve"> бюджетн</w:t>
      </w:r>
      <w:r w:rsidR="0084540D">
        <w:rPr>
          <w:sz w:val="26"/>
          <w:szCs w:val="26"/>
        </w:rPr>
        <w:t>ых</w:t>
      </w:r>
      <w:r w:rsidR="003A013F" w:rsidRPr="00864DF0">
        <w:rPr>
          <w:sz w:val="26"/>
          <w:szCs w:val="26"/>
        </w:rPr>
        <w:t xml:space="preserve"> назначени</w:t>
      </w:r>
      <w:r w:rsidR="0084540D">
        <w:rPr>
          <w:sz w:val="26"/>
          <w:szCs w:val="26"/>
        </w:rPr>
        <w:t>й</w:t>
      </w:r>
      <w:r w:rsidR="003A013F" w:rsidRPr="00864DF0">
        <w:rPr>
          <w:sz w:val="26"/>
          <w:szCs w:val="26"/>
        </w:rPr>
        <w:t xml:space="preserve"> (</w:t>
      </w:r>
      <w:r w:rsidR="00726D38">
        <w:rPr>
          <w:b/>
          <w:sz w:val="26"/>
          <w:szCs w:val="26"/>
        </w:rPr>
        <w:t>1038269,9</w:t>
      </w:r>
      <w:r w:rsidR="003A013F" w:rsidRPr="003A013F">
        <w:rPr>
          <w:b/>
          <w:sz w:val="26"/>
          <w:szCs w:val="26"/>
        </w:rPr>
        <w:t xml:space="preserve"> тыс. рублей</w:t>
      </w:r>
      <w:r w:rsidR="003A013F" w:rsidRPr="00864DF0">
        <w:rPr>
          <w:sz w:val="26"/>
          <w:szCs w:val="26"/>
        </w:rPr>
        <w:t>)</w:t>
      </w:r>
      <w:r w:rsidR="003A013F" w:rsidRPr="003A013F">
        <w:rPr>
          <w:sz w:val="26"/>
          <w:szCs w:val="26"/>
        </w:rPr>
        <w:t xml:space="preserve"> </w:t>
      </w:r>
      <w:r w:rsidR="003A013F" w:rsidRPr="008418EE">
        <w:rPr>
          <w:sz w:val="26"/>
          <w:szCs w:val="26"/>
        </w:rPr>
        <w:t xml:space="preserve">и </w:t>
      </w:r>
      <w:r w:rsidR="00FE12C2">
        <w:rPr>
          <w:b/>
          <w:sz w:val="26"/>
          <w:szCs w:val="26"/>
        </w:rPr>
        <w:t>1</w:t>
      </w:r>
      <w:r w:rsidR="006F7867">
        <w:rPr>
          <w:b/>
          <w:sz w:val="26"/>
          <w:szCs w:val="26"/>
        </w:rPr>
        <w:t>98,1</w:t>
      </w:r>
      <w:r w:rsidR="003A013F" w:rsidRPr="008418EE">
        <w:rPr>
          <w:b/>
          <w:sz w:val="26"/>
          <w:szCs w:val="26"/>
        </w:rPr>
        <w:t>%</w:t>
      </w:r>
      <w:r w:rsidR="003A013F" w:rsidRPr="008418EE">
        <w:rPr>
          <w:sz w:val="26"/>
          <w:szCs w:val="26"/>
        </w:rPr>
        <w:t xml:space="preserve"> </w:t>
      </w:r>
      <w:r w:rsidR="00727EEC">
        <w:rPr>
          <w:sz w:val="26"/>
          <w:szCs w:val="26"/>
        </w:rPr>
        <w:t>от</w:t>
      </w:r>
      <w:r w:rsidR="003A013F">
        <w:rPr>
          <w:sz w:val="26"/>
          <w:szCs w:val="26"/>
        </w:rPr>
        <w:t xml:space="preserve"> </w:t>
      </w:r>
      <w:r w:rsidR="003A013F" w:rsidRPr="008418EE">
        <w:rPr>
          <w:sz w:val="26"/>
          <w:szCs w:val="26"/>
        </w:rPr>
        <w:t>первоначально</w:t>
      </w:r>
      <w:r w:rsidR="00727EEC">
        <w:rPr>
          <w:sz w:val="26"/>
          <w:szCs w:val="26"/>
        </w:rPr>
        <w:t>го</w:t>
      </w:r>
      <w:r w:rsidR="003A013F">
        <w:rPr>
          <w:sz w:val="26"/>
          <w:szCs w:val="26"/>
        </w:rPr>
        <w:t xml:space="preserve"> бюджет</w:t>
      </w:r>
      <w:r w:rsidR="00727EEC">
        <w:rPr>
          <w:sz w:val="26"/>
          <w:szCs w:val="26"/>
        </w:rPr>
        <w:t>а</w:t>
      </w:r>
      <w:r w:rsidR="003A013F">
        <w:rPr>
          <w:sz w:val="26"/>
          <w:szCs w:val="26"/>
        </w:rPr>
        <w:t xml:space="preserve"> </w:t>
      </w:r>
      <w:r w:rsidR="003A013F" w:rsidRPr="00864DF0">
        <w:rPr>
          <w:sz w:val="26"/>
          <w:szCs w:val="26"/>
        </w:rPr>
        <w:t>(</w:t>
      </w:r>
      <w:r w:rsidR="006F7867">
        <w:rPr>
          <w:b/>
          <w:sz w:val="26"/>
          <w:szCs w:val="26"/>
        </w:rPr>
        <w:t>523035,7</w:t>
      </w:r>
      <w:r w:rsidR="003A013F" w:rsidRPr="003A013F">
        <w:rPr>
          <w:b/>
          <w:sz w:val="26"/>
          <w:szCs w:val="26"/>
        </w:rPr>
        <w:t xml:space="preserve"> тыс. рублей</w:t>
      </w:r>
      <w:r w:rsidR="003A013F" w:rsidRPr="00864DF0">
        <w:rPr>
          <w:sz w:val="26"/>
          <w:szCs w:val="26"/>
        </w:rPr>
        <w:t xml:space="preserve">). </w:t>
      </w:r>
    </w:p>
    <w:p w:rsidR="003A013F" w:rsidRPr="0023479A" w:rsidRDefault="003A013F" w:rsidP="008D6613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Сумма безвозмездных поступлений </w:t>
      </w:r>
      <w:r w:rsidR="006F7867">
        <w:rPr>
          <w:sz w:val="26"/>
          <w:szCs w:val="26"/>
        </w:rPr>
        <w:t>увеличи</w:t>
      </w:r>
      <w:r w:rsidR="008A04CC">
        <w:rPr>
          <w:sz w:val="26"/>
          <w:szCs w:val="26"/>
        </w:rPr>
        <w:t>лась</w:t>
      </w:r>
      <w:r w:rsidRPr="0023479A">
        <w:rPr>
          <w:sz w:val="26"/>
          <w:szCs w:val="26"/>
        </w:rPr>
        <w:t xml:space="preserve"> относительн</w:t>
      </w:r>
      <w:r w:rsidR="005E28E2">
        <w:rPr>
          <w:sz w:val="26"/>
          <w:szCs w:val="26"/>
        </w:rPr>
        <w:t>о аналогичного показателя за 2020</w:t>
      </w:r>
      <w:r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>год (</w:t>
      </w:r>
      <w:r w:rsidR="00D76423">
        <w:rPr>
          <w:b/>
          <w:sz w:val="26"/>
          <w:szCs w:val="26"/>
        </w:rPr>
        <w:t>562676,3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) на </w:t>
      </w:r>
      <w:r w:rsidR="00116CC9">
        <w:rPr>
          <w:b/>
          <w:sz w:val="26"/>
          <w:szCs w:val="26"/>
        </w:rPr>
        <w:t>1</w:t>
      </w:r>
      <w:r w:rsidR="00D76423">
        <w:rPr>
          <w:b/>
          <w:sz w:val="26"/>
          <w:szCs w:val="26"/>
        </w:rPr>
        <w:t>84</w:t>
      </w:r>
      <w:r w:rsidR="00116CC9">
        <w:rPr>
          <w:b/>
          <w:sz w:val="26"/>
          <w:szCs w:val="26"/>
        </w:rPr>
        <w:t>,</w:t>
      </w:r>
      <w:r w:rsidR="00D76423">
        <w:rPr>
          <w:b/>
          <w:sz w:val="26"/>
          <w:szCs w:val="26"/>
        </w:rPr>
        <w:t>2</w:t>
      </w:r>
      <w:r w:rsidR="00A40474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D76423">
        <w:rPr>
          <w:b/>
          <w:sz w:val="26"/>
          <w:szCs w:val="26"/>
        </w:rPr>
        <w:t>473605,8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. </w:t>
      </w:r>
    </w:p>
    <w:p w:rsidR="003A013F" w:rsidRDefault="003A013F" w:rsidP="008D6613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Доля безвозмездных поступлений в структуре доходов бюджета </w:t>
      </w:r>
      <w:r w:rsidR="001020B5">
        <w:rPr>
          <w:sz w:val="26"/>
          <w:szCs w:val="26"/>
        </w:rPr>
        <w:t>муниципального образования</w:t>
      </w:r>
      <w:r w:rsidR="001020B5" w:rsidRPr="00D66DB3">
        <w:rPr>
          <w:sz w:val="26"/>
          <w:szCs w:val="26"/>
        </w:rPr>
        <w:t xml:space="preserve"> «Гиагинский район» </w:t>
      </w:r>
      <w:r w:rsidRPr="0023479A">
        <w:rPr>
          <w:sz w:val="26"/>
          <w:szCs w:val="26"/>
        </w:rPr>
        <w:t>составила</w:t>
      </w:r>
      <w:r w:rsidR="00D246B9">
        <w:rPr>
          <w:sz w:val="26"/>
          <w:szCs w:val="26"/>
        </w:rPr>
        <w:t xml:space="preserve"> </w:t>
      </w:r>
      <w:r w:rsidR="008A04CC">
        <w:rPr>
          <w:b/>
          <w:sz w:val="26"/>
          <w:szCs w:val="26"/>
        </w:rPr>
        <w:t>7</w:t>
      </w:r>
      <w:r w:rsidR="005F4E9C">
        <w:rPr>
          <w:b/>
          <w:sz w:val="26"/>
          <w:szCs w:val="26"/>
        </w:rPr>
        <w:t>6</w:t>
      </w:r>
      <w:r w:rsidR="008A04CC">
        <w:rPr>
          <w:b/>
          <w:sz w:val="26"/>
          <w:szCs w:val="26"/>
        </w:rPr>
        <w:t>,</w:t>
      </w:r>
      <w:r w:rsidR="00A31375">
        <w:rPr>
          <w:b/>
          <w:sz w:val="26"/>
          <w:szCs w:val="26"/>
        </w:rPr>
        <w:t>8</w:t>
      </w:r>
      <w:r w:rsidR="00D246B9" w:rsidRPr="00D246B9">
        <w:rPr>
          <w:b/>
          <w:sz w:val="26"/>
          <w:szCs w:val="26"/>
        </w:rPr>
        <w:t>%</w:t>
      </w:r>
      <w:r w:rsidR="00D246B9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 и </w:t>
      </w:r>
      <w:r w:rsidR="008A04CC">
        <w:rPr>
          <w:sz w:val="26"/>
          <w:szCs w:val="26"/>
        </w:rPr>
        <w:t>у</w:t>
      </w:r>
      <w:r w:rsidR="005F4E9C">
        <w:rPr>
          <w:sz w:val="26"/>
          <w:szCs w:val="26"/>
        </w:rPr>
        <w:t>величи</w:t>
      </w:r>
      <w:r w:rsidRPr="0023479A">
        <w:rPr>
          <w:sz w:val="26"/>
          <w:szCs w:val="26"/>
        </w:rPr>
        <w:t xml:space="preserve">лась к прошлому году на </w:t>
      </w:r>
      <w:r w:rsidR="00F03ABB" w:rsidRPr="00F03ABB">
        <w:rPr>
          <w:b/>
          <w:sz w:val="26"/>
          <w:szCs w:val="26"/>
        </w:rPr>
        <w:t>5</w:t>
      </w:r>
      <w:r w:rsidR="00337E6A" w:rsidRPr="00F03ABB">
        <w:rPr>
          <w:b/>
          <w:sz w:val="26"/>
          <w:szCs w:val="26"/>
        </w:rPr>
        <w:t>,</w:t>
      </w:r>
      <w:r w:rsidR="00337E6A">
        <w:rPr>
          <w:b/>
          <w:sz w:val="26"/>
          <w:szCs w:val="26"/>
        </w:rPr>
        <w:t>9</w:t>
      </w:r>
      <w:r w:rsidRPr="00BE1D1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(в </w:t>
      </w:r>
      <w:r w:rsidR="005E28E2">
        <w:rPr>
          <w:sz w:val="26"/>
          <w:szCs w:val="26"/>
        </w:rPr>
        <w:t>2020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337E6A">
        <w:rPr>
          <w:b/>
          <w:sz w:val="26"/>
          <w:szCs w:val="26"/>
        </w:rPr>
        <w:t>70,9</w:t>
      </w:r>
      <w:r w:rsidR="00BE1D14" w:rsidRPr="00BE1D14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  <w:r w:rsidRPr="0023479A">
        <w:rPr>
          <w:sz w:val="26"/>
          <w:szCs w:val="26"/>
        </w:rPr>
        <w:t>.</w:t>
      </w:r>
      <w:r w:rsidRPr="00BB6BA3">
        <w:rPr>
          <w:sz w:val="26"/>
          <w:szCs w:val="26"/>
        </w:rPr>
        <w:t xml:space="preserve"> </w:t>
      </w:r>
    </w:p>
    <w:p w:rsidR="00EF466F" w:rsidRPr="008418EE" w:rsidRDefault="00EF466F" w:rsidP="008D6613">
      <w:pPr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</w:t>
      </w:r>
      <w:r w:rsidR="00DB7593">
        <w:rPr>
          <w:sz w:val="26"/>
          <w:szCs w:val="26"/>
        </w:rPr>
        <w:t>редусмотренным в бюджете на 202</w:t>
      </w:r>
      <w:r w:rsidR="005E28E2">
        <w:rPr>
          <w:sz w:val="26"/>
          <w:szCs w:val="26"/>
        </w:rPr>
        <w:t>1</w:t>
      </w:r>
      <w:r w:rsidRPr="008418EE">
        <w:rPr>
          <w:sz w:val="26"/>
          <w:szCs w:val="26"/>
        </w:rPr>
        <w:t xml:space="preserve"> год. </w:t>
      </w:r>
    </w:p>
    <w:p w:rsidR="002A06E8" w:rsidRDefault="002A06E8" w:rsidP="008D6613">
      <w:pPr>
        <w:pStyle w:val="af"/>
        <w:rPr>
          <w:szCs w:val="26"/>
        </w:rPr>
      </w:pPr>
      <w:r w:rsidRPr="002A06E8">
        <w:rPr>
          <w:szCs w:val="26"/>
        </w:rPr>
        <w:t xml:space="preserve">Структура фактических </w:t>
      </w:r>
      <w:r w:rsidR="000748C2">
        <w:rPr>
          <w:szCs w:val="26"/>
        </w:rPr>
        <w:t>безвозмездных поступлений за 202</w:t>
      </w:r>
      <w:r w:rsidR="005E28E2">
        <w:rPr>
          <w:szCs w:val="26"/>
        </w:rPr>
        <w:t>1</w:t>
      </w:r>
      <w:r w:rsidRPr="002A06E8">
        <w:rPr>
          <w:szCs w:val="26"/>
        </w:rPr>
        <w:t xml:space="preserve"> год </w:t>
      </w:r>
      <w:r w:rsidRPr="00D66DB3">
        <w:rPr>
          <w:szCs w:val="26"/>
        </w:rPr>
        <w:t xml:space="preserve">представлена </w:t>
      </w:r>
      <w:r w:rsidR="00E5047F">
        <w:rPr>
          <w:szCs w:val="26"/>
        </w:rPr>
        <w:t xml:space="preserve">в </w:t>
      </w:r>
      <w:r w:rsidR="005C5B1A">
        <w:rPr>
          <w:szCs w:val="26"/>
        </w:rPr>
        <w:t>Диаграмм</w:t>
      </w:r>
      <w:r w:rsidR="00E5047F">
        <w:rPr>
          <w:szCs w:val="26"/>
        </w:rPr>
        <w:t>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 xml:space="preserve">№ </w:t>
      </w:r>
      <w:r>
        <w:rPr>
          <w:szCs w:val="26"/>
        </w:rPr>
        <w:t>3</w:t>
      </w:r>
      <w:r w:rsidRPr="00325574">
        <w:rPr>
          <w:szCs w:val="26"/>
        </w:rPr>
        <w:t>.</w:t>
      </w:r>
    </w:p>
    <w:p w:rsidR="005C5B1A" w:rsidRPr="001E236F" w:rsidRDefault="005C5B1A" w:rsidP="005C5B1A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1E236F">
        <w:rPr>
          <w:sz w:val="18"/>
          <w:szCs w:val="18"/>
        </w:rPr>
        <w:t>Диаграмма № 3</w:t>
      </w:r>
    </w:p>
    <w:p w:rsidR="002A06E8" w:rsidRDefault="002A06E8" w:rsidP="002A06E8">
      <w:pPr>
        <w:jc w:val="center"/>
        <w:rPr>
          <w:b/>
          <w:sz w:val="26"/>
          <w:szCs w:val="26"/>
        </w:rPr>
      </w:pPr>
      <w:r w:rsidRPr="004A20F2">
        <w:rPr>
          <w:b/>
          <w:sz w:val="26"/>
          <w:szCs w:val="26"/>
        </w:rPr>
        <w:t xml:space="preserve">Структура фактических </w:t>
      </w:r>
      <w:r w:rsidR="00222F57">
        <w:rPr>
          <w:b/>
          <w:sz w:val="26"/>
          <w:szCs w:val="26"/>
        </w:rPr>
        <w:t>безвозмездных поступлений за 20</w:t>
      </w:r>
      <w:r w:rsidR="00222F57" w:rsidRPr="00832446">
        <w:rPr>
          <w:b/>
          <w:sz w:val="26"/>
          <w:szCs w:val="26"/>
        </w:rPr>
        <w:t>2</w:t>
      </w:r>
      <w:r w:rsidR="00F03ABB">
        <w:rPr>
          <w:b/>
          <w:sz w:val="26"/>
          <w:szCs w:val="26"/>
        </w:rPr>
        <w:t>1</w:t>
      </w:r>
      <w:r w:rsidRPr="004A20F2">
        <w:rPr>
          <w:b/>
          <w:sz w:val="26"/>
          <w:szCs w:val="26"/>
        </w:rPr>
        <w:t xml:space="preserve"> год</w:t>
      </w:r>
    </w:p>
    <w:p w:rsidR="008E3A3B" w:rsidRDefault="00576585" w:rsidP="008E3A3B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7D86F9" wp14:editId="1CAFE94F">
            <wp:extent cx="4722395" cy="203333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06E8" w:rsidRPr="00376235" w:rsidRDefault="002A06E8" w:rsidP="008D6613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t xml:space="preserve">В структуре безвозмездных поступлений, наибольший удельный вес </w:t>
      </w:r>
      <w:r w:rsidR="000A3C8A" w:rsidRPr="000A3C8A">
        <w:rPr>
          <w:b/>
          <w:sz w:val="26"/>
          <w:szCs w:val="26"/>
        </w:rPr>
        <w:t>9</w:t>
      </w:r>
      <w:r w:rsidR="001129C5">
        <w:rPr>
          <w:b/>
          <w:sz w:val="26"/>
          <w:szCs w:val="26"/>
        </w:rPr>
        <w:t>6,</w:t>
      </w:r>
      <w:r w:rsidR="00B471DD" w:rsidRPr="00B471DD">
        <w:rPr>
          <w:b/>
          <w:sz w:val="26"/>
          <w:szCs w:val="26"/>
        </w:rPr>
        <w:t>4</w:t>
      </w:r>
      <w:r w:rsidRPr="002A06E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составляли дотации, </w:t>
      </w:r>
      <w:r w:rsidR="001B744D">
        <w:rPr>
          <w:sz w:val="26"/>
          <w:szCs w:val="26"/>
        </w:rPr>
        <w:t xml:space="preserve">субсидии и </w:t>
      </w:r>
      <w:r w:rsidRPr="00376235">
        <w:rPr>
          <w:sz w:val="26"/>
          <w:szCs w:val="26"/>
        </w:rPr>
        <w:t>субвенции:</w:t>
      </w:r>
    </w:p>
    <w:p w:rsidR="002A06E8" w:rsidRDefault="002A06E8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1B744D">
        <w:rPr>
          <w:sz w:val="26"/>
          <w:szCs w:val="26"/>
        </w:rPr>
        <w:t>у</w:t>
      </w:r>
      <w:r w:rsidR="001129C5">
        <w:rPr>
          <w:sz w:val="26"/>
          <w:szCs w:val="26"/>
        </w:rPr>
        <w:t>меньш</w:t>
      </w:r>
      <w:r>
        <w:rPr>
          <w:sz w:val="26"/>
          <w:szCs w:val="26"/>
        </w:rPr>
        <w:t xml:space="preserve">илась относительно уровня прошлого года на </w:t>
      </w:r>
      <w:r w:rsidR="00AB239B" w:rsidRPr="00AB239B">
        <w:rPr>
          <w:b/>
          <w:sz w:val="26"/>
          <w:szCs w:val="26"/>
        </w:rPr>
        <w:t>1</w:t>
      </w:r>
      <w:r w:rsidR="00A358A9">
        <w:rPr>
          <w:b/>
          <w:sz w:val="26"/>
          <w:szCs w:val="26"/>
        </w:rPr>
        <w:t>0</w:t>
      </w:r>
      <w:r w:rsidR="001129C5">
        <w:rPr>
          <w:b/>
          <w:sz w:val="26"/>
          <w:szCs w:val="26"/>
        </w:rPr>
        <w:t>,</w:t>
      </w:r>
      <w:r w:rsidR="00A358A9">
        <w:rPr>
          <w:b/>
          <w:sz w:val="26"/>
          <w:szCs w:val="26"/>
        </w:rPr>
        <w:t>4</w:t>
      </w:r>
      <w:r w:rsidR="00FF4838" w:rsidRPr="00FF4838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A358A9">
        <w:rPr>
          <w:b/>
          <w:sz w:val="26"/>
          <w:szCs w:val="26"/>
        </w:rPr>
        <w:t>16,2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5E28E2">
        <w:rPr>
          <w:sz w:val="26"/>
          <w:szCs w:val="26"/>
        </w:rPr>
        <w:t>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576585" w:rsidRPr="00FF4838">
        <w:rPr>
          <w:b/>
          <w:sz w:val="26"/>
          <w:szCs w:val="26"/>
        </w:rPr>
        <w:t>2</w:t>
      </w:r>
      <w:r w:rsidR="00576585" w:rsidRPr="001129C5">
        <w:rPr>
          <w:b/>
          <w:sz w:val="26"/>
          <w:szCs w:val="26"/>
        </w:rPr>
        <w:t>6</w:t>
      </w:r>
      <w:r w:rsidR="00576585" w:rsidRPr="00FF4838">
        <w:rPr>
          <w:b/>
          <w:sz w:val="26"/>
          <w:szCs w:val="26"/>
        </w:rPr>
        <w:t>,</w:t>
      </w:r>
      <w:r w:rsidR="00576585">
        <w:rPr>
          <w:b/>
          <w:sz w:val="26"/>
          <w:szCs w:val="26"/>
        </w:rPr>
        <w:t>6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);</w:t>
      </w:r>
    </w:p>
    <w:p w:rsidR="001B744D" w:rsidRDefault="001B744D" w:rsidP="008D6613">
      <w:pPr>
        <w:ind w:left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доля</w:t>
      </w:r>
      <w:r>
        <w:rPr>
          <w:szCs w:val="26"/>
        </w:rPr>
        <w:t xml:space="preserve">  </w:t>
      </w:r>
      <w:r>
        <w:rPr>
          <w:sz w:val="26"/>
          <w:szCs w:val="26"/>
        </w:rPr>
        <w:t>субсидий</w:t>
      </w:r>
      <w:r>
        <w:rPr>
          <w:szCs w:val="26"/>
        </w:rPr>
        <w:t xml:space="preserve"> </w:t>
      </w:r>
      <w:r w:rsidR="001129C5">
        <w:rPr>
          <w:szCs w:val="26"/>
        </w:rPr>
        <w:t>у</w:t>
      </w:r>
      <w:r w:rsidR="00A358A9">
        <w:rPr>
          <w:szCs w:val="26"/>
        </w:rPr>
        <w:t>велич</w:t>
      </w:r>
      <w:r>
        <w:rPr>
          <w:sz w:val="26"/>
          <w:szCs w:val="26"/>
        </w:rPr>
        <w:t xml:space="preserve">илась на </w:t>
      </w:r>
      <w:r w:rsidR="00C4734B">
        <w:rPr>
          <w:b/>
          <w:sz w:val="26"/>
          <w:szCs w:val="26"/>
        </w:rPr>
        <w:t>3</w:t>
      </w:r>
      <w:r w:rsidR="003136C9">
        <w:rPr>
          <w:b/>
          <w:sz w:val="26"/>
          <w:szCs w:val="26"/>
        </w:rPr>
        <w:t>0</w:t>
      </w:r>
      <w:r w:rsidR="00C4734B">
        <w:rPr>
          <w:b/>
          <w:sz w:val="26"/>
          <w:szCs w:val="26"/>
        </w:rPr>
        <w:t>,</w:t>
      </w:r>
      <w:r w:rsidR="003136C9">
        <w:rPr>
          <w:b/>
          <w:sz w:val="26"/>
          <w:szCs w:val="26"/>
        </w:rPr>
        <w:t>4</w:t>
      </w:r>
      <w:r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A358A9">
        <w:rPr>
          <w:b/>
          <w:sz w:val="26"/>
          <w:szCs w:val="26"/>
        </w:rPr>
        <w:t>53,5</w:t>
      </w:r>
      <w:r w:rsidRPr="00C14DAD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="005E28E2">
        <w:rPr>
          <w:sz w:val="26"/>
          <w:szCs w:val="26"/>
        </w:rPr>
        <w:t>2020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A358A9" w:rsidRPr="00C4734B">
        <w:rPr>
          <w:b/>
          <w:sz w:val="26"/>
          <w:szCs w:val="26"/>
        </w:rPr>
        <w:t>23,</w:t>
      </w:r>
      <w:r w:rsidR="00A358A9">
        <w:rPr>
          <w:b/>
          <w:sz w:val="26"/>
          <w:szCs w:val="26"/>
        </w:rPr>
        <w:t>1</w:t>
      </w:r>
      <w:r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A06E8" w:rsidRDefault="002A06E8" w:rsidP="008D661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субвенци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2079B9">
        <w:rPr>
          <w:sz w:val="26"/>
          <w:szCs w:val="26"/>
        </w:rPr>
        <w:t>уменьши</w:t>
      </w:r>
      <w:r w:rsidR="00955392">
        <w:rPr>
          <w:sz w:val="26"/>
          <w:szCs w:val="26"/>
        </w:rPr>
        <w:t>л</w:t>
      </w:r>
      <w:r>
        <w:rPr>
          <w:sz w:val="26"/>
          <w:szCs w:val="26"/>
        </w:rPr>
        <w:t xml:space="preserve">ась на </w:t>
      </w:r>
      <w:r w:rsidR="003136C9">
        <w:rPr>
          <w:b/>
          <w:sz w:val="26"/>
          <w:szCs w:val="26"/>
        </w:rPr>
        <w:t>19,0</w:t>
      </w:r>
      <w:r w:rsidR="00C14DAD"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3136C9">
        <w:rPr>
          <w:b/>
          <w:sz w:val="26"/>
          <w:szCs w:val="26"/>
        </w:rPr>
        <w:t>27,7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="005E28E2">
        <w:rPr>
          <w:sz w:val="26"/>
          <w:szCs w:val="26"/>
        </w:rPr>
        <w:t>2020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3136C9" w:rsidRPr="00C4734B">
        <w:rPr>
          <w:b/>
          <w:sz w:val="26"/>
          <w:szCs w:val="26"/>
        </w:rPr>
        <w:t>46,7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 w:rsidR="00C14DAD">
        <w:rPr>
          <w:sz w:val="26"/>
          <w:szCs w:val="26"/>
        </w:rPr>
        <w:t>;</w:t>
      </w:r>
    </w:p>
    <w:p w:rsidR="00ED5B0E" w:rsidRPr="00ED5B0E" w:rsidRDefault="00ED5B0E" w:rsidP="008D6613">
      <w:pPr>
        <w:pStyle w:val="af"/>
        <w:rPr>
          <w:szCs w:val="26"/>
        </w:rPr>
      </w:pPr>
      <w:r w:rsidRPr="00ED5B0E">
        <w:rPr>
          <w:iCs/>
          <w:szCs w:val="26"/>
        </w:rPr>
        <w:t>Динамика безвозмездных поступлений</w:t>
      </w:r>
      <w:r w:rsidR="00AA2B8F">
        <w:rPr>
          <w:iCs/>
          <w:szCs w:val="26"/>
        </w:rPr>
        <w:t xml:space="preserve"> в 2021</w:t>
      </w:r>
      <w:r>
        <w:rPr>
          <w:iCs/>
          <w:szCs w:val="26"/>
        </w:rPr>
        <w:t xml:space="preserve"> году</w:t>
      </w:r>
      <w:r w:rsidRPr="00ED5B0E">
        <w:rPr>
          <w:iCs/>
          <w:szCs w:val="26"/>
        </w:rPr>
        <w:t xml:space="preserve"> </w:t>
      </w:r>
      <w:r w:rsidR="00AA2B8F">
        <w:rPr>
          <w:iCs/>
          <w:szCs w:val="26"/>
        </w:rPr>
        <w:t>в сравнении с 2020</w:t>
      </w:r>
      <w:r>
        <w:rPr>
          <w:iCs/>
          <w:szCs w:val="26"/>
        </w:rPr>
        <w:t xml:space="preserve"> годом </w:t>
      </w:r>
      <w:r w:rsidRPr="00ED5B0E">
        <w:rPr>
          <w:iCs/>
          <w:szCs w:val="26"/>
        </w:rPr>
        <w:t xml:space="preserve">представлена </w:t>
      </w:r>
      <w:r w:rsidR="00E5047F">
        <w:rPr>
          <w:iCs/>
          <w:szCs w:val="26"/>
        </w:rPr>
        <w:t xml:space="preserve">в </w:t>
      </w:r>
      <w:r w:rsidR="00E5047F">
        <w:rPr>
          <w:szCs w:val="26"/>
        </w:rPr>
        <w:t>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0E3C81">
        <w:rPr>
          <w:szCs w:val="26"/>
        </w:rPr>
        <w:t>4</w:t>
      </w:r>
      <w:r w:rsidRPr="00ED5B0E">
        <w:rPr>
          <w:szCs w:val="26"/>
        </w:rPr>
        <w:t>.</w:t>
      </w:r>
    </w:p>
    <w:p w:rsidR="00E5047F" w:rsidRPr="00B40206" w:rsidRDefault="00E5047F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B40206">
        <w:rPr>
          <w:sz w:val="18"/>
          <w:szCs w:val="18"/>
        </w:rPr>
        <w:t>Диаграмма № 4</w:t>
      </w:r>
    </w:p>
    <w:p w:rsidR="00ED5B0E" w:rsidRDefault="00ED5B0E" w:rsidP="00ED5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</w:t>
      </w:r>
      <w:r w:rsidRPr="004A20F2">
        <w:rPr>
          <w:b/>
          <w:sz w:val="26"/>
          <w:szCs w:val="26"/>
        </w:rPr>
        <w:t xml:space="preserve">безвозмездных поступлений </w:t>
      </w:r>
      <w:r>
        <w:rPr>
          <w:b/>
          <w:sz w:val="26"/>
          <w:szCs w:val="26"/>
        </w:rPr>
        <w:t>в</w:t>
      </w:r>
      <w:r w:rsidR="005859BB">
        <w:rPr>
          <w:b/>
          <w:sz w:val="26"/>
          <w:szCs w:val="26"/>
        </w:rPr>
        <w:t xml:space="preserve"> 202</w:t>
      </w:r>
      <w:r w:rsidR="00AA2B8F">
        <w:rPr>
          <w:b/>
          <w:sz w:val="26"/>
          <w:szCs w:val="26"/>
        </w:rPr>
        <w:t>1</w:t>
      </w:r>
      <w:r w:rsidRPr="004A20F2">
        <w:rPr>
          <w:b/>
          <w:sz w:val="26"/>
          <w:szCs w:val="26"/>
        </w:rPr>
        <w:t xml:space="preserve"> год</w:t>
      </w:r>
      <w:r w:rsidR="00AA2B8F">
        <w:rPr>
          <w:b/>
          <w:sz w:val="26"/>
          <w:szCs w:val="26"/>
        </w:rPr>
        <w:t>у в сравнении с 2020</w:t>
      </w:r>
      <w:r>
        <w:rPr>
          <w:b/>
          <w:sz w:val="26"/>
          <w:szCs w:val="26"/>
        </w:rPr>
        <w:t xml:space="preserve"> годом</w:t>
      </w:r>
    </w:p>
    <w:p w:rsidR="002A06E8" w:rsidRPr="002A06E8" w:rsidRDefault="002B0BA3" w:rsidP="009B6DBD">
      <w:pPr>
        <w:pStyle w:val="af"/>
        <w:spacing w:line="200" w:lineRule="atLeast"/>
        <w:jc w:val="left"/>
        <w:rPr>
          <w:iCs/>
          <w:szCs w:val="26"/>
        </w:rPr>
      </w:pPr>
      <w:r>
        <w:rPr>
          <w:noProof/>
          <w:lang w:eastAsia="ru-RU"/>
        </w:rPr>
        <w:drawing>
          <wp:inline distT="0" distB="0" distL="0" distR="0" wp14:anchorId="110D0803" wp14:editId="3BF90A38">
            <wp:extent cx="6701589" cy="24363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5986" w:rsidRDefault="00B10E1C" w:rsidP="008E5986">
      <w:pPr>
        <w:ind w:firstLine="567"/>
        <w:jc w:val="both"/>
        <w:rPr>
          <w:sz w:val="26"/>
          <w:szCs w:val="26"/>
        </w:rPr>
      </w:pPr>
      <w:r w:rsidRPr="00D329AE">
        <w:rPr>
          <w:sz w:val="26"/>
          <w:szCs w:val="26"/>
        </w:rPr>
        <w:lastRenderedPageBreak/>
        <w:t>В 20</w:t>
      </w:r>
      <w:r w:rsidR="00D34BED">
        <w:rPr>
          <w:sz w:val="26"/>
          <w:szCs w:val="26"/>
        </w:rPr>
        <w:t>2</w:t>
      </w:r>
      <w:r w:rsidR="00AA2B8F">
        <w:rPr>
          <w:sz w:val="26"/>
          <w:szCs w:val="26"/>
        </w:rPr>
        <w:t>1</w:t>
      </w:r>
      <w:r w:rsidRPr="00D329AE">
        <w:rPr>
          <w:sz w:val="26"/>
          <w:szCs w:val="26"/>
        </w:rPr>
        <w:t xml:space="preserve"> году </w:t>
      </w:r>
      <w:r w:rsidRPr="00D329AE">
        <w:rPr>
          <w:b/>
          <w:i/>
          <w:sz w:val="26"/>
          <w:szCs w:val="26"/>
        </w:rPr>
        <w:t>дотации</w:t>
      </w:r>
      <w:r w:rsidRPr="00D329AE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поступили в сумме </w:t>
      </w:r>
      <w:r w:rsidR="008D7F56">
        <w:rPr>
          <w:b/>
          <w:sz w:val="26"/>
          <w:szCs w:val="26"/>
        </w:rPr>
        <w:t>167611,8</w:t>
      </w:r>
      <w:r w:rsidR="00D34BED" w:rsidRPr="00B10E1C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 </w:t>
      </w:r>
      <w:r w:rsidRPr="00B10E1C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</w:t>
      </w:r>
      <w:r w:rsidR="008D7F56">
        <w:rPr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и на </w:t>
      </w:r>
      <w:r w:rsidR="00FF32E9">
        <w:rPr>
          <w:b/>
          <w:sz w:val="26"/>
          <w:szCs w:val="26"/>
        </w:rPr>
        <w:t>17651,8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 или на </w:t>
      </w:r>
      <w:r w:rsidR="00FF32E9">
        <w:rPr>
          <w:b/>
          <w:sz w:val="26"/>
          <w:szCs w:val="26"/>
        </w:rPr>
        <w:t>11</w:t>
      </w:r>
      <w:r w:rsidR="008A0B16">
        <w:rPr>
          <w:b/>
          <w:sz w:val="26"/>
          <w:szCs w:val="26"/>
        </w:rPr>
        <w:t>,</w:t>
      </w:r>
      <w:r w:rsidR="00FF32E9">
        <w:rPr>
          <w:b/>
          <w:sz w:val="26"/>
          <w:szCs w:val="26"/>
        </w:rPr>
        <w:t>8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 xml:space="preserve"> </w:t>
      </w:r>
      <w:r w:rsidR="00FF32E9">
        <w:rPr>
          <w:sz w:val="26"/>
          <w:szCs w:val="26"/>
        </w:rPr>
        <w:t>бол</w:t>
      </w:r>
      <w:r w:rsidR="008E5986">
        <w:rPr>
          <w:sz w:val="26"/>
          <w:szCs w:val="26"/>
        </w:rPr>
        <w:t>ьше</w:t>
      </w:r>
      <w:r w:rsidRPr="00D329AE">
        <w:rPr>
          <w:sz w:val="26"/>
          <w:szCs w:val="26"/>
        </w:rPr>
        <w:t xml:space="preserve"> уровня предыдущего года (20</w:t>
      </w:r>
      <w:r w:rsidR="00377583">
        <w:rPr>
          <w:sz w:val="26"/>
          <w:szCs w:val="26"/>
        </w:rPr>
        <w:t>20</w:t>
      </w:r>
      <w:r w:rsidRPr="00D329AE">
        <w:rPr>
          <w:sz w:val="26"/>
          <w:szCs w:val="26"/>
        </w:rPr>
        <w:t xml:space="preserve"> г.</w:t>
      </w:r>
      <w:r w:rsidR="00897856">
        <w:rPr>
          <w:sz w:val="26"/>
          <w:szCs w:val="26"/>
        </w:rPr>
        <w:t xml:space="preserve"> </w:t>
      </w:r>
      <w:r w:rsidRPr="00897856">
        <w:rPr>
          <w:b/>
          <w:sz w:val="26"/>
          <w:szCs w:val="26"/>
        </w:rPr>
        <w:t>-</w:t>
      </w:r>
      <w:r w:rsidR="00897856">
        <w:rPr>
          <w:b/>
          <w:sz w:val="26"/>
          <w:szCs w:val="26"/>
        </w:rPr>
        <w:t xml:space="preserve"> </w:t>
      </w:r>
      <w:r w:rsidR="00377583">
        <w:rPr>
          <w:b/>
          <w:sz w:val="26"/>
          <w:szCs w:val="26"/>
        </w:rPr>
        <w:t>149960,0</w:t>
      </w:r>
      <w:r w:rsidR="00377583" w:rsidRPr="00B10E1C">
        <w:rPr>
          <w:b/>
          <w:sz w:val="26"/>
          <w:szCs w:val="26"/>
        </w:rPr>
        <w:t xml:space="preserve"> </w:t>
      </w:r>
      <w:r w:rsidR="00377583" w:rsidRPr="00D329AE">
        <w:rPr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>)</w:t>
      </w:r>
      <w:r w:rsidR="00D34BED" w:rsidRPr="00D329AE">
        <w:rPr>
          <w:sz w:val="26"/>
          <w:szCs w:val="26"/>
        </w:rPr>
        <w:t xml:space="preserve">. </w:t>
      </w:r>
      <w:r w:rsidRPr="00D329AE">
        <w:rPr>
          <w:sz w:val="26"/>
          <w:szCs w:val="26"/>
        </w:rPr>
        <w:t>Средства поступили на выравнивание бюджетной обеспеченности и на частичную компенсацию дополнительных расходов на повышение оплаты труда работников бюджетной сферы и за достижение наивысших темпов роста налогового потенциала.</w:t>
      </w:r>
      <w:r w:rsidR="008E5986" w:rsidRPr="008E5986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Г</w:t>
      </w:r>
      <w:r w:rsidR="008E5986" w:rsidRPr="00105749">
        <w:rPr>
          <w:sz w:val="26"/>
          <w:szCs w:val="26"/>
        </w:rPr>
        <w:t xml:space="preserve">одовой план исполнен на </w:t>
      </w:r>
      <w:r w:rsidR="008E5986" w:rsidRPr="008E5986">
        <w:rPr>
          <w:b/>
          <w:sz w:val="26"/>
          <w:szCs w:val="26"/>
        </w:rPr>
        <w:t>100,0%</w:t>
      </w:r>
      <w:r w:rsidR="00AB6E36">
        <w:rPr>
          <w:sz w:val="26"/>
          <w:szCs w:val="26"/>
        </w:rPr>
        <w:t>.</w:t>
      </w:r>
    </w:p>
    <w:p w:rsidR="00890EB6" w:rsidRPr="00890EB6" w:rsidRDefault="00890EB6" w:rsidP="008E5986">
      <w:pPr>
        <w:ind w:firstLine="567"/>
        <w:jc w:val="both"/>
        <w:rPr>
          <w:sz w:val="10"/>
          <w:szCs w:val="10"/>
        </w:rPr>
      </w:pPr>
    </w:p>
    <w:p w:rsidR="00B10E1C" w:rsidRPr="00105749" w:rsidRDefault="00B10E1C" w:rsidP="008E5986">
      <w:pPr>
        <w:ind w:firstLine="567"/>
        <w:jc w:val="both"/>
        <w:rPr>
          <w:sz w:val="26"/>
          <w:szCs w:val="26"/>
        </w:rPr>
      </w:pPr>
      <w:r w:rsidRPr="00105749">
        <w:rPr>
          <w:b/>
          <w:i/>
          <w:sz w:val="26"/>
          <w:szCs w:val="26"/>
        </w:rPr>
        <w:t>Субсидии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 xml:space="preserve">из </w:t>
      </w:r>
      <w:r w:rsidR="008E5986">
        <w:rPr>
          <w:sz w:val="26"/>
          <w:szCs w:val="26"/>
        </w:rPr>
        <w:t>республиканского</w:t>
      </w:r>
      <w:r w:rsidRPr="00105749">
        <w:rPr>
          <w:sz w:val="26"/>
          <w:szCs w:val="26"/>
        </w:rPr>
        <w:t xml:space="preserve"> бюджета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>поступили в сумме</w:t>
      </w:r>
      <w:r w:rsidRPr="00105749">
        <w:rPr>
          <w:b/>
          <w:sz w:val="26"/>
          <w:szCs w:val="26"/>
        </w:rPr>
        <w:t xml:space="preserve"> </w:t>
      </w:r>
      <w:r w:rsidR="009E1FCC">
        <w:rPr>
          <w:b/>
          <w:sz w:val="26"/>
          <w:szCs w:val="26"/>
        </w:rPr>
        <w:t>554205,3</w:t>
      </w:r>
      <w:r w:rsidR="007958D4">
        <w:rPr>
          <w:b/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b/>
          <w:sz w:val="26"/>
          <w:szCs w:val="26"/>
        </w:rPr>
        <w:t xml:space="preserve">, </w:t>
      </w:r>
      <w:r w:rsidRPr="00105749">
        <w:rPr>
          <w:sz w:val="26"/>
          <w:szCs w:val="26"/>
        </w:rPr>
        <w:t xml:space="preserve">что </w:t>
      </w:r>
      <w:r w:rsidR="00BB6380">
        <w:rPr>
          <w:sz w:val="26"/>
          <w:szCs w:val="26"/>
        </w:rPr>
        <w:t xml:space="preserve">составило </w:t>
      </w:r>
      <w:r w:rsidR="00BB6380" w:rsidRPr="00BB6380">
        <w:rPr>
          <w:b/>
          <w:sz w:val="26"/>
          <w:szCs w:val="26"/>
        </w:rPr>
        <w:t>425,0%</w:t>
      </w:r>
      <w:r w:rsidR="00BB6380">
        <w:rPr>
          <w:sz w:val="26"/>
          <w:szCs w:val="26"/>
        </w:rPr>
        <w:t xml:space="preserve"> или </w:t>
      </w:r>
      <w:r w:rsidRPr="00105749">
        <w:rPr>
          <w:sz w:val="26"/>
          <w:szCs w:val="26"/>
        </w:rPr>
        <w:t xml:space="preserve">на </w:t>
      </w:r>
      <w:r w:rsidR="00D7336C">
        <w:rPr>
          <w:b/>
          <w:sz w:val="26"/>
          <w:szCs w:val="26"/>
        </w:rPr>
        <w:t>423805,7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 </w:t>
      </w:r>
      <w:r w:rsidR="00BB6380">
        <w:rPr>
          <w:sz w:val="26"/>
          <w:szCs w:val="26"/>
        </w:rPr>
        <w:t>бол</w:t>
      </w:r>
      <w:r w:rsidR="008E5986">
        <w:rPr>
          <w:sz w:val="26"/>
          <w:szCs w:val="26"/>
        </w:rPr>
        <w:t>ь</w:t>
      </w:r>
      <w:r w:rsidR="009E1FCC">
        <w:rPr>
          <w:sz w:val="26"/>
          <w:szCs w:val="26"/>
        </w:rPr>
        <w:t>ше, чем в 2020</w:t>
      </w:r>
      <w:r w:rsidRPr="00105749">
        <w:rPr>
          <w:sz w:val="26"/>
          <w:szCs w:val="26"/>
        </w:rPr>
        <w:t xml:space="preserve"> году  (20</w:t>
      </w:r>
      <w:r w:rsidR="009E1FCC">
        <w:rPr>
          <w:sz w:val="26"/>
          <w:szCs w:val="26"/>
        </w:rPr>
        <w:t>20</w:t>
      </w:r>
      <w:r w:rsidRPr="00105749">
        <w:rPr>
          <w:sz w:val="26"/>
          <w:szCs w:val="26"/>
        </w:rPr>
        <w:t xml:space="preserve"> г.</w:t>
      </w:r>
      <w:r w:rsidR="00A13552">
        <w:rPr>
          <w:sz w:val="26"/>
          <w:szCs w:val="26"/>
        </w:rPr>
        <w:t xml:space="preserve"> </w:t>
      </w:r>
      <w:r w:rsidRPr="00A13552">
        <w:rPr>
          <w:b/>
          <w:sz w:val="26"/>
          <w:szCs w:val="26"/>
        </w:rPr>
        <w:t>-</w:t>
      </w:r>
      <w:r w:rsidRPr="00105749">
        <w:rPr>
          <w:sz w:val="26"/>
          <w:szCs w:val="26"/>
        </w:rPr>
        <w:t xml:space="preserve"> </w:t>
      </w:r>
      <w:r w:rsidR="009E1FCC">
        <w:rPr>
          <w:b/>
          <w:sz w:val="26"/>
          <w:szCs w:val="26"/>
        </w:rPr>
        <w:t xml:space="preserve">130399,6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), годовой план исполнен на </w:t>
      </w:r>
      <w:r w:rsidR="00D7336C">
        <w:rPr>
          <w:b/>
          <w:sz w:val="26"/>
          <w:szCs w:val="26"/>
        </w:rPr>
        <w:t>98,6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>.</w:t>
      </w:r>
    </w:p>
    <w:p w:rsidR="00890EB6" w:rsidRPr="00890EB6" w:rsidRDefault="00890EB6" w:rsidP="008216CE">
      <w:pPr>
        <w:ind w:firstLine="567"/>
        <w:jc w:val="both"/>
        <w:rPr>
          <w:b/>
          <w:i/>
          <w:sz w:val="10"/>
          <w:szCs w:val="10"/>
        </w:rPr>
      </w:pPr>
    </w:p>
    <w:p w:rsidR="008216CE" w:rsidRPr="00AC600A" w:rsidRDefault="008216CE" w:rsidP="008216CE">
      <w:pPr>
        <w:ind w:firstLine="567"/>
        <w:jc w:val="both"/>
        <w:rPr>
          <w:b/>
          <w:sz w:val="26"/>
          <w:szCs w:val="26"/>
        </w:rPr>
      </w:pPr>
      <w:r w:rsidRPr="00AC600A">
        <w:rPr>
          <w:b/>
          <w:i/>
          <w:sz w:val="26"/>
          <w:szCs w:val="26"/>
        </w:rPr>
        <w:t>Субвенции</w:t>
      </w:r>
      <w:r w:rsidRPr="00AC600A">
        <w:rPr>
          <w:b/>
          <w:sz w:val="26"/>
          <w:szCs w:val="26"/>
        </w:rPr>
        <w:t xml:space="preserve"> </w:t>
      </w:r>
      <w:r w:rsidR="00792B08">
        <w:rPr>
          <w:sz w:val="26"/>
          <w:szCs w:val="26"/>
        </w:rPr>
        <w:t>в 202</w:t>
      </w:r>
      <w:r w:rsidR="00D7336C">
        <w:rPr>
          <w:sz w:val="26"/>
          <w:szCs w:val="26"/>
        </w:rPr>
        <w:t>1</w:t>
      </w:r>
      <w:r w:rsidRPr="00AC600A">
        <w:rPr>
          <w:sz w:val="26"/>
          <w:szCs w:val="26"/>
        </w:rPr>
        <w:t xml:space="preserve"> году поступили в сумме</w:t>
      </w:r>
      <w:r w:rsidRPr="00AC600A">
        <w:rPr>
          <w:b/>
          <w:sz w:val="26"/>
          <w:szCs w:val="26"/>
        </w:rPr>
        <w:t xml:space="preserve"> </w:t>
      </w:r>
      <w:r w:rsidR="008D6E8E">
        <w:rPr>
          <w:b/>
          <w:sz w:val="26"/>
          <w:szCs w:val="26"/>
        </w:rPr>
        <w:t>286606,6</w:t>
      </w:r>
      <w:r w:rsidR="002603A9">
        <w:rPr>
          <w:b/>
          <w:sz w:val="26"/>
          <w:szCs w:val="26"/>
        </w:rPr>
        <w:t xml:space="preserve"> </w:t>
      </w:r>
      <w:r w:rsidRPr="008216CE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 xml:space="preserve">или </w:t>
      </w:r>
      <w:r w:rsidR="006731D4" w:rsidRPr="006731D4">
        <w:rPr>
          <w:b/>
          <w:sz w:val="26"/>
          <w:szCs w:val="26"/>
        </w:rPr>
        <w:t>99</w:t>
      </w:r>
      <w:r w:rsidRPr="006731D4">
        <w:rPr>
          <w:b/>
          <w:sz w:val="26"/>
          <w:szCs w:val="26"/>
        </w:rPr>
        <w:t>,</w:t>
      </w:r>
      <w:r w:rsidR="008D6E8E">
        <w:rPr>
          <w:b/>
          <w:sz w:val="26"/>
          <w:szCs w:val="26"/>
        </w:rPr>
        <w:t>0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к уточненному плану. По сравнению с 20</w:t>
      </w:r>
      <w:r w:rsidR="008D6E8E">
        <w:rPr>
          <w:sz w:val="26"/>
          <w:szCs w:val="26"/>
        </w:rPr>
        <w:t>20</w:t>
      </w:r>
      <w:r w:rsidRPr="00AC600A">
        <w:rPr>
          <w:sz w:val="26"/>
          <w:szCs w:val="26"/>
        </w:rPr>
        <w:t xml:space="preserve"> годом поступления </w:t>
      </w:r>
      <w:r w:rsidR="006731D4">
        <w:rPr>
          <w:sz w:val="26"/>
          <w:szCs w:val="26"/>
        </w:rPr>
        <w:t>выше</w:t>
      </w:r>
      <w:r w:rsidRPr="00AC600A">
        <w:rPr>
          <w:sz w:val="26"/>
          <w:szCs w:val="26"/>
        </w:rPr>
        <w:t xml:space="preserve"> на </w:t>
      </w:r>
      <w:r w:rsidR="00802421">
        <w:rPr>
          <w:b/>
          <w:sz w:val="26"/>
          <w:szCs w:val="26"/>
        </w:rPr>
        <w:t>24098,5</w:t>
      </w:r>
      <w:r w:rsidRPr="006731D4">
        <w:rPr>
          <w:b/>
          <w:sz w:val="26"/>
          <w:szCs w:val="26"/>
        </w:rPr>
        <w:t xml:space="preserve"> тыс. руб</w:t>
      </w:r>
      <w:r w:rsidR="006731D4" w:rsidRP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 xml:space="preserve"> или на </w:t>
      </w:r>
      <w:r w:rsidR="00802421">
        <w:rPr>
          <w:b/>
          <w:sz w:val="26"/>
          <w:szCs w:val="26"/>
        </w:rPr>
        <w:t>9,2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</w:t>
      </w:r>
      <w:r w:rsidRPr="00AC600A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D7336C">
        <w:rPr>
          <w:sz w:val="26"/>
          <w:szCs w:val="26"/>
        </w:rPr>
        <w:t>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897856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7336C">
        <w:rPr>
          <w:b/>
          <w:sz w:val="26"/>
          <w:szCs w:val="26"/>
        </w:rPr>
        <w:t xml:space="preserve">262508,1 </w:t>
      </w:r>
      <w:r w:rsidRPr="006731D4">
        <w:rPr>
          <w:b/>
          <w:sz w:val="26"/>
          <w:szCs w:val="26"/>
        </w:rPr>
        <w:t>тыс. руб</w:t>
      </w:r>
      <w:r w:rsid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>).</w:t>
      </w:r>
    </w:p>
    <w:p w:rsidR="0058149E" w:rsidRDefault="008216CE" w:rsidP="0058149E">
      <w:pPr>
        <w:ind w:firstLine="567"/>
        <w:jc w:val="both"/>
        <w:rPr>
          <w:sz w:val="26"/>
          <w:szCs w:val="26"/>
        </w:rPr>
      </w:pPr>
      <w:r w:rsidRPr="001C75FE">
        <w:rPr>
          <w:sz w:val="26"/>
          <w:szCs w:val="26"/>
        </w:rPr>
        <w:t xml:space="preserve">Основную часть от общего объема поступивших субвенций </w:t>
      </w:r>
      <w:r w:rsidR="007007A4">
        <w:rPr>
          <w:b/>
          <w:sz w:val="26"/>
          <w:szCs w:val="26"/>
        </w:rPr>
        <w:t>265929,6</w:t>
      </w:r>
      <w:r w:rsidR="00D914E5">
        <w:rPr>
          <w:sz w:val="26"/>
          <w:szCs w:val="26"/>
        </w:rPr>
        <w:t xml:space="preserve"> </w:t>
      </w:r>
      <w:r w:rsidR="0058149E" w:rsidRPr="0002191B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 xml:space="preserve"> </w:t>
      </w:r>
      <w:r w:rsidRPr="001C75FE">
        <w:rPr>
          <w:sz w:val="26"/>
          <w:szCs w:val="26"/>
        </w:rPr>
        <w:t xml:space="preserve">или </w:t>
      </w:r>
      <w:r w:rsidR="0003757A">
        <w:rPr>
          <w:b/>
          <w:sz w:val="26"/>
          <w:szCs w:val="26"/>
        </w:rPr>
        <w:t>9</w:t>
      </w:r>
      <w:r w:rsidR="00CC5C80">
        <w:rPr>
          <w:b/>
          <w:sz w:val="26"/>
          <w:szCs w:val="26"/>
        </w:rPr>
        <w:t>2</w:t>
      </w:r>
      <w:r w:rsidR="0003757A">
        <w:rPr>
          <w:b/>
          <w:sz w:val="26"/>
          <w:szCs w:val="26"/>
        </w:rPr>
        <w:t>,</w:t>
      </w:r>
      <w:r w:rsidR="00CC5C80">
        <w:rPr>
          <w:b/>
          <w:sz w:val="26"/>
          <w:szCs w:val="26"/>
        </w:rPr>
        <w:t>8</w:t>
      </w:r>
      <w:r w:rsidR="0058149E" w:rsidRPr="0002191B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(</w:t>
      </w:r>
      <w:r w:rsidR="0058149E">
        <w:rPr>
          <w:sz w:val="26"/>
          <w:szCs w:val="26"/>
        </w:rPr>
        <w:t xml:space="preserve">в </w:t>
      </w:r>
      <w:r w:rsidR="0058149E" w:rsidRPr="00834E78">
        <w:rPr>
          <w:sz w:val="26"/>
          <w:szCs w:val="26"/>
        </w:rPr>
        <w:t>20</w:t>
      </w:r>
      <w:r w:rsidR="00CC5C80">
        <w:rPr>
          <w:sz w:val="26"/>
          <w:szCs w:val="26"/>
        </w:rPr>
        <w:t>20</w:t>
      </w:r>
      <w:r w:rsidR="0058149E" w:rsidRPr="00834E78">
        <w:rPr>
          <w:sz w:val="26"/>
          <w:szCs w:val="26"/>
        </w:rPr>
        <w:t xml:space="preserve"> г</w:t>
      </w:r>
      <w:r w:rsidR="0058149E">
        <w:rPr>
          <w:sz w:val="26"/>
          <w:szCs w:val="26"/>
        </w:rPr>
        <w:t xml:space="preserve">оду </w:t>
      </w:r>
      <w:r w:rsidR="0058149E" w:rsidRPr="0028756C">
        <w:rPr>
          <w:b/>
          <w:sz w:val="26"/>
          <w:szCs w:val="26"/>
        </w:rPr>
        <w:t>-</w:t>
      </w:r>
      <w:r w:rsidR="0058149E" w:rsidRPr="00834E78">
        <w:rPr>
          <w:sz w:val="26"/>
          <w:szCs w:val="26"/>
        </w:rPr>
        <w:t xml:space="preserve"> </w:t>
      </w:r>
      <w:r w:rsidR="00FD155C">
        <w:rPr>
          <w:b/>
          <w:sz w:val="26"/>
          <w:szCs w:val="26"/>
        </w:rPr>
        <w:t>9</w:t>
      </w:r>
      <w:r w:rsidR="007007A4">
        <w:rPr>
          <w:b/>
          <w:sz w:val="26"/>
          <w:szCs w:val="26"/>
        </w:rPr>
        <w:t>6</w:t>
      </w:r>
      <w:r w:rsidR="00FD155C">
        <w:rPr>
          <w:b/>
          <w:sz w:val="26"/>
          <w:szCs w:val="26"/>
        </w:rPr>
        <w:t>,1</w:t>
      </w:r>
      <w:r w:rsidR="0058149E" w:rsidRPr="001D6E80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или </w:t>
      </w:r>
      <w:r w:rsidR="007007A4" w:rsidRPr="00D914E5">
        <w:rPr>
          <w:b/>
          <w:sz w:val="26"/>
          <w:szCs w:val="26"/>
        </w:rPr>
        <w:t>241633,2</w:t>
      </w:r>
      <w:r w:rsidR="007007A4">
        <w:rPr>
          <w:sz w:val="26"/>
          <w:szCs w:val="26"/>
        </w:rPr>
        <w:t xml:space="preserve"> </w:t>
      </w:r>
      <w:r w:rsidR="0058149E" w:rsidRPr="001D6E80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>)</w:t>
      </w:r>
      <w:r w:rsidR="0058149E">
        <w:rPr>
          <w:sz w:val="26"/>
          <w:szCs w:val="26"/>
        </w:rPr>
        <w:t xml:space="preserve"> составила субвенция </w:t>
      </w:r>
      <w:r w:rsidRPr="00834E78">
        <w:rPr>
          <w:sz w:val="26"/>
          <w:szCs w:val="26"/>
        </w:rPr>
        <w:t xml:space="preserve">на </w:t>
      </w:r>
      <w:r w:rsidR="0002191B">
        <w:rPr>
          <w:sz w:val="26"/>
          <w:szCs w:val="26"/>
        </w:rPr>
        <w:t>выполнение передаваемых полномочий</w:t>
      </w:r>
      <w:r w:rsidR="0058149E">
        <w:rPr>
          <w:sz w:val="26"/>
          <w:szCs w:val="26"/>
        </w:rPr>
        <w:t>.</w:t>
      </w:r>
    </w:p>
    <w:p w:rsidR="00890EB6" w:rsidRPr="00890EB6" w:rsidRDefault="00890EB6" w:rsidP="0058149E">
      <w:pPr>
        <w:ind w:firstLine="567"/>
        <w:jc w:val="both"/>
        <w:rPr>
          <w:b/>
          <w:i/>
          <w:sz w:val="10"/>
          <w:szCs w:val="10"/>
        </w:rPr>
      </w:pPr>
    </w:p>
    <w:p w:rsidR="008216CE" w:rsidRPr="00B332E2" w:rsidRDefault="008216CE" w:rsidP="0058149E">
      <w:pPr>
        <w:ind w:firstLine="567"/>
        <w:jc w:val="both"/>
        <w:rPr>
          <w:sz w:val="26"/>
          <w:szCs w:val="26"/>
        </w:rPr>
      </w:pPr>
      <w:r w:rsidRPr="00B332E2">
        <w:rPr>
          <w:b/>
          <w:i/>
          <w:sz w:val="26"/>
          <w:szCs w:val="26"/>
        </w:rPr>
        <w:t>Иные межбюджетные трансферты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поступили в объеме</w:t>
      </w:r>
      <w:r w:rsidRPr="00B332E2">
        <w:rPr>
          <w:b/>
          <w:sz w:val="26"/>
          <w:szCs w:val="26"/>
        </w:rPr>
        <w:t xml:space="preserve"> </w:t>
      </w:r>
      <w:r w:rsidR="00AA65AF">
        <w:rPr>
          <w:b/>
          <w:sz w:val="26"/>
          <w:szCs w:val="26"/>
        </w:rPr>
        <w:t>16526,3</w:t>
      </w:r>
      <w:r w:rsidR="0078331F">
        <w:rPr>
          <w:b/>
          <w:sz w:val="26"/>
          <w:szCs w:val="26"/>
        </w:rPr>
        <w:t xml:space="preserve"> </w:t>
      </w:r>
      <w:r w:rsidRPr="0058149E">
        <w:rPr>
          <w:b/>
          <w:sz w:val="26"/>
          <w:szCs w:val="26"/>
        </w:rPr>
        <w:t>тыс. руб</w:t>
      </w:r>
      <w:r w:rsidR="0058149E">
        <w:rPr>
          <w:b/>
          <w:sz w:val="26"/>
          <w:szCs w:val="26"/>
        </w:rPr>
        <w:t>лей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</w:t>
      </w:r>
      <w:r w:rsidR="00AA65AF">
        <w:rPr>
          <w:b/>
          <w:sz w:val="26"/>
          <w:szCs w:val="26"/>
        </w:rPr>
        <w:t>88,3</w:t>
      </w:r>
      <w:r w:rsidR="0058149E" w:rsidRPr="00673608">
        <w:rPr>
          <w:b/>
          <w:sz w:val="26"/>
          <w:szCs w:val="26"/>
        </w:rPr>
        <w:t>%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от плановых назначений</w:t>
      </w:r>
      <w:r w:rsidRPr="00B332E2">
        <w:rPr>
          <w:b/>
          <w:sz w:val="26"/>
          <w:szCs w:val="26"/>
        </w:rPr>
        <w:t xml:space="preserve">, </w:t>
      </w:r>
      <w:r w:rsidRPr="00B332E2">
        <w:rPr>
          <w:sz w:val="26"/>
          <w:szCs w:val="26"/>
        </w:rPr>
        <w:t xml:space="preserve">что </w:t>
      </w:r>
      <w:r w:rsidR="0088521A">
        <w:rPr>
          <w:sz w:val="26"/>
          <w:szCs w:val="26"/>
        </w:rPr>
        <w:t xml:space="preserve">на </w:t>
      </w:r>
      <w:r w:rsidR="00975F78">
        <w:rPr>
          <w:b/>
          <w:sz w:val="26"/>
          <w:szCs w:val="26"/>
        </w:rPr>
        <w:t>18</w:t>
      </w:r>
      <w:r w:rsidR="0088521A" w:rsidRPr="0088521A">
        <w:rPr>
          <w:b/>
          <w:sz w:val="26"/>
          <w:szCs w:val="26"/>
        </w:rPr>
        <w:t>,</w:t>
      </w:r>
      <w:r w:rsidR="00975F78">
        <w:rPr>
          <w:b/>
          <w:sz w:val="26"/>
          <w:szCs w:val="26"/>
        </w:rPr>
        <w:t>0</w:t>
      </w:r>
      <w:r w:rsidR="0088521A" w:rsidRPr="0088521A">
        <w:rPr>
          <w:b/>
          <w:sz w:val="26"/>
          <w:szCs w:val="26"/>
        </w:rPr>
        <w:t>%</w:t>
      </w:r>
      <w:r w:rsidR="0088521A">
        <w:rPr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на </w:t>
      </w:r>
      <w:r w:rsidR="00975F78">
        <w:rPr>
          <w:b/>
          <w:sz w:val="26"/>
          <w:szCs w:val="26"/>
        </w:rPr>
        <w:t>3626,9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 </w:t>
      </w:r>
      <w:r w:rsidR="00975F78">
        <w:rPr>
          <w:sz w:val="26"/>
          <w:szCs w:val="26"/>
        </w:rPr>
        <w:t>ниж</w:t>
      </w:r>
      <w:r w:rsidR="0088521A">
        <w:rPr>
          <w:sz w:val="26"/>
          <w:szCs w:val="26"/>
        </w:rPr>
        <w:t>е</w:t>
      </w:r>
      <w:r w:rsidRPr="00B332E2">
        <w:rPr>
          <w:sz w:val="26"/>
          <w:szCs w:val="26"/>
        </w:rPr>
        <w:t xml:space="preserve"> уровня 20</w:t>
      </w:r>
      <w:r w:rsidR="00CC5C80">
        <w:rPr>
          <w:sz w:val="26"/>
          <w:szCs w:val="26"/>
        </w:rPr>
        <w:t>20</w:t>
      </w:r>
      <w:r w:rsidRPr="00B332E2">
        <w:rPr>
          <w:sz w:val="26"/>
          <w:szCs w:val="26"/>
        </w:rPr>
        <w:t xml:space="preserve"> года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CC5C80">
        <w:rPr>
          <w:sz w:val="26"/>
          <w:szCs w:val="26"/>
        </w:rPr>
        <w:t>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F251FD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5C80">
        <w:rPr>
          <w:b/>
          <w:sz w:val="26"/>
          <w:szCs w:val="26"/>
        </w:rPr>
        <w:t xml:space="preserve">20153,2 </w:t>
      </w:r>
      <w:r w:rsidR="00C2782D" w:rsidRPr="0058149E">
        <w:rPr>
          <w:b/>
          <w:sz w:val="26"/>
          <w:szCs w:val="26"/>
        </w:rPr>
        <w:t xml:space="preserve"> </w:t>
      </w:r>
      <w:r w:rsidRPr="00673608">
        <w:rPr>
          <w:b/>
          <w:sz w:val="26"/>
          <w:szCs w:val="26"/>
        </w:rPr>
        <w:t>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). </w:t>
      </w:r>
    </w:p>
    <w:p w:rsidR="00287606" w:rsidRDefault="00287606" w:rsidP="00287606">
      <w:pPr>
        <w:ind w:firstLine="567"/>
        <w:jc w:val="both"/>
        <w:rPr>
          <w:sz w:val="26"/>
          <w:szCs w:val="26"/>
        </w:rPr>
      </w:pPr>
      <w:r w:rsidRPr="00834E78">
        <w:rPr>
          <w:sz w:val="26"/>
          <w:szCs w:val="26"/>
        </w:rPr>
        <w:t>Большую часть в иных межбюджетных трансфертах, передаваемых бюджетам субъектов Российской Фе</w:t>
      </w:r>
      <w:r>
        <w:rPr>
          <w:sz w:val="26"/>
          <w:szCs w:val="26"/>
        </w:rPr>
        <w:t xml:space="preserve">дерации, </w:t>
      </w:r>
      <w:r>
        <w:rPr>
          <w:b/>
          <w:sz w:val="26"/>
          <w:szCs w:val="26"/>
        </w:rPr>
        <w:t>14694,2</w:t>
      </w:r>
      <w:r w:rsidRPr="00165F98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</w:t>
      </w:r>
      <w:r w:rsidR="00852EF8">
        <w:rPr>
          <w:b/>
          <w:sz w:val="26"/>
          <w:szCs w:val="26"/>
        </w:rPr>
        <w:t>88,9</w:t>
      </w:r>
      <w:r w:rsidRPr="00673608">
        <w:rPr>
          <w:b/>
          <w:sz w:val="26"/>
          <w:szCs w:val="26"/>
        </w:rPr>
        <w:t>%</w:t>
      </w:r>
      <w:r w:rsidRPr="00834E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Pr="00287606">
        <w:rPr>
          <w:b/>
          <w:sz w:val="26"/>
          <w:szCs w:val="26"/>
        </w:rPr>
        <w:t>4796</w:t>
      </w:r>
      <w:r w:rsidR="00146FBB">
        <w:rPr>
          <w:b/>
          <w:sz w:val="26"/>
          <w:szCs w:val="26"/>
        </w:rPr>
        <w:t>,0</w:t>
      </w:r>
      <w:r>
        <w:rPr>
          <w:b/>
          <w:sz w:val="26"/>
          <w:szCs w:val="26"/>
        </w:rPr>
        <w:t xml:space="preserve"> </w:t>
      </w:r>
      <w:r w:rsidRPr="00673608">
        <w:rPr>
          <w:b/>
          <w:sz w:val="26"/>
          <w:szCs w:val="26"/>
        </w:rPr>
        <w:t>тыс. рублей</w:t>
      </w:r>
      <w:r>
        <w:rPr>
          <w:sz w:val="26"/>
          <w:szCs w:val="26"/>
        </w:rPr>
        <w:t>)</w:t>
      </w:r>
      <w:r w:rsidRPr="00834E78">
        <w:rPr>
          <w:sz w:val="26"/>
          <w:szCs w:val="26"/>
        </w:rPr>
        <w:t xml:space="preserve"> составили межбюджетные трансферты на </w:t>
      </w:r>
      <w:r w:rsidR="00852EF8">
        <w:rPr>
          <w:sz w:val="26"/>
          <w:szCs w:val="26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C20A4A" w:rsidRPr="00C20A4A" w:rsidRDefault="00C20A4A" w:rsidP="00E80E4A">
      <w:pPr>
        <w:ind w:firstLine="567"/>
        <w:jc w:val="both"/>
        <w:rPr>
          <w:sz w:val="10"/>
          <w:szCs w:val="10"/>
        </w:rPr>
      </w:pPr>
    </w:p>
    <w:p w:rsidR="008216CE" w:rsidRDefault="008216CE" w:rsidP="00E80E4A">
      <w:pPr>
        <w:ind w:firstLine="567"/>
        <w:jc w:val="both"/>
        <w:rPr>
          <w:sz w:val="26"/>
          <w:szCs w:val="26"/>
        </w:rPr>
      </w:pPr>
      <w:r w:rsidRPr="00352BA7">
        <w:rPr>
          <w:sz w:val="26"/>
          <w:szCs w:val="26"/>
        </w:rPr>
        <w:t>В доход бюджета</w:t>
      </w:r>
      <w:r w:rsidRPr="00352BA7">
        <w:rPr>
          <w:b/>
          <w:i/>
          <w:sz w:val="26"/>
          <w:szCs w:val="26"/>
        </w:rPr>
        <w:t xml:space="preserve"> от возврата </w:t>
      </w:r>
      <w:r w:rsidR="00E80E4A">
        <w:rPr>
          <w:b/>
          <w:i/>
          <w:sz w:val="26"/>
          <w:szCs w:val="26"/>
        </w:rPr>
        <w:t>остатков субсидий и субвенций и иных межбюджетных трансфертов, имеющих целевое назначение, прошлых лет</w:t>
      </w:r>
      <w:r w:rsidRPr="00352BA7">
        <w:rPr>
          <w:b/>
          <w:i/>
          <w:sz w:val="26"/>
          <w:szCs w:val="26"/>
        </w:rPr>
        <w:t>,</w:t>
      </w:r>
      <w:r w:rsidRPr="00352BA7">
        <w:rPr>
          <w:b/>
          <w:sz w:val="26"/>
          <w:szCs w:val="26"/>
        </w:rPr>
        <w:t xml:space="preserve"> </w:t>
      </w:r>
      <w:r w:rsidRPr="00352BA7">
        <w:rPr>
          <w:sz w:val="26"/>
          <w:szCs w:val="26"/>
        </w:rPr>
        <w:t xml:space="preserve">поступило </w:t>
      </w:r>
      <w:r w:rsidR="00EA5975">
        <w:rPr>
          <w:b/>
          <w:sz w:val="26"/>
          <w:szCs w:val="26"/>
        </w:rPr>
        <w:t>13049,4</w:t>
      </w:r>
      <w:r w:rsidRPr="00E80E4A">
        <w:rPr>
          <w:b/>
          <w:sz w:val="26"/>
          <w:szCs w:val="26"/>
        </w:rPr>
        <w:t xml:space="preserve"> тыс. руб</w:t>
      </w:r>
      <w:r w:rsidR="00E80E4A" w:rsidRPr="00E80E4A">
        <w:rPr>
          <w:b/>
          <w:sz w:val="26"/>
          <w:szCs w:val="26"/>
        </w:rPr>
        <w:t>лей</w:t>
      </w:r>
      <w:r w:rsidR="00E80E4A">
        <w:rPr>
          <w:b/>
          <w:sz w:val="26"/>
          <w:szCs w:val="26"/>
        </w:rPr>
        <w:t xml:space="preserve"> </w:t>
      </w:r>
      <w:r w:rsidR="00E80E4A">
        <w:rPr>
          <w:sz w:val="26"/>
          <w:szCs w:val="26"/>
        </w:rPr>
        <w:t>при отсутствии плановых назначений</w:t>
      </w:r>
      <w:r w:rsidRPr="00352BA7">
        <w:rPr>
          <w:sz w:val="26"/>
          <w:szCs w:val="26"/>
        </w:rPr>
        <w:t xml:space="preserve">. </w:t>
      </w:r>
      <w:r w:rsidR="00E9157F">
        <w:rPr>
          <w:sz w:val="26"/>
          <w:szCs w:val="26"/>
        </w:rPr>
        <w:t>В 2</w:t>
      </w:r>
      <w:r w:rsidR="006F7C7E">
        <w:rPr>
          <w:sz w:val="26"/>
          <w:szCs w:val="26"/>
        </w:rPr>
        <w:t>0</w:t>
      </w:r>
      <w:r w:rsidR="00EA5975">
        <w:rPr>
          <w:sz w:val="26"/>
          <w:szCs w:val="26"/>
        </w:rPr>
        <w:t>20</w:t>
      </w:r>
      <w:r w:rsidR="00E9157F">
        <w:rPr>
          <w:sz w:val="26"/>
          <w:szCs w:val="26"/>
        </w:rPr>
        <w:t xml:space="preserve"> году поступило </w:t>
      </w:r>
      <w:r w:rsidR="00EA5975">
        <w:rPr>
          <w:b/>
          <w:sz w:val="26"/>
          <w:szCs w:val="26"/>
        </w:rPr>
        <w:t>280,0</w:t>
      </w:r>
      <w:r w:rsidR="00EA5975" w:rsidRPr="00E80E4A">
        <w:rPr>
          <w:b/>
          <w:sz w:val="26"/>
          <w:szCs w:val="26"/>
        </w:rPr>
        <w:t xml:space="preserve"> </w:t>
      </w:r>
      <w:r w:rsidR="00E9157F" w:rsidRPr="00E80E4A">
        <w:rPr>
          <w:b/>
          <w:sz w:val="26"/>
          <w:szCs w:val="26"/>
        </w:rPr>
        <w:t>тыс. рублей</w:t>
      </w:r>
      <w:r w:rsidR="00E9157F">
        <w:rPr>
          <w:b/>
          <w:sz w:val="26"/>
          <w:szCs w:val="26"/>
        </w:rPr>
        <w:t>.</w:t>
      </w:r>
    </w:p>
    <w:p w:rsidR="00C20A4A" w:rsidRPr="00C20A4A" w:rsidRDefault="00C20A4A" w:rsidP="004D64CD">
      <w:pPr>
        <w:ind w:firstLine="567"/>
        <w:jc w:val="both"/>
        <w:rPr>
          <w:b/>
          <w:i/>
          <w:sz w:val="10"/>
          <w:szCs w:val="10"/>
        </w:rPr>
      </w:pPr>
    </w:p>
    <w:p w:rsidR="008216CE" w:rsidRDefault="008216CE" w:rsidP="004D64CD">
      <w:pPr>
        <w:ind w:firstLine="567"/>
        <w:jc w:val="both"/>
        <w:rPr>
          <w:sz w:val="26"/>
          <w:szCs w:val="26"/>
        </w:rPr>
      </w:pPr>
      <w:r w:rsidRPr="004D263D">
        <w:rPr>
          <w:b/>
          <w:i/>
          <w:sz w:val="26"/>
          <w:szCs w:val="26"/>
        </w:rPr>
        <w:t>Возврат остатков субсидий, субвенций и иных межбюджетных трансфертов, имеющих целевое назначение</w:t>
      </w:r>
      <w:r w:rsidRPr="004D263D">
        <w:rPr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прошлых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лет</w:t>
      </w:r>
      <w:r>
        <w:rPr>
          <w:b/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осуществлён в сумме</w:t>
      </w:r>
      <w:r>
        <w:rPr>
          <w:sz w:val="26"/>
          <w:szCs w:val="26"/>
        </w:rPr>
        <w:t xml:space="preserve"> </w:t>
      </w:r>
      <w:r w:rsidR="00E9157F">
        <w:rPr>
          <w:b/>
          <w:sz w:val="26"/>
          <w:szCs w:val="26"/>
        </w:rPr>
        <w:t>–</w:t>
      </w:r>
      <w:r w:rsidR="00ED1D80">
        <w:rPr>
          <w:b/>
          <w:sz w:val="26"/>
          <w:szCs w:val="26"/>
        </w:rPr>
        <w:t xml:space="preserve"> </w:t>
      </w:r>
      <w:r w:rsidR="00CD56EB">
        <w:rPr>
          <w:b/>
          <w:sz w:val="26"/>
          <w:szCs w:val="26"/>
        </w:rPr>
        <w:t>1717,4</w:t>
      </w:r>
      <w:r w:rsidR="00ED1D80">
        <w:rPr>
          <w:b/>
          <w:sz w:val="26"/>
          <w:szCs w:val="26"/>
        </w:rPr>
        <w:t xml:space="preserve">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, что на </w:t>
      </w:r>
      <w:r w:rsidR="0028383D">
        <w:rPr>
          <w:b/>
          <w:sz w:val="26"/>
          <w:szCs w:val="26"/>
        </w:rPr>
        <w:t>1092,8</w:t>
      </w:r>
      <w:r w:rsidRPr="00E80E4A">
        <w:rPr>
          <w:b/>
          <w:sz w:val="26"/>
          <w:szCs w:val="26"/>
        </w:rPr>
        <w:t xml:space="preserve"> тыс. руб</w:t>
      </w:r>
      <w:r w:rsid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 или </w:t>
      </w:r>
      <w:r w:rsidR="00E9157F">
        <w:rPr>
          <w:sz w:val="26"/>
          <w:szCs w:val="26"/>
        </w:rPr>
        <w:t xml:space="preserve">на </w:t>
      </w:r>
      <w:r w:rsidR="0028383D">
        <w:rPr>
          <w:b/>
          <w:sz w:val="26"/>
          <w:szCs w:val="26"/>
        </w:rPr>
        <w:t>274,9</w:t>
      </w:r>
      <w:r w:rsidR="00E9157F" w:rsidRPr="00E9157F">
        <w:rPr>
          <w:b/>
          <w:sz w:val="26"/>
          <w:szCs w:val="26"/>
        </w:rPr>
        <w:t>%</w:t>
      </w:r>
      <w:r w:rsidRPr="004D263D">
        <w:rPr>
          <w:sz w:val="26"/>
          <w:szCs w:val="26"/>
        </w:rPr>
        <w:t xml:space="preserve"> </w:t>
      </w:r>
      <w:r w:rsidR="00241223">
        <w:rPr>
          <w:sz w:val="26"/>
          <w:szCs w:val="26"/>
        </w:rPr>
        <w:t>бол</w:t>
      </w:r>
      <w:r w:rsidR="00E80E4A">
        <w:rPr>
          <w:sz w:val="26"/>
          <w:szCs w:val="26"/>
        </w:rPr>
        <w:t>ьш</w:t>
      </w:r>
      <w:r>
        <w:rPr>
          <w:sz w:val="26"/>
          <w:szCs w:val="26"/>
        </w:rPr>
        <w:t>е</w:t>
      </w:r>
      <w:r w:rsidR="00CD56EB">
        <w:rPr>
          <w:sz w:val="26"/>
          <w:szCs w:val="26"/>
        </w:rPr>
        <w:t>, чем в 2020</w:t>
      </w:r>
      <w:r w:rsidRPr="004D263D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  <w:r w:rsidRPr="004D263D">
        <w:rPr>
          <w:i/>
          <w:sz w:val="26"/>
          <w:szCs w:val="26"/>
        </w:rPr>
        <w:t xml:space="preserve"> </w:t>
      </w:r>
      <w:r w:rsidR="00EA5975">
        <w:rPr>
          <w:sz w:val="26"/>
          <w:szCs w:val="26"/>
        </w:rPr>
        <w:t>(в 2020</w:t>
      </w:r>
      <w:r w:rsidRPr="004D263D">
        <w:rPr>
          <w:sz w:val="26"/>
          <w:szCs w:val="26"/>
        </w:rPr>
        <w:t xml:space="preserve"> году в сумме </w:t>
      </w:r>
      <w:r w:rsidR="00EA5975">
        <w:rPr>
          <w:b/>
          <w:sz w:val="26"/>
          <w:szCs w:val="26"/>
        </w:rPr>
        <w:t xml:space="preserve">624,6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>
        <w:rPr>
          <w:sz w:val="26"/>
          <w:szCs w:val="26"/>
        </w:rPr>
        <w:t>).</w:t>
      </w:r>
    </w:p>
    <w:p w:rsidR="002A06E8" w:rsidRPr="004D64CD" w:rsidRDefault="002A06E8" w:rsidP="00077B72">
      <w:pPr>
        <w:pStyle w:val="af"/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077B72" w:rsidRPr="00077B72" w:rsidRDefault="00FD2D24" w:rsidP="008D6613">
      <w:pPr>
        <w:pStyle w:val="af"/>
        <w:numPr>
          <w:ilvl w:val="0"/>
          <w:numId w:val="22"/>
        </w:numPr>
        <w:jc w:val="center"/>
        <w:rPr>
          <w:b/>
          <w:i/>
          <w:iCs/>
          <w:szCs w:val="26"/>
        </w:rPr>
      </w:pPr>
      <w:r w:rsidRPr="00077B72">
        <w:rPr>
          <w:b/>
          <w:i/>
          <w:iCs/>
          <w:szCs w:val="26"/>
        </w:rPr>
        <w:t>Исполнение бюджета муниципального образования «Гиагинский район»</w:t>
      </w:r>
    </w:p>
    <w:p w:rsidR="00FD2D24" w:rsidRPr="00077B72" w:rsidRDefault="00B56E36" w:rsidP="008D6613">
      <w:pPr>
        <w:pStyle w:val="af"/>
        <w:ind w:firstLine="709"/>
        <w:jc w:val="center"/>
        <w:rPr>
          <w:b/>
          <w:szCs w:val="26"/>
        </w:rPr>
      </w:pPr>
      <w:r>
        <w:rPr>
          <w:b/>
          <w:i/>
          <w:iCs/>
          <w:szCs w:val="26"/>
        </w:rPr>
        <w:t>в 202</w:t>
      </w:r>
      <w:r w:rsidR="00AA2B8F">
        <w:rPr>
          <w:b/>
          <w:i/>
          <w:iCs/>
          <w:szCs w:val="26"/>
        </w:rPr>
        <w:t>1</w:t>
      </w:r>
      <w:r w:rsidR="00FD2D24" w:rsidRPr="00077B72">
        <w:rPr>
          <w:b/>
          <w:i/>
          <w:iCs/>
          <w:szCs w:val="26"/>
        </w:rPr>
        <w:t xml:space="preserve"> году по расходным обязательствам</w:t>
      </w:r>
    </w:p>
    <w:p w:rsidR="00FD2D24" w:rsidRPr="001D3ED2" w:rsidRDefault="00FD2D24">
      <w:pPr>
        <w:rPr>
          <w:sz w:val="16"/>
          <w:szCs w:val="16"/>
        </w:rPr>
      </w:pPr>
    </w:p>
    <w:p w:rsidR="00FD2D24" w:rsidRPr="00D66DB3" w:rsidRDefault="00FD2D24" w:rsidP="008D6613">
      <w:pPr>
        <w:pStyle w:val="ae"/>
        <w:tabs>
          <w:tab w:val="left" w:pos="540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 xml:space="preserve">те </w:t>
      </w:r>
      <w:r w:rsidR="002917A8">
        <w:rPr>
          <w:sz w:val="26"/>
          <w:szCs w:val="26"/>
        </w:rPr>
        <w:t>муниципального образования</w:t>
      </w:r>
      <w:r w:rsidR="0043511E">
        <w:rPr>
          <w:sz w:val="26"/>
          <w:szCs w:val="26"/>
        </w:rPr>
        <w:t xml:space="preserve"> «Гиагинский район» на 202</w:t>
      </w:r>
      <w:r w:rsidR="00AA2B8F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7406CD">
        <w:rPr>
          <w:b/>
          <w:sz w:val="26"/>
          <w:szCs w:val="26"/>
        </w:rPr>
        <w:t>713263,6</w:t>
      </w:r>
      <w:r w:rsidR="00976CF9" w:rsidRPr="00E72CD4">
        <w:rPr>
          <w:b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7406CD">
        <w:rPr>
          <w:b/>
          <w:sz w:val="26"/>
          <w:szCs w:val="26"/>
        </w:rPr>
        <w:t>133</w:t>
      </w:r>
      <w:r w:rsidR="00217E83">
        <w:rPr>
          <w:b/>
          <w:sz w:val="26"/>
          <w:szCs w:val="26"/>
        </w:rPr>
        <w:t>6</w:t>
      </w:r>
      <w:r w:rsidR="007406CD">
        <w:rPr>
          <w:b/>
          <w:sz w:val="26"/>
          <w:szCs w:val="26"/>
        </w:rPr>
        <w:t>657,6</w:t>
      </w:r>
      <w:r w:rsidR="007406CD" w:rsidRPr="00E72CD4">
        <w:rPr>
          <w:b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, что на </w:t>
      </w:r>
      <w:r w:rsidR="0089566A">
        <w:rPr>
          <w:b/>
          <w:sz w:val="26"/>
          <w:szCs w:val="26"/>
        </w:rPr>
        <w:t>62</w:t>
      </w:r>
      <w:r w:rsidR="00217E83">
        <w:rPr>
          <w:b/>
          <w:sz w:val="26"/>
          <w:szCs w:val="26"/>
        </w:rPr>
        <w:t>3</w:t>
      </w:r>
      <w:r w:rsidR="0089566A">
        <w:rPr>
          <w:b/>
          <w:sz w:val="26"/>
          <w:szCs w:val="26"/>
        </w:rPr>
        <w:t>39</w:t>
      </w:r>
      <w:r w:rsidR="008C127A">
        <w:rPr>
          <w:b/>
          <w:sz w:val="26"/>
          <w:szCs w:val="26"/>
        </w:rPr>
        <w:t>4</w:t>
      </w:r>
      <w:r w:rsidR="0089566A">
        <w:rPr>
          <w:b/>
          <w:sz w:val="26"/>
          <w:szCs w:val="26"/>
        </w:rPr>
        <w:t>,</w:t>
      </w:r>
      <w:r w:rsidR="008C127A">
        <w:rPr>
          <w:b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</w:t>
      </w:r>
      <w:r w:rsidR="001D353D">
        <w:rPr>
          <w:sz w:val="26"/>
          <w:szCs w:val="26"/>
        </w:rPr>
        <w:t>бол</w:t>
      </w:r>
      <w:r w:rsidRPr="00D66DB3">
        <w:rPr>
          <w:sz w:val="26"/>
          <w:szCs w:val="26"/>
        </w:rPr>
        <w:t xml:space="preserve">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890EB6" w:rsidRPr="00D66DB3" w:rsidRDefault="00890EB6" w:rsidP="00890EB6">
      <w:pPr>
        <w:pStyle w:val="ae"/>
        <w:tabs>
          <w:tab w:val="left" w:pos="540"/>
        </w:tabs>
        <w:spacing w:before="0" w:after="0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 xml:space="preserve">Расходы по обязательствам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>
        <w:rPr>
          <w:b/>
          <w:bCs/>
          <w:sz w:val="26"/>
          <w:szCs w:val="26"/>
        </w:rPr>
        <w:t>1323195,</w:t>
      </w:r>
      <w:r w:rsidRPr="00E76C95">
        <w:rPr>
          <w:b/>
          <w:bCs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Pr="00E76C95">
        <w:rPr>
          <w:b/>
          <w:bCs/>
          <w:sz w:val="26"/>
          <w:szCs w:val="26"/>
        </w:rPr>
        <w:t>185</w:t>
      </w:r>
      <w:r>
        <w:rPr>
          <w:b/>
          <w:bCs/>
          <w:sz w:val="26"/>
          <w:szCs w:val="26"/>
        </w:rPr>
        <w:t>,</w:t>
      </w:r>
      <w:r w:rsidRPr="00E76C95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первоначального годового объема расходов бюджета и </w:t>
      </w:r>
      <w:r>
        <w:rPr>
          <w:b/>
          <w:bCs/>
          <w:sz w:val="26"/>
          <w:szCs w:val="26"/>
        </w:rPr>
        <w:t>99,</w:t>
      </w:r>
      <w:r w:rsidRPr="00E76C95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>
        <w:rPr>
          <w:sz w:val="26"/>
          <w:szCs w:val="26"/>
        </w:rPr>
        <w:t>дов бюджета. По сравнению с 2020</w:t>
      </w:r>
      <w:r w:rsidRPr="00D66DB3">
        <w:rPr>
          <w:sz w:val="26"/>
          <w:szCs w:val="26"/>
        </w:rPr>
        <w:t xml:space="preserve"> годом расходы </w:t>
      </w:r>
      <w:r>
        <w:rPr>
          <w:sz w:val="26"/>
          <w:szCs w:val="26"/>
        </w:rPr>
        <w:t>увелич</w:t>
      </w:r>
      <w:r w:rsidRPr="00D66DB3">
        <w:rPr>
          <w:sz w:val="26"/>
          <w:szCs w:val="26"/>
        </w:rPr>
        <w:t xml:space="preserve">ились на </w:t>
      </w:r>
      <w:r>
        <w:rPr>
          <w:b/>
          <w:sz w:val="26"/>
          <w:szCs w:val="26"/>
        </w:rPr>
        <w:t>542433,8</w:t>
      </w:r>
      <w:r w:rsidRPr="00D66DB3">
        <w:rPr>
          <w:b/>
          <w:bCs/>
          <w:sz w:val="26"/>
          <w:szCs w:val="26"/>
        </w:rPr>
        <w:t xml:space="preserve"> тыс.</w:t>
      </w:r>
      <w:r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 xml:space="preserve">рублей </w:t>
      </w:r>
      <w:r w:rsidRPr="00D66DB3">
        <w:rPr>
          <w:bCs/>
          <w:sz w:val="26"/>
          <w:szCs w:val="26"/>
        </w:rPr>
        <w:t>или на</w:t>
      </w:r>
      <w:r w:rsidRPr="00D66DB3">
        <w:rPr>
          <w:b/>
          <w:bCs/>
          <w:sz w:val="26"/>
          <w:szCs w:val="26"/>
        </w:rPr>
        <w:t xml:space="preserve"> </w:t>
      </w:r>
      <w:r w:rsidRPr="0004432E">
        <w:rPr>
          <w:b/>
          <w:bCs/>
          <w:sz w:val="26"/>
          <w:szCs w:val="26"/>
        </w:rPr>
        <w:t>69</w:t>
      </w:r>
      <w:r>
        <w:rPr>
          <w:b/>
          <w:bCs/>
          <w:sz w:val="26"/>
          <w:szCs w:val="26"/>
        </w:rPr>
        <w:t>,</w:t>
      </w:r>
      <w:r w:rsidRPr="0004432E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%.</w:t>
      </w:r>
    </w:p>
    <w:p w:rsidR="00217E83" w:rsidRDefault="00FD2D24" w:rsidP="008E3372">
      <w:pPr>
        <w:pStyle w:val="af"/>
        <w:rPr>
          <w:sz w:val="18"/>
          <w:szCs w:val="18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</w:t>
      </w:r>
      <w:r w:rsidR="0096286B">
        <w:rPr>
          <w:szCs w:val="26"/>
        </w:rPr>
        <w:t xml:space="preserve"> </w:t>
      </w:r>
      <w:r w:rsidR="002917A8">
        <w:rPr>
          <w:szCs w:val="26"/>
        </w:rPr>
        <w:t>муниципального образования</w:t>
      </w:r>
      <w:r w:rsidR="0089566A">
        <w:rPr>
          <w:szCs w:val="26"/>
        </w:rPr>
        <w:t xml:space="preserve"> «Гиагинский район» за 2020</w:t>
      </w:r>
      <w:r w:rsidRPr="00D66DB3">
        <w:rPr>
          <w:szCs w:val="26"/>
        </w:rPr>
        <w:t xml:space="preserve"> </w:t>
      </w:r>
      <w:r w:rsidR="001B776B">
        <w:rPr>
          <w:szCs w:val="26"/>
        </w:rPr>
        <w:t>и 202</w:t>
      </w:r>
      <w:r w:rsidR="0089566A">
        <w:rPr>
          <w:szCs w:val="26"/>
        </w:rPr>
        <w:t>1</w:t>
      </w:r>
      <w:r w:rsidR="00D23B17">
        <w:rPr>
          <w:szCs w:val="26"/>
        </w:rPr>
        <w:t xml:space="preserve">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E5047F">
        <w:rPr>
          <w:szCs w:val="26"/>
        </w:rPr>
        <w:t>в 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111277">
        <w:rPr>
          <w:szCs w:val="26"/>
        </w:rPr>
        <w:t>5</w:t>
      </w:r>
      <w:r w:rsidRPr="00D66DB3">
        <w:rPr>
          <w:b/>
          <w:szCs w:val="26"/>
        </w:rPr>
        <w:t>.</w:t>
      </w:r>
    </w:p>
    <w:p w:rsidR="00485142" w:rsidRPr="00CD5139" w:rsidRDefault="00485142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485142" w:rsidRPr="00CD5139" w:rsidRDefault="00485142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485142" w:rsidRDefault="00485142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854CA1" w:rsidRPr="0037591D" w:rsidRDefault="00E5047F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37591D">
        <w:rPr>
          <w:sz w:val="18"/>
          <w:szCs w:val="18"/>
        </w:rPr>
        <w:lastRenderedPageBreak/>
        <w:t xml:space="preserve">Диаграмма № </w:t>
      </w:r>
      <w:r w:rsidR="00111277" w:rsidRPr="0037591D">
        <w:rPr>
          <w:sz w:val="18"/>
          <w:szCs w:val="18"/>
        </w:rPr>
        <w:t>5</w:t>
      </w:r>
    </w:p>
    <w:p w:rsidR="002917A8" w:rsidRDefault="00854CA1" w:rsidP="008D6613">
      <w:pPr>
        <w:pStyle w:val="af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2917A8">
        <w:rPr>
          <w:b/>
          <w:szCs w:val="26"/>
        </w:rPr>
        <w:t>муниципального образования</w:t>
      </w:r>
    </w:p>
    <w:p w:rsidR="00D23B17" w:rsidRPr="00A84124" w:rsidRDefault="00C70B34" w:rsidP="008D6613">
      <w:pPr>
        <w:pStyle w:val="af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 «</w:t>
      </w:r>
      <w:r w:rsidR="0089566A">
        <w:rPr>
          <w:b/>
          <w:szCs w:val="26"/>
        </w:rPr>
        <w:t>Гиагинский район» за 2020</w:t>
      </w:r>
      <w:r w:rsidR="005F660D">
        <w:rPr>
          <w:b/>
          <w:szCs w:val="26"/>
        </w:rPr>
        <w:t xml:space="preserve"> и 202</w:t>
      </w:r>
      <w:r w:rsidR="0089566A">
        <w:rPr>
          <w:b/>
          <w:szCs w:val="26"/>
        </w:rPr>
        <w:t>1</w:t>
      </w:r>
      <w:r w:rsidR="00224A7E">
        <w:rPr>
          <w:b/>
          <w:szCs w:val="26"/>
        </w:rPr>
        <w:t xml:space="preserve"> годы</w:t>
      </w:r>
    </w:p>
    <w:p w:rsidR="00854CA1" w:rsidRPr="005E0D50" w:rsidRDefault="00854CA1" w:rsidP="002917A8">
      <w:pPr>
        <w:pStyle w:val="af"/>
        <w:spacing w:line="200" w:lineRule="atLeast"/>
        <w:ind w:firstLine="709"/>
        <w:jc w:val="right"/>
        <w:rPr>
          <w:sz w:val="20"/>
        </w:rPr>
      </w:pPr>
      <w:r w:rsidRPr="005E0D50">
        <w:rPr>
          <w:sz w:val="20"/>
        </w:rPr>
        <w:t>тыс.</w:t>
      </w:r>
      <w:r w:rsidR="00D23B17" w:rsidRPr="005E0D50">
        <w:rPr>
          <w:sz w:val="20"/>
        </w:rPr>
        <w:t xml:space="preserve"> </w:t>
      </w:r>
      <w:r w:rsidRPr="005E0D50">
        <w:rPr>
          <w:sz w:val="20"/>
        </w:rPr>
        <w:t>рублей</w:t>
      </w:r>
    </w:p>
    <w:p w:rsidR="00B2054F" w:rsidRPr="00303372" w:rsidRDefault="00303372" w:rsidP="00B2054F">
      <w:pPr>
        <w:pStyle w:val="af"/>
        <w:spacing w:line="200" w:lineRule="atLeast"/>
        <w:ind w:firstLine="709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5CFD253F" wp14:editId="768AB774">
            <wp:extent cx="4222750" cy="3384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5329" w:rsidRDefault="006A5329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</w:p>
    <w:p w:rsidR="009D2C6B" w:rsidRDefault="004D5819" w:rsidP="008D6613">
      <w:pPr>
        <w:ind w:firstLine="567"/>
        <w:jc w:val="both"/>
        <w:rPr>
          <w:sz w:val="26"/>
          <w:szCs w:val="26"/>
        </w:rPr>
      </w:pPr>
      <w:r w:rsidRPr="0040668D">
        <w:rPr>
          <w:sz w:val="26"/>
          <w:szCs w:val="26"/>
        </w:rPr>
        <w:t xml:space="preserve">Информация об исполнении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="00152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в сравнении</w:t>
      </w:r>
      <w:r>
        <w:rPr>
          <w:sz w:val="26"/>
          <w:szCs w:val="26"/>
        </w:rPr>
        <w:t xml:space="preserve"> с </w:t>
      </w:r>
      <w:r w:rsidRPr="0040668D">
        <w:rPr>
          <w:sz w:val="26"/>
          <w:szCs w:val="26"/>
        </w:rPr>
        <w:t xml:space="preserve">уточненными назначениями представлена в </w:t>
      </w:r>
      <w:r w:rsidR="0037591D">
        <w:rPr>
          <w:sz w:val="26"/>
          <w:szCs w:val="26"/>
        </w:rPr>
        <w:t>Т</w:t>
      </w:r>
      <w:r w:rsidRPr="0040668D">
        <w:rPr>
          <w:sz w:val="26"/>
          <w:szCs w:val="26"/>
        </w:rPr>
        <w:t>аблице</w:t>
      </w:r>
      <w:r w:rsidR="00152DEF">
        <w:rPr>
          <w:sz w:val="26"/>
          <w:szCs w:val="26"/>
        </w:rPr>
        <w:t xml:space="preserve"> № 2.</w:t>
      </w:r>
      <w:r>
        <w:rPr>
          <w:sz w:val="26"/>
          <w:szCs w:val="26"/>
        </w:rPr>
        <w:t xml:space="preserve"> </w:t>
      </w:r>
      <w:r w:rsidR="009D2C6B">
        <w:rPr>
          <w:sz w:val="26"/>
          <w:szCs w:val="26"/>
        </w:rPr>
        <w:t xml:space="preserve"> </w:t>
      </w:r>
    </w:p>
    <w:p w:rsidR="004D5819" w:rsidRPr="0037591D" w:rsidRDefault="009D2C6B" w:rsidP="0007074E">
      <w:pPr>
        <w:ind w:firstLine="567"/>
        <w:jc w:val="right"/>
        <w:rPr>
          <w:sz w:val="18"/>
          <w:szCs w:val="18"/>
        </w:rPr>
      </w:pPr>
      <w:r w:rsidRPr="0037591D">
        <w:rPr>
          <w:sz w:val="18"/>
          <w:szCs w:val="18"/>
        </w:rPr>
        <w:t>Таблица</w:t>
      </w:r>
      <w:r w:rsidR="00152DEF" w:rsidRPr="0037591D">
        <w:rPr>
          <w:sz w:val="18"/>
          <w:szCs w:val="18"/>
        </w:rPr>
        <w:t xml:space="preserve"> № 2</w:t>
      </w:r>
      <w:r w:rsidRPr="0037591D">
        <w:rPr>
          <w:sz w:val="18"/>
          <w:szCs w:val="18"/>
        </w:rPr>
        <w:t xml:space="preserve"> </w:t>
      </w:r>
      <w:r w:rsidR="004D5819" w:rsidRPr="0037591D">
        <w:rPr>
          <w:sz w:val="18"/>
          <w:szCs w:val="18"/>
        </w:rPr>
        <w:t xml:space="preserve">(тыс. руб.)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276"/>
        <w:gridCol w:w="1275"/>
        <w:gridCol w:w="1560"/>
        <w:gridCol w:w="1134"/>
      </w:tblGrid>
      <w:tr w:rsidR="004D5819" w:rsidRPr="00804F4B" w:rsidTr="00BC6981">
        <w:trPr>
          <w:trHeight w:val="24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8956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на 202</w:t>
            </w:r>
            <w:r w:rsidR="0089566A">
              <w:rPr>
                <w:color w:val="000000"/>
                <w:sz w:val="18"/>
                <w:szCs w:val="18"/>
              </w:rPr>
              <w:t>1</w:t>
            </w:r>
            <w:r w:rsidRPr="00804F4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  <w:r w:rsidRPr="00804F4B">
              <w:rPr>
                <w:color w:val="000000"/>
                <w:sz w:val="18"/>
                <w:szCs w:val="18"/>
              </w:rPr>
              <w:t xml:space="preserve">, тыс. руб. </w:t>
            </w:r>
          </w:p>
        </w:tc>
      </w:tr>
      <w:tr w:rsidR="004D5819" w:rsidTr="00BC6981">
        <w:trPr>
          <w:trHeight w:val="2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первоначальному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уточненному бюджету</w:t>
            </w:r>
          </w:p>
        </w:tc>
      </w:tr>
      <w:tr w:rsidR="004D5819" w:rsidTr="00BC6981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-7038,6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-660,8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398</w:t>
            </w:r>
            <w:r w:rsidR="00E62C5C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-7,6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9D07C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13610,1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-1022,8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18705,7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-6788,3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A5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A567F">
              <w:rPr>
                <w:color w:val="000000"/>
                <w:sz w:val="18"/>
                <w:szCs w:val="18"/>
              </w:rPr>
              <w:t>68057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965928,0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475383,4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-2129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28C5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99813,1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-181,9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-2671,9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Физическая культура</w:t>
            </w:r>
            <w:r>
              <w:rPr>
                <w:color w:val="000000"/>
                <w:sz w:val="18"/>
                <w:szCs w:val="18"/>
              </w:rPr>
              <w:t xml:space="preserve">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640354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-129,1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2C5C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DF4B2F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2224FB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973247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E62C5C">
              <w:rPr>
                <w:color w:val="000000"/>
                <w:sz w:val="18"/>
                <w:szCs w:val="18"/>
              </w:rPr>
              <w:t>0</w:t>
            </w:r>
            <w:r w:rsidR="00E62C5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824478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973247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973247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17943">
              <w:rPr>
                <w:color w:val="000000"/>
                <w:sz w:val="18"/>
                <w:szCs w:val="18"/>
                <w:lang w:eastAsia="ru-RU"/>
              </w:rPr>
              <w:t>6992,2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E62C5C">
              <w:rPr>
                <w:color w:val="000000"/>
                <w:sz w:val="18"/>
                <w:szCs w:val="18"/>
              </w:rPr>
              <w:t>0</w:t>
            </w:r>
            <w:r w:rsidR="00E62C5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A62A07" w:rsidRDefault="00D146BC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713263,6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DF4B2F" w:rsidP="00BA56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</w:t>
            </w:r>
            <w:r w:rsidR="00BA567F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81082E" w:rsidP="009D0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132319</w:t>
            </w:r>
            <w:r w:rsidR="009D07C4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9D07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943">
              <w:rPr>
                <w:b/>
                <w:bCs/>
                <w:color w:val="000000"/>
                <w:sz w:val="18"/>
                <w:szCs w:val="18"/>
                <w:lang w:eastAsia="ru-RU"/>
              </w:rPr>
              <w:t>609931,7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E62C5C" w:rsidRDefault="001824CE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943">
              <w:rPr>
                <w:b/>
                <w:bCs/>
                <w:color w:val="000000"/>
                <w:sz w:val="18"/>
                <w:szCs w:val="18"/>
                <w:lang w:eastAsia="ru-RU"/>
              </w:rPr>
              <w:t>-13462,3</w:t>
            </w:r>
          </w:p>
        </w:tc>
      </w:tr>
    </w:tbl>
    <w:p w:rsidR="004D5819" w:rsidRPr="004D5819" w:rsidRDefault="004D5819" w:rsidP="001747FA">
      <w:pPr>
        <w:ind w:firstLine="709"/>
        <w:jc w:val="both"/>
        <w:rPr>
          <w:sz w:val="16"/>
          <w:szCs w:val="16"/>
        </w:rPr>
      </w:pPr>
    </w:p>
    <w:p w:rsidR="001747FA" w:rsidRPr="00CD6FC1" w:rsidRDefault="001747FA" w:rsidP="008D6613">
      <w:pPr>
        <w:ind w:firstLine="567"/>
        <w:jc w:val="both"/>
        <w:rPr>
          <w:sz w:val="26"/>
          <w:szCs w:val="26"/>
          <w:highlight w:val="yellow"/>
        </w:rPr>
      </w:pPr>
      <w:r w:rsidRPr="002E2CF8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9A3B43">
        <w:rPr>
          <w:sz w:val="26"/>
          <w:szCs w:val="26"/>
        </w:rPr>
        <w:t xml:space="preserve"> </w:t>
      </w:r>
      <w:r w:rsidRPr="002E2CF8">
        <w:rPr>
          <w:sz w:val="26"/>
          <w:szCs w:val="26"/>
        </w:rPr>
        <w:t>показал</w:t>
      </w:r>
      <w:r w:rsidR="00571CDC">
        <w:rPr>
          <w:sz w:val="26"/>
          <w:szCs w:val="26"/>
        </w:rPr>
        <w:t>, что</w:t>
      </w:r>
      <w:r w:rsidRPr="002E2CF8">
        <w:rPr>
          <w:sz w:val="26"/>
          <w:szCs w:val="26"/>
        </w:rPr>
        <w:t xml:space="preserve"> </w:t>
      </w:r>
      <w:r w:rsidR="00571CDC">
        <w:rPr>
          <w:sz w:val="26"/>
          <w:szCs w:val="26"/>
        </w:rPr>
        <w:t>доля</w:t>
      </w:r>
      <w:r w:rsidRPr="002E2CF8">
        <w:rPr>
          <w:sz w:val="26"/>
          <w:szCs w:val="26"/>
        </w:rPr>
        <w:t xml:space="preserve"> кас</w:t>
      </w:r>
      <w:r>
        <w:rPr>
          <w:sz w:val="26"/>
          <w:szCs w:val="26"/>
        </w:rPr>
        <w:t xml:space="preserve">сового </w:t>
      </w:r>
      <w:r w:rsidRPr="002E2CF8">
        <w:rPr>
          <w:sz w:val="26"/>
          <w:szCs w:val="26"/>
        </w:rPr>
        <w:t xml:space="preserve">исполнения в первом </w:t>
      </w:r>
      <w:r>
        <w:rPr>
          <w:sz w:val="26"/>
          <w:szCs w:val="26"/>
        </w:rPr>
        <w:t xml:space="preserve">и </w:t>
      </w:r>
      <w:r w:rsidRPr="002E2CF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2E2CF8">
        <w:rPr>
          <w:sz w:val="26"/>
          <w:szCs w:val="26"/>
        </w:rPr>
        <w:t xml:space="preserve"> втором </w:t>
      </w:r>
      <w:r>
        <w:rPr>
          <w:sz w:val="26"/>
          <w:szCs w:val="26"/>
        </w:rPr>
        <w:t>кварталах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2E2CF8">
        <w:rPr>
          <w:sz w:val="26"/>
          <w:szCs w:val="26"/>
        </w:rPr>
        <w:t xml:space="preserve"> </w:t>
      </w:r>
      <w:r w:rsidRPr="00F70E35">
        <w:rPr>
          <w:b/>
          <w:sz w:val="26"/>
          <w:szCs w:val="26"/>
        </w:rPr>
        <w:t>1</w:t>
      </w:r>
      <w:r w:rsidR="00651FC8">
        <w:rPr>
          <w:b/>
          <w:sz w:val="26"/>
          <w:szCs w:val="26"/>
        </w:rPr>
        <w:t>1</w:t>
      </w:r>
      <w:r w:rsidRPr="00F70E35">
        <w:rPr>
          <w:b/>
          <w:sz w:val="26"/>
          <w:szCs w:val="26"/>
        </w:rPr>
        <w:t>,1</w:t>
      </w:r>
      <w:r w:rsidRPr="009A3B4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 w:rsidRPr="0028437D">
        <w:rPr>
          <w:sz w:val="26"/>
          <w:szCs w:val="26"/>
        </w:rPr>
        <w:t>(в 20</w:t>
      </w:r>
      <w:r w:rsidR="00E62C5C">
        <w:rPr>
          <w:sz w:val="26"/>
          <w:szCs w:val="26"/>
        </w:rPr>
        <w:t>20</w:t>
      </w:r>
      <w:r w:rsidRPr="0028437D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="00601E08">
        <w:rPr>
          <w:b/>
          <w:sz w:val="26"/>
          <w:szCs w:val="26"/>
        </w:rPr>
        <w:t xml:space="preserve"> </w:t>
      </w:r>
      <w:r w:rsidRPr="009A3B43">
        <w:rPr>
          <w:b/>
          <w:sz w:val="26"/>
          <w:szCs w:val="26"/>
        </w:rPr>
        <w:t>17,</w:t>
      </w:r>
      <w:r w:rsidR="00E62C5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%</w:t>
      </w:r>
      <w:r w:rsidRPr="0028437D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651FC8">
        <w:rPr>
          <w:b/>
          <w:sz w:val="26"/>
          <w:szCs w:val="26"/>
        </w:rPr>
        <w:t>18,1</w:t>
      </w:r>
      <w:r w:rsidRPr="0028437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</w:t>
      </w:r>
      <w:r w:rsidR="00E62C5C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8437D">
        <w:rPr>
          <w:b/>
          <w:sz w:val="26"/>
          <w:szCs w:val="26"/>
        </w:rPr>
        <w:t>2</w:t>
      </w:r>
      <w:r w:rsidR="00E62C5C">
        <w:rPr>
          <w:b/>
          <w:sz w:val="26"/>
          <w:szCs w:val="26"/>
        </w:rPr>
        <w:t>5</w:t>
      </w:r>
      <w:r w:rsidRPr="0028437D">
        <w:rPr>
          <w:b/>
          <w:sz w:val="26"/>
          <w:szCs w:val="26"/>
        </w:rPr>
        <w:t>,</w:t>
      </w:r>
      <w:r w:rsidR="00E62C5C">
        <w:rPr>
          <w:b/>
          <w:sz w:val="26"/>
          <w:szCs w:val="26"/>
        </w:rPr>
        <w:t>8</w:t>
      </w:r>
      <w:r w:rsidRPr="00D136D4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>)</w:t>
      </w:r>
      <w:r w:rsidRPr="002E2C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в третьем </w:t>
      </w:r>
      <w:r w:rsidRPr="002E2CF8">
        <w:rPr>
          <w:sz w:val="26"/>
          <w:szCs w:val="26"/>
        </w:rPr>
        <w:t xml:space="preserve">и четвертом кварталах </w:t>
      </w:r>
      <w:r>
        <w:rPr>
          <w:b/>
          <w:sz w:val="26"/>
          <w:szCs w:val="26"/>
        </w:rPr>
        <w:t>–</w:t>
      </w:r>
      <w:r w:rsidRPr="002E2CF8">
        <w:rPr>
          <w:sz w:val="26"/>
          <w:szCs w:val="26"/>
        </w:rPr>
        <w:t xml:space="preserve"> </w:t>
      </w:r>
      <w:r w:rsidRPr="00F70E35">
        <w:rPr>
          <w:b/>
          <w:sz w:val="26"/>
          <w:szCs w:val="26"/>
        </w:rPr>
        <w:t>2</w:t>
      </w:r>
      <w:r w:rsidR="00651FC8">
        <w:rPr>
          <w:b/>
          <w:sz w:val="26"/>
          <w:szCs w:val="26"/>
        </w:rPr>
        <w:t>0</w:t>
      </w:r>
      <w:r w:rsidRPr="00F70E3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9% </w:t>
      </w:r>
      <w:r w:rsidRPr="00707DB5">
        <w:rPr>
          <w:sz w:val="26"/>
          <w:szCs w:val="26"/>
        </w:rPr>
        <w:t>(в 20</w:t>
      </w:r>
      <w:r w:rsidR="00E62C5C">
        <w:rPr>
          <w:sz w:val="26"/>
          <w:szCs w:val="26"/>
        </w:rPr>
        <w:t>20</w:t>
      </w:r>
      <w:r w:rsidRPr="00707DB5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Pr="00707DB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E62C5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,</w:t>
      </w:r>
      <w:r w:rsidR="00E62C5C">
        <w:rPr>
          <w:b/>
          <w:sz w:val="26"/>
          <w:szCs w:val="26"/>
        </w:rPr>
        <w:t>9</w:t>
      </w:r>
      <w:r w:rsidRPr="00707DB5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и </w:t>
      </w:r>
      <w:r w:rsidR="00980351">
        <w:rPr>
          <w:b/>
          <w:sz w:val="26"/>
          <w:szCs w:val="26"/>
        </w:rPr>
        <w:t>49,9</w:t>
      </w:r>
      <w:r w:rsidRPr="00707DB5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</w:t>
      </w:r>
      <w:r w:rsidR="00F93754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07DB5">
        <w:rPr>
          <w:b/>
          <w:sz w:val="26"/>
          <w:szCs w:val="26"/>
        </w:rPr>
        <w:t>3</w:t>
      </w:r>
      <w:r w:rsidR="00F93754">
        <w:rPr>
          <w:b/>
          <w:sz w:val="26"/>
          <w:szCs w:val="26"/>
        </w:rPr>
        <w:t>5</w:t>
      </w:r>
      <w:r w:rsidRPr="00707DB5">
        <w:rPr>
          <w:b/>
          <w:sz w:val="26"/>
          <w:szCs w:val="26"/>
        </w:rPr>
        <w:t>,</w:t>
      </w:r>
      <w:r w:rsidR="00F93754">
        <w:rPr>
          <w:b/>
          <w:sz w:val="26"/>
          <w:szCs w:val="26"/>
        </w:rPr>
        <w:t>3</w:t>
      </w:r>
      <w:r w:rsidRPr="00D136D4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>
        <w:rPr>
          <w:sz w:val="26"/>
          <w:szCs w:val="26"/>
        </w:rPr>
        <w:t xml:space="preserve"> соответственно.</w:t>
      </w:r>
    </w:p>
    <w:p w:rsidR="000E3C81" w:rsidRPr="00D66DB3" w:rsidRDefault="007B5293" w:rsidP="008D6613">
      <w:pPr>
        <w:pStyle w:val="af"/>
        <w:rPr>
          <w:b/>
          <w:szCs w:val="26"/>
        </w:rPr>
      </w:pPr>
      <w:r>
        <w:rPr>
          <w:szCs w:val="26"/>
        </w:rPr>
        <w:t>Анализ поквартального финансирования</w:t>
      </w:r>
      <w:r w:rsidR="000E3C81" w:rsidRPr="00DD2906">
        <w:rPr>
          <w:szCs w:val="26"/>
        </w:rPr>
        <w:t xml:space="preserve"> расходов бюджета </w:t>
      </w:r>
      <w:r w:rsidR="000E3C81">
        <w:rPr>
          <w:szCs w:val="26"/>
        </w:rPr>
        <w:t>муниципального образования</w:t>
      </w:r>
      <w:r w:rsidR="000E3C81" w:rsidRPr="00D66DB3">
        <w:rPr>
          <w:szCs w:val="26"/>
        </w:rPr>
        <w:t xml:space="preserve"> «Гиагинский район»</w:t>
      </w:r>
      <w:r w:rsidR="000E3C81">
        <w:rPr>
          <w:szCs w:val="26"/>
        </w:rPr>
        <w:t xml:space="preserve"> </w:t>
      </w:r>
      <w:r w:rsidR="003A0401">
        <w:rPr>
          <w:szCs w:val="26"/>
        </w:rPr>
        <w:t>за 202</w:t>
      </w:r>
      <w:r w:rsidR="001C693E">
        <w:rPr>
          <w:szCs w:val="26"/>
        </w:rPr>
        <w:t>1</w:t>
      </w:r>
      <w:r w:rsidR="000E3C81" w:rsidRPr="00DD2906">
        <w:rPr>
          <w:szCs w:val="26"/>
        </w:rPr>
        <w:t xml:space="preserve"> год представлен</w:t>
      </w:r>
      <w:r w:rsidR="000E3C81">
        <w:rPr>
          <w:szCs w:val="26"/>
        </w:rPr>
        <w:t xml:space="preserve"> </w:t>
      </w:r>
      <w:r w:rsidR="00F75428">
        <w:rPr>
          <w:szCs w:val="26"/>
        </w:rPr>
        <w:t>в 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0E3C81">
        <w:rPr>
          <w:szCs w:val="26"/>
        </w:rPr>
        <w:t>6</w:t>
      </w:r>
      <w:r w:rsidR="000E3C81" w:rsidRPr="00D66DB3">
        <w:rPr>
          <w:b/>
          <w:szCs w:val="26"/>
        </w:rPr>
        <w:t>.</w:t>
      </w:r>
    </w:p>
    <w:p w:rsidR="00C20A4A" w:rsidRDefault="00C20A4A" w:rsidP="000E3C8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C20A4A" w:rsidRDefault="00C20A4A" w:rsidP="000E3C8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0E3C81" w:rsidRPr="004D57DF" w:rsidRDefault="00F75428" w:rsidP="000E3C8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4D57DF">
        <w:rPr>
          <w:sz w:val="18"/>
          <w:szCs w:val="18"/>
        </w:rPr>
        <w:lastRenderedPageBreak/>
        <w:t xml:space="preserve">Диаграмма № </w:t>
      </w:r>
      <w:r w:rsidR="000E3C81" w:rsidRPr="004D57DF">
        <w:rPr>
          <w:sz w:val="18"/>
          <w:szCs w:val="18"/>
        </w:rPr>
        <w:t>6</w:t>
      </w:r>
    </w:p>
    <w:p w:rsidR="00557F48" w:rsidRDefault="00601E08" w:rsidP="00557F48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поквартального финансирования</w:t>
      </w:r>
      <w:r w:rsidR="00557F48" w:rsidRPr="000E3C81">
        <w:rPr>
          <w:b/>
          <w:sz w:val="26"/>
          <w:szCs w:val="26"/>
        </w:rPr>
        <w:t xml:space="preserve"> расходов бюджета муниципального образования «Гиагинский район»</w:t>
      </w:r>
      <w:r>
        <w:rPr>
          <w:b/>
          <w:sz w:val="26"/>
          <w:szCs w:val="26"/>
        </w:rPr>
        <w:t xml:space="preserve"> </w:t>
      </w:r>
      <w:r w:rsidR="003A0401">
        <w:rPr>
          <w:b/>
          <w:sz w:val="26"/>
          <w:szCs w:val="26"/>
        </w:rPr>
        <w:t>за 202</w:t>
      </w:r>
      <w:r w:rsidR="001C693E">
        <w:rPr>
          <w:b/>
          <w:sz w:val="26"/>
          <w:szCs w:val="26"/>
        </w:rPr>
        <w:t>1</w:t>
      </w:r>
      <w:r w:rsidR="00557F48" w:rsidRPr="00A43B83">
        <w:rPr>
          <w:b/>
          <w:sz w:val="26"/>
          <w:szCs w:val="26"/>
        </w:rPr>
        <w:t xml:space="preserve"> год </w:t>
      </w:r>
    </w:p>
    <w:p w:rsidR="00A130B9" w:rsidRDefault="005F0BCF" w:rsidP="00557F48">
      <w:pPr>
        <w:pStyle w:val="a9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8293601" wp14:editId="50098E77">
            <wp:extent cx="4102768" cy="179270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1934" w:rsidRPr="00D66DB3" w:rsidRDefault="00B61934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по разделам и подразделам, целевым статьям и видам функциональной классификации расх</w:t>
      </w:r>
      <w:r w:rsidR="001C693E">
        <w:rPr>
          <w:sz w:val="26"/>
          <w:szCs w:val="26"/>
        </w:rPr>
        <w:t>одов Российской Федерации за 2020</w:t>
      </w:r>
      <w:r w:rsidRPr="00D66DB3">
        <w:rPr>
          <w:sz w:val="26"/>
          <w:szCs w:val="26"/>
        </w:rPr>
        <w:t xml:space="preserve">, </w:t>
      </w:r>
      <w:r w:rsidR="00992FAF">
        <w:rPr>
          <w:sz w:val="26"/>
          <w:szCs w:val="26"/>
        </w:rPr>
        <w:t>202</w:t>
      </w:r>
      <w:r w:rsidR="001C693E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годы приведен в </w:t>
      </w:r>
      <w:r w:rsidR="00785AED">
        <w:rPr>
          <w:sz w:val="26"/>
          <w:szCs w:val="26"/>
        </w:rPr>
        <w:t>П</w:t>
      </w:r>
      <w:r w:rsidR="00E756C0">
        <w:rPr>
          <w:sz w:val="26"/>
          <w:szCs w:val="26"/>
        </w:rPr>
        <w:t xml:space="preserve">риложении № </w:t>
      </w:r>
      <w:r w:rsidR="004D57DF">
        <w:rPr>
          <w:sz w:val="26"/>
          <w:szCs w:val="26"/>
        </w:rPr>
        <w:t>3</w:t>
      </w:r>
      <w:r w:rsidR="00E756C0">
        <w:rPr>
          <w:sz w:val="26"/>
          <w:szCs w:val="26"/>
        </w:rPr>
        <w:t xml:space="preserve"> </w:t>
      </w:r>
      <w:r w:rsidR="00E6283B">
        <w:rPr>
          <w:sz w:val="26"/>
          <w:szCs w:val="26"/>
        </w:rPr>
        <w:t>к настоящему з</w:t>
      </w:r>
      <w:r w:rsidR="00CD0028">
        <w:rPr>
          <w:sz w:val="26"/>
          <w:szCs w:val="26"/>
        </w:rPr>
        <w:t>аключению</w:t>
      </w:r>
      <w:r w:rsidRPr="00D66DB3">
        <w:rPr>
          <w:sz w:val="26"/>
          <w:szCs w:val="26"/>
        </w:rPr>
        <w:t>.</w:t>
      </w:r>
    </w:p>
    <w:p w:rsidR="002B121F" w:rsidRPr="00D66DB3" w:rsidRDefault="002B121F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уточненным </w:t>
      </w:r>
      <w:r>
        <w:rPr>
          <w:sz w:val="26"/>
          <w:szCs w:val="26"/>
        </w:rPr>
        <w:t>плановым назначениям на 202</w:t>
      </w:r>
      <w:r w:rsidR="001C693E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 исполнены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расходов: </w:t>
      </w:r>
      <w:r>
        <w:rPr>
          <w:sz w:val="26"/>
          <w:szCs w:val="26"/>
        </w:rPr>
        <w:t>«</w:t>
      </w:r>
      <w:r w:rsidR="006C6C22">
        <w:rPr>
          <w:sz w:val="26"/>
          <w:szCs w:val="26"/>
        </w:rPr>
        <w:t>Физическая культура и спорт</w:t>
      </w:r>
      <w:r w:rsidRPr="002535F9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«Средства массовой информации», «Межбюджетные трансферты».</w:t>
      </w:r>
    </w:p>
    <w:p w:rsidR="002B121F" w:rsidRPr="00D66DB3" w:rsidRDefault="002B121F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остальным разделам функциональной классификации расходов исполнение составило от </w:t>
      </w:r>
      <w:r w:rsidR="00E9089F">
        <w:rPr>
          <w:b/>
          <w:sz w:val="26"/>
          <w:szCs w:val="26"/>
        </w:rPr>
        <w:t>77,8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202</w:t>
      </w:r>
      <w:r w:rsidR="001C693E">
        <w:rPr>
          <w:sz w:val="26"/>
          <w:szCs w:val="26"/>
        </w:rPr>
        <w:t>1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 w:rsidR="00E9089F">
        <w:rPr>
          <w:sz w:val="26"/>
          <w:szCs w:val="26"/>
        </w:rPr>
        <w:t>Жилищно-коммунальное хозяйство</w:t>
      </w:r>
      <w:r w:rsidRPr="00D66DB3">
        <w:rPr>
          <w:sz w:val="26"/>
          <w:szCs w:val="26"/>
        </w:rPr>
        <w:t>»</w:t>
      </w:r>
      <w:r w:rsidRPr="004838AE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</w:t>
      </w:r>
      <w:r w:rsidR="008062BE">
        <w:rPr>
          <w:sz w:val="26"/>
          <w:szCs w:val="26"/>
        </w:rPr>
        <w:t>у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815BC">
        <w:rPr>
          <w:sz w:val="26"/>
          <w:szCs w:val="26"/>
        </w:rPr>
        <w:t>Культура, кинематография</w:t>
      </w:r>
      <w:r>
        <w:rPr>
          <w:sz w:val="26"/>
          <w:szCs w:val="26"/>
        </w:rPr>
        <w:t>»</w:t>
      </w:r>
      <w:r w:rsidRPr="00D66DB3">
        <w:rPr>
          <w:sz w:val="26"/>
          <w:szCs w:val="26"/>
        </w:rPr>
        <w:t>.</w:t>
      </w:r>
    </w:p>
    <w:p w:rsidR="00FD2D24" w:rsidRDefault="00451B69" w:rsidP="006C6BDB">
      <w:pPr>
        <w:pStyle w:val="af"/>
        <w:rPr>
          <w:color w:val="000000"/>
          <w:szCs w:val="26"/>
        </w:rPr>
      </w:pPr>
      <w:r>
        <w:rPr>
          <w:color w:val="000000"/>
          <w:szCs w:val="26"/>
        </w:rPr>
        <w:t>Удельный вес расходов</w:t>
      </w:r>
      <w:r w:rsidR="00FD2D24" w:rsidRPr="00D66DB3">
        <w:rPr>
          <w:color w:val="000000"/>
          <w:szCs w:val="26"/>
        </w:rPr>
        <w:t xml:space="preserve"> бюджета </w:t>
      </w:r>
      <w:r w:rsidR="002917A8">
        <w:rPr>
          <w:color w:val="000000"/>
          <w:szCs w:val="26"/>
        </w:rPr>
        <w:t>муниципального образования</w:t>
      </w:r>
      <w:r w:rsidR="00FD2D24" w:rsidRPr="00D66DB3">
        <w:rPr>
          <w:color w:val="000000"/>
          <w:szCs w:val="26"/>
        </w:rPr>
        <w:t xml:space="preserve"> «Гиагинский район» по функциональн</w:t>
      </w:r>
      <w:r w:rsidR="00992FAF">
        <w:rPr>
          <w:color w:val="000000"/>
          <w:szCs w:val="26"/>
        </w:rPr>
        <w:t xml:space="preserve">ой классификации расходов </w:t>
      </w:r>
      <w:r>
        <w:rPr>
          <w:color w:val="000000"/>
          <w:szCs w:val="26"/>
        </w:rPr>
        <w:t>РФ за</w:t>
      </w:r>
      <w:r w:rsidR="00992FAF">
        <w:rPr>
          <w:color w:val="000000"/>
          <w:szCs w:val="26"/>
        </w:rPr>
        <w:t xml:space="preserve"> 202</w:t>
      </w:r>
      <w:r w:rsidR="001C693E">
        <w:rPr>
          <w:color w:val="000000"/>
          <w:szCs w:val="26"/>
        </w:rPr>
        <w:t>1</w:t>
      </w:r>
      <w:r w:rsidR="00FD2D24" w:rsidRPr="00D66DB3">
        <w:rPr>
          <w:color w:val="000000"/>
          <w:szCs w:val="26"/>
        </w:rPr>
        <w:t xml:space="preserve"> год приведен </w:t>
      </w:r>
      <w:r w:rsidR="00F75428">
        <w:rPr>
          <w:color w:val="000000"/>
          <w:szCs w:val="26"/>
        </w:rPr>
        <w:t xml:space="preserve">в </w:t>
      </w:r>
      <w:r w:rsidR="00F75428">
        <w:rPr>
          <w:szCs w:val="26"/>
        </w:rPr>
        <w:t>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D02003">
        <w:rPr>
          <w:szCs w:val="26"/>
        </w:rPr>
        <w:t>7</w:t>
      </w:r>
      <w:r w:rsidR="004E1424" w:rsidRPr="00D66DB3">
        <w:rPr>
          <w:color w:val="000000"/>
          <w:szCs w:val="26"/>
        </w:rPr>
        <w:t>.</w:t>
      </w:r>
    </w:p>
    <w:p w:rsidR="004E1424" w:rsidRPr="004D57DF" w:rsidRDefault="00F75428" w:rsidP="006C6BDB">
      <w:pPr>
        <w:pStyle w:val="af"/>
        <w:ind w:firstLine="709"/>
        <w:jc w:val="right"/>
        <w:rPr>
          <w:color w:val="000000"/>
          <w:sz w:val="18"/>
          <w:szCs w:val="18"/>
        </w:rPr>
      </w:pPr>
      <w:r w:rsidRPr="004D57DF">
        <w:rPr>
          <w:sz w:val="18"/>
          <w:szCs w:val="18"/>
        </w:rPr>
        <w:t xml:space="preserve">Диаграмма № </w:t>
      </w:r>
      <w:r w:rsidR="00740C9F" w:rsidRPr="004D57DF">
        <w:rPr>
          <w:color w:val="000000"/>
          <w:sz w:val="18"/>
          <w:szCs w:val="18"/>
        </w:rPr>
        <w:t xml:space="preserve"> </w:t>
      </w:r>
      <w:r w:rsidR="00D02003">
        <w:rPr>
          <w:color w:val="000000"/>
          <w:sz w:val="18"/>
          <w:szCs w:val="18"/>
        </w:rPr>
        <w:t>7</w:t>
      </w:r>
    </w:p>
    <w:p w:rsidR="002917A8" w:rsidRDefault="00451B69" w:rsidP="008D661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Удельный вес расходов</w:t>
      </w:r>
      <w:r w:rsidR="004E1424" w:rsidRPr="00740C9F">
        <w:rPr>
          <w:b/>
          <w:color w:val="000000"/>
          <w:sz w:val="26"/>
          <w:szCs w:val="26"/>
        </w:rPr>
        <w:t xml:space="preserve"> бюджета </w:t>
      </w:r>
      <w:r w:rsidR="002917A8">
        <w:rPr>
          <w:b/>
          <w:color w:val="000000"/>
          <w:sz w:val="26"/>
          <w:szCs w:val="26"/>
        </w:rPr>
        <w:t>муниципального образования</w:t>
      </w:r>
      <w:r w:rsidR="004E1424" w:rsidRPr="00740C9F">
        <w:rPr>
          <w:b/>
          <w:color w:val="000000"/>
          <w:sz w:val="26"/>
          <w:szCs w:val="26"/>
        </w:rPr>
        <w:t xml:space="preserve"> «Гиагинский район» </w:t>
      </w:r>
    </w:p>
    <w:p w:rsidR="004838AE" w:rsidRDefault="004E1424" w:rsidP="008D6613">
      <w:pPr>
        <w:jc w:val="center"/>
        <w:rPr>
          <w:noProof/>
          <w:lang w:eastAsia="ru-RU"/>
        </w:rPr>
      </w:pPr>
      <w:r w:rsidRPr="00740C9F">
        <w:rPr>
          <w:b/>
          <w:color w:val="000000"/>
          <w:sz w:val="26"/>
          <w:szCs w:val="26"/>
        </w:rPr>
        <w:t>по функциональн</w:t>
      </w:r>
      <w:r w:rsidR="00992FAF">
        <w:rPr>
          <w:b/>
          <w:color w:val="000000"/>
          <w:sz w:val="26"/>
          <w:szCs w:val="26"/>
        </w:rPr>
        <w:t>ой классификации расходов</w:t>
      </w:r>
      <w:r w:rsidR="00451B69">
        <w:rPr>
          <w:b/>
          <w:color w:val="000000"/>
          <w:sz w:val="26"/>
          <w:szCs w:val="26"/>
        </w:rPr>
        <w:t xml:space="preserve"> РФ за </w:t>
      </w:r>
      <w:r w:rsidR="00992FAF">
        <w:rPr>
          <w:b/>
          <w:color w:val="000000"/>
          <w:sz w:val="26"/>
          <w:szCs w:val="26"/>
        </w:rPr>
        <w:t>202</w:t>
      </w:r>
      <w:r w:rsidR="001C693E">
        <w:rPr>
          <w:b/>
          <w:color w:val="000000"/>
          <w:sz w:val="26"/>
          <w:szCs w:val="26"/>
        </w:rPr>
        <w:t>1</w:t>
      </w:r>
      <w:r w:rsidR="00740C9F">
        <w:rPr>
          <w:b/>
          <w:color w:val="000000"/>
          <w:sz w:val="26"/>
          <w:szCs w:val="26"/>
        </w:rPr>
        <w:t xml:space="preserve"> год </w:t>
      </w:r>
    </w:p>
    <w:p w:rsidR="0001517D" w:rsidRDefault="00180989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17B572F" wp14:editId="33CC89E1">
            <wp:extent cx="4728411" cy="345306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0A4A" w:rsidRDefault="00EA1F87" w:rsidP="008D6613">
      <w:pPr>
        <w:pStyle w:val="13"/>
        <w:ind w:left="0" w:right="0"/>
        <w:rPr>
          <w:szCs w:val="26"/>
        </w:rPr>
      </w:pPr>
      <w:r>
        <w:rPr>
          <w:szCs w:val="26"/>
        </w:rPr>
        <w:t xml:space="preserve">Из </w:t>
      </w:r>
      <w:r w:rsidR="00785AED">
        <w:rPr>
          <w:szCs w:val="26"/>
        </w:rPr>
        <w:t>П</w:t>
      </w:r>
      <w:r>
        <w:rPr>
          <w:szCs w:val="26"/>
        </w:rPr>
        <w:t xml:space="preserve">риложения № </w:t>
      </w:r>
      <w:r w:rsidR="000769A3">
        <w:rPr>
          <w:szCs w:val="26"/>
        </w:rPr>
        <w:t>3</w:t>
      </w:r>
      <w:r w:rsidR="004C23DE">
        <w:rPr>
          <w:szCs w:val="26"/>
        </w:rPr>
        <w:t xml:space="preserve"> к настоящему заключению и </w:t>
      </w:r>
      <w:r w:rsidR="00785AED">
        <w:rPr>
          <w:szCs w:val="26"/>
        </w:rPr>
        <w:t>Д</w:t>
      </w:r>
      <w:r w:rsidR="004C23DE">
        <w:rPr>
          <w:szCs w:val="26"/>
        </w:rPr>
        <w:t xml:space="preserve">иаграммы № </w:t>
      </w:r>
      <w:r w:rsidR="004B001A">
        <w:rPr>
          <w:szCs w:val="26"/>
        </w:rPr>
        <w:t>7</w:t>
      </w:r>
      <w:r w:rsidR="0064160E">
        <w:rPr>
          <w:szCs w:val="26"/>
        </w:rPr>
        <w:t xml:space="preserve"> видно, что удельный вес расходов по функциональной классификации в общей сумме расходов за 202</w:t>
      </w:r>
      <w:r w:rsidR="00687E57" w:rsidRPr="00687E57">
        <w:rPr>
          <w:szCs w:val="26"/>
        </w:rPr>
        <w:t>1</w:t>
      </w:r>
      <w:r w:rsidR="0064160E">
        <w:rPr>
          <w:szCs w:val="26"/>
        </w:rPr>
        <w:t xml:space="preserve"> год составил:</w:t>
      </w:r>
    </w:p>
    <w:p w:rsidR="0064160E" w:rsidRDefault="0064160E" w:rsidP="008D6613">
      <w:pPr>
        <w:pStyle w:val="13"/>
        <w:ind w:left="0" w:right="0"/>
        <w:rPr>
          <w:szCs w:val="26"/>
        </w:rPr>
      </w:pPr>
      <w:r>
        <w:rPr>
          <w:szCs w:val="26"/>
        </w:rPr>
        <w:lastRenderedPageBreak/>
        <w:t xml:space="preserve">- по разделу </w:t>
      </w:r>
      <w:r w:rsidRPr="00305E67">
        <w:rPr>
          <w:b/>
          <w:i/>
          <w:szCs w:val="26"/>
        </w:rPr>
        <w:t>0100 «Общегосударственные расходы»</w:t>
      </w:r>
      <w:r w:rsidR="00305E67">
        <w:rPr>
          <w:szCs w:val="26"/>
        </w:rPr>
        <w:t xml:space="preserve"> - </w:t>
      </w:r>
      <w:r w:rsidR="0012305E">
        <w:rPr>
          <w:b/>
          <w:szCs w:val="26"/>
        </w:rPr>
        <w:t>4,</w:t>
      </w:r>
      <w:r w:rsidR="00D95868" w:rsidRPr="00D95868">
        <w:rPr>
          <w:b/>
          <w:szCs w:val="26"/>
        </w:rPr>
        <w:t>2</w:t>
      </w:r>
      <w:r w:rsidR="00305E67" w:rsidRPr="00A70C5B">
        <w:rPr>
          <w:b/>
          <w:szCs w:val="26"/>
        </w:rPr>
        <w:t>%</w:t>
      </w:r>
      <w:r w:rsidR="00305E67">
        <w:rPr>
          <w:szCs w:val="26"/>
        </w:rPr>
        <w:t xml:space="preserve">, что на </w:t>
      </w:r>
      <w:r w:rsidR="0012305E">
        <w:rPr>
          <w:szCs w:val="26"/>
        </w:rPr>
        <w:t>3,</w:t>
      </w:r>
      <w:r w:rsidR="00D95868" w:rsidRPr="00D95868">
        <w:rPr>
          <w:szCs w:val="26"/>
        </w:rPr>
        <w:t>8</w:t>
      </w:r>
      <w:r w:rsidR="00A70C5B">
        <w:rPr>
          <w:szCs w:val="26"/>
        </w:rPr>
        <w:t xml:space="preserve"> процентных пункта </w:t>
      </w:r>
      <w:r w:rsidR="00D95868">
        <w:rPr>
          <w:szCs w:val="26"/>
        </w:rPr>
        <w:t>ниж</w:t>
      </w:r>
      <w:r w:rsidR="00B10158">
        <w:rPr>
          <w:szCs w:val="26"/>
        </w:rPr>
        <w:t>е</w:t>
      </w:r>
      <w:r w:rsidR="00A70C5B">
        <w:rPr>
          <w:szCs w:val="26"/>
        </w:rPr>
        <w:t xml:space="preserve"> по сравнению с 20</w:t>
      </w:r>
      <w:r w:rsidR="00CD543C" w:rsidRPr="00CD543C">
        <w:rPr>
          <w:szCs w:val="26"/>
        </w:rPr>
        <w:t>20</w:t>
      </w:r>
      <w:r w:rsidR="00A70C5B">
        <w:rPr>
          <w:szCs w:val="26"/>
        </w:rPr>
        <w:t xml:space="preserve"> годом</w:t>
      </w:r>
      <w:r w:rsidR="000D1961">
        <w:rPr>
          <w:szCs w:val="26"/>
        </w:rPr>
        <w:t xml:space="preserve"> (</w:t>
      </w:r>
      <w:r w:rsidR="000D1961">
        <w:rPr>
          <w:b/>
          <w:szCs w:val="26"/>
        </w:rPr>
        <w:t>7,4</w:t>
      </w:r>
      <w:r w:rsidR="000D1961" w:rsidRPr="00A70C5B">
        <w:rPr>
          <w:b/>
          <w:szCs w:val="26"/>
        </w:rPr>
        <w:t>%</w:t>
      </w:r>
      <w:r w:rsidR="000D1961">
        <w:rPr>
          <w:b/>
          <w:szCs w:val="26"/>
        </w:rPr>
        <w:t>)</w:t>
      </w:r>
      <w:r w:rsidR="00A70C5B">
        <w:rPr>
          <w:szCs w:val="26"/>
        </w:rPr>
        <w:t>;</w:t>
      </w:r>
    </w:p>
    <w:p w:rsidR="0005318B" w:rsidRDefault="0005318B" w:rsidP="008D6613">
      <w:pPr>
        <w:pStyle w:val="13"/>
        <w:ind w:left="0" w:right="0"/>
        <w:rPr>
          <w:color w:val="000000"/>
          <w:szCs w:val="26"/>
        </w:rPr>
      </w:pPr>
      <w:r>
        <w:rPr>
          <w:szCs w:val="26"/>
        </w:rPr>
        <w:t xml:space="preserve">- по разделу </w:t>
      </w:r>
      <w:r w:rsidRPr="00603AF0">
        <w:rPr>
          <w:b/>
          <w:i/>
          <w:szCs w:val="26"/>
        </w:rPr>
        <w:t>0300 «</w:t>
      </w:r>
      <w:r w:rsidR="0045509E" w:rsidRPr="00603AF0">
        <w:rPr>
          <w:b/>
          <w:i/>
          <w:color w:val="000000"/>
          <w:szCs w:val="26"/>
        </w:rPr>
        <w:t>Национальная безопасность и правоохранительная деятельность»</w:t>
      </w:r>
      <w:r w:rsidR="00D56B82">
        <w:rPr>
          <w:color w:val="000000"/>
          <w:szCs w:val="26"/>
        </w:rPr>
        <w:t xml:space="preserve"> - </w:t>
      </w:r>
      <w:r w:rsidR="00D56B82" w:rsidRPr="00D56B82">
        <w:rPr>
          <w:b/>
          <w:color w:val="000000"/>
          <w:szCs w:val="26"/>
        </w:rPr>
        <w:t>0,</w:t>
      </w:r>
      <w:r w:rsidR="00EB74ED">
        <w:rPr>
          <w:b/>
          <w:color w:val="000000"/>
          <w:szCs w:val="26"/>
        </w:rPr>
        <w:t>2</w:t>
      </w:r>
      <w:r w:rsidR="00D56B82" w:rsidRPr="00D56B82">
        <w:rPr>
          <w:b/>
          <w:color w:val="000000"/>
          <w:szCs w:val="26"/>
        </w:rPr>
        <w:t>%</w:t>
      </w:r>
      <w:r w:rsidR="00D56B82">
        <w:rPr>
          <w:color w:val="000000"/>
          <w:szCs w:val="26"/>
        </w:rPr>
        <w:t xml:space="preserve">, </w:t>
      </w:r>
      <w:r w:rsidR="00EB74ED">
        <w:rPr>
          <w:szCs w:val="26"/>
        </w:rPr>
        <w:t>что на 0,1 процентных пункта ниже по сравнению с 20</w:t>
      </w:r>
      <w:r w:rsidR="00EB74ED" w:rsidRPr="00CD543C">
        <w:rPr>
          <w:szCs w:val="26"/>
        </w:rPr>
        <w:t>20</w:t>
      </w:r>
      <w:r w:rsidR="00EB74ED">
        <w:rPr>
          <w:szCs w:val="26"/>
        </w:rPr>
        <w:t xml:space="preserve"> годом</w:t>
      </w:r>
      <w:r w:rsidR="000D1961">
        <w:rPr>
          <w:szCs w:val="26"/>
        </w:rPr>
        <w:t xml:space="preserve"> (</w:t>
      </w:r>
      <w:r w:rsidR="000D1961">
        <w:rPr>
          <w:b/>
          <w:szCs w:val="26"/>
        </w:rPr>
        <w:t>0,3</w:t>
      </w:r>
      <w:r w:rsidR="000D1961" w:rsidRPr="00A70C5B">
        <w:rPr>
          <w:b/>
          <w:szCs w:val="26"/>
        </w:rPr>
        <w:t>%</w:t>
      </w:r>
      <w:r w:rsidR="000D1961">
        <w:rPr>
          <w:b/>
          <w:szCs w:val="26"/>
        </w:rPr>
        <w:t>)</w:t>
      </w:r>
      <w:r w:rsidR="00D56B82">
        <w:rPr>
          <w:color w:val="000000"/>
          <w:szCs w:val="26"/>
        </w:rPr>
        <w:t>;</w:t>
      </w:r>
    </w:p>
    <w:p w:rsidR="00D56B82" w:rsidRDefault="00D56B82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4414A1" w:rsidRPr="00BD544C">
        <w:rPr>
          <w:b/>
          <w:i/>
          <w:color w:val="000000"/>
          <w:szCs w:val="26"/>
        </w:rPr>
        <w:t>0400 «</w:t>
      </w:r>
      <w:r w:rsidR="00BD544C" w:rsidRPr="00BD544C">
        <w:rPr>
          <w:b/>
          <w:i/>
          <w:color w:val="000000"/>
          <w:szCs w:val="26"/>
        </w:rPr>
        <w:t>Национальная экономика»</w:t>
      </w:r>
      <w:r w:rsidR="00BD544C">
        <w:rPr>
          <w:color w:val="000000"/>
          <w:szCs w:val="26"/>
        </w:rPr>
        <w:t xml:space="preserve"> - </w:t>
      </w:r>
      <w:r w:rsidR="007141C1">
        <w:rPr>
          <w:b/>
          <w:color w:val="000000"/>
          <w:szCs w:val="26"/>
        </w:rPr>
        <w:t>3,9</w:t>
      </w:r>
      <w:r w:rsidR="00BD544C" w:rsidRPr="00C30938">
        <w:rPr>
          <w:b/>
          <w:color w:val="000000"/>
          <w:szCs w:val="26"/>
        </w:rPr>
        <w:t>%</w:t>
      </w:r>
      <w:r w:rsidR="00BD544C">
        <w:rPr>
          <w:color w:val="000000"/>
          <w:szCs w:val="26"/>
        </w:rPr>
        <w:t xml:space="preserve">, что </w:t>
      </w:r>
      <w:r w:rsidR="00F128BD">
        <w:rPr>
          <w:color w:val="000000"/>
          <w:szCs w:val="26"/>
        </w:rPr>
        <w:t xml:space="preserve">на </w:t>
      </w:r>
      <w:r w:rsidR="00EB74ED">
        <w:rPr>
          <w:color w:val="000000"/>
          <w:szCs w:val="26"/>
        </w:rPr>
        <w:t>3</w:t>
      </w:r>
      <w:r w:rsidR="00C30938">
        <w:rPr>
          <w:color w:val="000000"/>
          <w:szCs w:val="26"/>
        </w:rPr>
        <w:t xml:space="preserve">,5 процентных пункта </w:t>
      </w:r>
      <w:r w:rsidR="00EB74ED">
        <w:rPr>
          <w:color w:val="000000"/>
          <w:szCs w:val="26"/>
        </w:rPr>
        <w:t>выш</w:t>
      </w:r>
      <w:r w:rsidR="00B10158">
        <w:rPr>
          <w:color w:val="000000"/>
          <w:szCs w:val="26"/>
        </w:rPr>
        <w:t>е</w:t>
      </w:r>
      <w:r w:rsidR="00C30938">
        <w:rPr>
          <w:color w:val="000000"/>
          <w:szCs w:val="26"/>
        </w:rPr>
        <w:t xml:space="preserve"> по сравнению с 20</w:t>
      </w:r>
      <w:r w:rsidR="00EB74ED">
        <w:rPr>
          <w:color w:val="000000"/>
          <w:szCs w:val="26"/>
        </w:rPr>
        <w:t>20</w:t>
      </w:r>
      <w:r w:rsidR="00C30938">
        <w:rPr>
          <w:color w:val="000000"/>
          <w:szCs w:val="26"/>
        </w:rPr>
        <w:t xml:space="preserve"> годом</w:t>
      </w:r>
      <w:r w:rsidR="000D1961">
        <w:rPr>
          <w:color w:val="000000"/>
          <w:szCs w:val="26"/>
        </w:rPr>
        <w:t xml:space="preserve"> </w:t>
      </w:r>
      <w:r w:rsidR="000D1961">
        <w:rPr>
          <w:szCs w:val="26"/>
        </w:rPr>
        <w:t>(</w:t>
      </w:r>
      <w:r w:rsidR="00756914">
        <w:rPr>
          <w:b/>
          <w:szCs w:val="26"/>
        </w:rPr>
        <w:t>0,4</w:t>
      </w:r>
      <w:r w:rsidR="000D1961" w:rsidRPr="00A70C5B">
        <w:rPr>
          <w:b/>
          <w:szCs w:val="26"/>
        </w:rPr>
        <w:t>%</w:t>
      </w:r>
      <w:r w:rsidR="000D1961">
        <w:rPr>
          <w:b/>
          <w:szCs w:val="26"/>
        </w:rPr>
        <w:t>)</w:t>
      </w:r>
      <w:r w:rsidR="00C30938">
        <w:rPr>
          <w:color w:val="000000"/>
          <w:szCs w:val="26"/>
        </w:rPr>
        <w:t>;</w:t>
      </w:r>
    </w:p>
    <w:p w:rsidR="00C30938" w:rsidRDefault="00C30938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B07F4">
        <w:rPr>
          <w:color w:val="000000"/>
          <w:szCs w:val="26"/>
        </w:rPr>
        <w:t xml:space="preserve">по разделу </w:t>
      </w:r>
      <w:r w:rsidR="008B07F4" w:rsidRPr="008B07F4">
        <w:rPr>
          <w:b/>
          <w:i/>
          <w:color w:val="000000"/>
          <w:szCs w:val="26"/>
        </w:rPr>
        <w:t>0500 «Жилищно-коммунальное хозяйство»</w:t>
      </w:r>
      <w:r w:rsidR="008B07F4">
        <w:rPr>
          <w:color w:val="000000"/>
          <w:szCs w:val="26"/>
        </w:rPr>
        <w:t xml:space="preserve"> - </w:t>
      </w:r>
      <w:r w:rsidR="007141C1">
        <w:rPr>
          <w:b/>
          <w:color w:val="000000"/>
          <w:szCs w:val="26"/>
        </w:rPr>
        <w:t>1,8</w:t>
      </w:r>
      <w:r w:rsidR="008B07F4" w:rsidRPr="00750781">
        <w:rPr>
          <w:b/>
          <w:color w:val="000000"/>
          <w:szCs w:val="26"/>
        </w:rPr>
        <w:t>%</w:t>
      </w:r>
      <w:r w:rsidR="008B07F4">
        <w:rPr>
          <w:color w:val="000000"/>
          <w:szCs w:val="26"/>
        </w:rPr>
        <w:t xml:space="preserve">, что на </w:t>
      </w:r>
      <w:r w:rsidR="007141C1">
        <w:rPr>
          <w:color w:val="000000"/>
          <w:szCs w:val="26"/>
        </w:rPr>
        <w:t>3,1</w:t>
      </w:r>
      <w:r w:rsidR="003A558C">
        <w:rPr>
          <w:color w:val="000000"/>
          <w:szCs w:val="26"/>
        </w:rPr>
        <w:t xml:space="preserve"> процентных пункта </w:t>
      </w:r>
      <w:r w:rsidR="007141C1">
        <w:rPr>
          <w:color w:val="000000"/>
          <w:szCs w:val="26"/>
        </w:rPr>
        <w:t>ниж</w:t>
      </w:r>
      <w:r w:rsidR="003A558C">
        <w:rPr>
          <w:color w:val="000000"/>
          <w:szCs w:val="26"/>
        </w:rPr>
        <w:t>е по сравнению с 20</w:t>
      </w:r>
      <w:r w:rsidR="007141C1">
        <w:rPr>
          <w:color w:val="000000"/>
          <w:szCs w:val="26"/>
        </w:rPr>
        <w:t>20</w:t>
      </w:r>
      <w:r w:rsidR="003A558C">
        <w:rPr>
          <w:color w:val="000000"/>
          <w:szCs w:val="26"/>
        </w:rPr>
        <w:t xml:space="preserve"> годом</w:t>
      </w:r>
      <w:r w:rsidR="00756914">
        <w:rPr>
          <w:color w:val="000000"/>
          <w:szCs w:val="26"/>
        </w:rPr>
        <w:t xml:space="preserve"> </w:t>
      </w:r>
      <w:r w:rsidR="00756914">
        <w:rPr>
          <w:szCs w:val="26"/>
        </w:rPr>
        <w:t>(</w:t>
      </w:r>
      <w:r w:rsidR="00756914">
        <w:rPr>
          <w:b/>
          <w:szCs w:val="26"/>
        </w:rPr>
        <w:t>4,9</w:t>
      </w:r>
      <w:r w:rsidR="00756914" w:rsidRPr="00A70C5B">
        <w:rPr>
          <w:b/>
          <w:szCs w:val="26"/>
        </w:rPr>
        <w:t>%</w:t>
      </w:r>
      <w:r w:rsidR="00756914">
        <w:rPr>
          <w:b/>
          <w:szCs w:val="26"/>
        </w:rPr>
        <w:t>)</w:t>
      </w:r>
      <w:r w:rsidR="003A558C">
        <w:rPr>
          <w:color w:val="000000"/>
          <w:szCs w:val="26"/>
        </w:rPr>
        <w:t>;</w:t>
      </w:r>
    </w:p>
    <w:p w:rsidR="003A558C" w:rsidRDefault="003A558C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750781">
        <w:rPr>
          <w:b/>
          <w:i/>
          <w:color w:val="000000"/>
          <w:szCs w:val="26"/>
        </w:rPr>
        <w:t>0</w:t>
      </w:r>
      <w:r w:rsidR="00750781" w:rsidRPr="00750781">
        <w:rPr>
          <w:b/>
          <w:i/>
          <w:color w:val="000000"/>
          <w:szCs w:val="26"/>
        </w:rPr>
        <w:t>7</w:t>
      </w:r>
      <w:r w:rsidRPr="00750781">
        <w:rPr>
          <w:b/>
          <w:i/>
          <w:color w:val="000000"/>
          <w:szCs w:val="26"/>
        </w:rPr>
        <w:t>00 «Образование»</w:t>
      </w:r>
      <w:r w:rsidR="004C67C0">
        <w:rPr>
          <w:color w:val="000000"/>
          <w:szCs w:val="26"/>
        </w:rPr>
        <w:t xml:space="preserve"> - </w:t>
      </w:r>
      <w:r w:rsidR="008E5E83">
        <w:rPr>
          <w:b/>
          <w:color w:val="000000"/>
          <w:szCs w:val="26"/>
        </w:rPr>
        <w:t>73,0</w:t>
      </w:r>
      <w:r w:rsidR="004C67C0" w:rsidRPr="004C67C0">
        <w:rPr>
          <w:b/>
          <w:color w:val="000000"/>
          <w:szCs w:val="26"/>
        </w:rPr>
        <w:t>%</w:t>
      </w:r>
      <w:r w:rsidR="004C67C0">
        <w:rPr>
          <w:color w:val="000000"/>
          <w:szCs w:val="26"/>
        </w:rPr>
        <w:t>, что на 1</w:t>
      </w:r>
      <w:r w:rsidR="008E5E83">
        <w:rPr>
          <w:color w:val="000000"/>
          <w:szCs w:val="26"/>
        </w:rPr>
        <w:t>3</w:t>
      </w:r>
      <w:r w:rsidR="004C67C0">
        <w:rPr>
          <w:color w:val="000000"/>
          <w:szCs w:val="26"/>
        </w:rPr>
        <w:t>,</w:t>
      </w:r>
      <w:r w:rsidR="008E5E83">
        <w:rPr>
          <w:color w:val="000000"/>
          <w:szCs w:val="26"/>
        </w:rPr>
        <w:t>5</w:t>
      </w:r>
      <w:r w:rsidR="004C67C0">
        <w:rPr>
          <w:color w:val="000000"/>
          <w:szCs w:val="26"/>
        </w:rPr>
        <w:t xml:space="preserve"> процентных пункта </w:t>
      </w:r>
      <w:r w:rsidR="00440F98">
        <w:rPr>
          <w:color w:val="000000"/>
          <w:szCs w:val="26"/>
        </w:rPr>
        <w:t>выше</w:t>
      </w:r>
      <w:r w:rsidR="004C67C0">
        <w:rPr>
          <w:color w:val="000000"/>
          <w:szCs w:val="26"/>
        </w:rPr>
        <w:t xml:space="preserve"> по сравнению с 20</w:t>
      </w:r>
      <w:r w:rsidR="008E5E83">
        <w:rPr>
          <w:color w:val="000000"/>
          <w:szCs w:val="26"/>
        </w:rPr>
        <w:t>20</w:t>
      </w:r>
      <w:r w:rsidR="004C67C0">
        <w:rPr>
          <w:color w:val="000000"/>
          <w:szCs w:val="26"/>
        </w:rPr>
        <w:t xml:space="preserve"> годом</w:t>
      </w:r>
      <w:r w:rsidR="00756914">
        <w:rPr>
          <w:color w:val="000000"/>
          <w:szCs w:val="26"/>
        </w:rPr>
        <w:t xml:space="preserve"> </w:t>
      </w:r>
      <w:r w:rsidR="00756914">
        <w:rPr>
          <w:szCs w:val="26"/>
        </w:rPr>
        <w:t>(</w:t>
      </w:r>
      <w:r w:rsidR="00756914">
        <w:rPr>
          <w:b/>
          <w:szCs w:val="26"/>
        </w:rPr>
        <w:t>59,5</w:t>
      </w:r>
      <w:r w:rsidR="00756914" w:rsidRPr="00A70C5B">
        <w:rPr>
          <w:b/>
          <w:szCs w:val="26"/>
        </w:rPr>
        <w:t>%</w:t>
      </w:r>
      <w:r w:rsidR="00756914">
        <w:rPr>
          <w:b/>
          <w:szCs w:val="26"/>
        </w:rPr>
        <w:t>)</w:t>
      </w:r>
      <w:r w:rsidR="004C67C0">
        <w:rPr>
          <w:color w:val="000000"/>
          <w:szCs w:val="26"/>
        </w:rPr>
        <w:t>;</w:t>
      </w:r>
    </w:p>
    <w:p w:rsidR="004C67C0" w:rsidRDefault="004C67C0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E21989">
        <w:rPr>
          <w:color w:val="000000"/>
          <w:szCs w:val="26"/>
        </w:rPr>
        <w:t xml:space="preserve">по разделу </w:t>
      </w:r>
      <w:r w:rsidR="00E21989" w:rsidRPr="00C24DA1">
        <w:rPr>
          <w:b/>
          <w:i/>
          <w:color w:val="000000"/>
          <w:szCs w:val="26"/>
        </w:rPr>
        <w:t>0800 «Культура, кинематография»</w:t>
      </w:r>
      <w:r w:rsidR="00E21989">
        <w:rPr>
          <w:b/>
          <w:color w:val="000000"/>
          <w:szCs w:val="26"/>
        </w:rPr>
        <w:t xml:space="preserve"> </w:t>
      </w:r>
      <w:r w:rsidR="00E21989">
        <w:rPr>
          <w:color w:val="000000"/>
          <w:szCs w:val="26"/>
        </w:rPr>
        <w:t xml:space="preserve">- </w:t>
      </w:r>
      <w:r w:rsidR="00220DDC" w:rsidRPr="00E62456">
        <w:rPr>
          <w:b/>
          <w:color w:val="000000"/>
          <w:szCs w:val="26"/>
        </w:rPr>
        <w:t>13</w:t>
      </w:r>
      <w:r w:rsidR="00C24DA1">
        <w:rPr>
          <w:b/>
          <w:color w:val="000000"/>
          <w:szCs w:val="26"/>
        </w:rPr>
        <w:t>,</w:t>
      </w:r>
      <w:r w:rsidR="008E5E83">
        <w:rPr>
          <w:b/>
          <w:color w:val="000000"/>
          <w:szCs w:val="26"/>
        </w:rPr>
        <w:t>0</w:t>
      </w:r>
      <w:r w:rsidR="00220DDC" w:rsidRPr="00E62456">
        <w:rPr>
          <w:b/>
          <w:color w:val="000000"/>
          <w:szCs w:val="26"/>
        </w:rPr>
        <w:t>%</w:t>
      </w:r>
      <w:r w:rsidR="00220DDC">
        <w:rPr>
          <w:color w:val="000000"/>
          <w:szCs w:val="26"/>
        </w:rPr>
        <w:t xml:space="preserve">, что на </w:t>
      </w:r>
      <w:r w:rsidR="008E5E83">
        <w:rPr>
          <w:color w:val="000000"/>
          <w:szCs w:val="26"/>
        </w:rPr>
        <w:t>0,9</w:t>
      </w:r>
      <w:r w:rsidR="00C24DA1">
        <w:rPr>
          <w:color w:val="000000"/>
          <w:szCs w:val="26"/>
        </w:rPr>
        <w:t xml:space="preserve"> процентных пункта </w:t>
      </w:r>
      <w:r w:rsidR="00403E2A">
        <w:rPr>
          <w:color w:val="000000"/>
          <w:szCs w:val="26"/>
        </w:rPr>
        <w:t>ниж</w:t>
      </w:r>
      <w:r w:rsidR="00C24DA1">
        <w:rPr>
          <w:color w:val="000000"/>
          <w:szCs w:val="26"/>
        </w:rPr>
        <w:t>е по сравнению с 20</w:t>
      </w:r>
      <w:r w:rsidR="008E5E83">
        <w:rPr>
          <w:color w:val="000000"/>
          <w:szCs w:val="26"/>
        </w:rPr>
        <w:t>20</w:t>
      </w:r>
      <w:r w:rsidR="00C24DA1">
        <w:rPr>
          <w:color w:val="000000"/>
          <w:szCs w:val="26"/>
        </w:rPr>
        <w:t xml:space="preserve"> годом</w:t>
      </w:r>
      <w:r w:rsidR="00756914">
        <w:rPr>
          <w:color w:val="000000"/>
          <w:szCs w:val="26"/>
        </w:rPr>
        <w:t xml:space="preserve"> </w:t>
      </w:r>
      <w:r w:rsidR="00756914">
        <w:rPr>
          <w:szCs w:val="26"/>
        </w:rPr>
        <w:t>(</w:t>
      </w:r>
      <w:r w:rsidR="00756914">
        <w:rPr>
          <w:b/>
          <w:szCs w:val="26"/>
        </w:rPr>
        <w:t>13,9</w:t>
      </w:r>
      <w:r w:rsidR="00756914" w:rsidRPr="00A70C5B">
        <w:rPr>
          <w:b/>
          <w:szCs w:val="26"/>
        </w:rPr>
        <w:t>%</w:t>
      </w:r>
      <w:r w:rsidR="00756914">
        <w:rPr>
          <w:b/>
          <w:szCs w:val="26"/>
        </w:rPr>
        <w:t>)</w:t>
      </w:r>
      <w:r w:rsidR="00C24DA1">
        <w:rPr>
          <w:color w:val="000000"/>
          <w:szCs w:val="26"/>
        </w:rPr>
        <w:t>;</w:t>
      </w:r>
    </w:p>
    <w:p w:rsidR="00C24DA1" w:rsidRDefault="00C24DA1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5B1F49" w:rsidRPr="005B1F49">
        <w:rPr>
          <w:b/>
          <w:i/>
          <w:color w:val="000000"/>
          <w:szCs w:val="26"/>
        </w:rPr>
        <w:t>1000 «Социальная политика»</w:t>
      </w:r>
      <w:r w:rsidR="005B1F49">
        <w:rPr>
          <w:color w:val="000000"/>
          <w:szCs w:val="26"/>
        </w:rPr>
        <w:t xml:space="preserve"> - </w:t>
      </w:r>
      <w:r w:rsidR="00403E2A">
        <w:rPr>
          <w:b/>
          <w:color w:val="000000"/>
          <w:szCs w:val="26"/>
        </w:rPr>
        <w:t>2,5</w:t>
      </w:r>
      <w:r w:rsidR="003861D7" w:rsidRPr="00B00202">
        <w:rPr>
          <w:b/>
          <w:color w:val="000000"/>
          <w:szCs w:val="26"/>
        </w:rPr>
        <w:t>%</w:t>
      </w:r>
      <w:r w:rsidR="003861D7">
        <w:rPr>
          <w:color w:val="000000"/>
          <w:szCs w:val="26"/>
        </w:rPr>
        <w:t xml:space="preserve">, что на </w:t>
      </w:r>
      <w:r w:rsidR="00403E2A">
        <w:rPr>
          <w:color w:val="000000"/>
          <w:szCs w:val="26"/>
        </w:rPr>
        <w:t>1,8</w:t>
      </w:r>
      <w:r w:rsidR="003861D7">
        <w:rPr>
          <w:color w:val="000000"/>
          <w:szCs w:val="26"/>
        </w:rPr>
        <w:t xml:space="preserve"> процентных пункта </w:t>
      </w:r>
      <w:r w:rsidR="00B10158">
        <w:rPr>
          <w:color w:val="000000"/>
          <w:szCs w:val="26"/>
        </w:rPr>
        <w:t>ниж</w:t>
      </w:r>
      <w:r w:rsidR="003861D7">
        <w:rPr>
          <w:color w:val="000000"/>
          <w:szCs w:val="26"/>
        </w:rPr>
        <w:t xml:space="preserve">е </w:t>
      </w:r>
      <w:r w:rsidR="00B10158">
        <w:rPr>
          <w:color w:val="000000"/>
          <w:szCs w:val="26"/>
        </w:rPr>
        <w:t>по сравнению с 20</w:t>
      </w:r>
      <w:r w:rsidR="00403E2A">
        <w:rPr>
          <w:color w:val="000000"/>
          <w:szCs w:val="26"/>
        </w:rPr>
        <w:t>20</w:t>
      </w:r>
      <w:r w:rsidR="00B10158">
        <w:rPr>
          <w:color w:val="000000"/>
          <w:szCs w:val="26"/>
        </w:rPr>
        <w:t xml:space="preserve"> годом</w:t>
      </w:r>
      <w:r w:rsidR="00756914">
        <w:rPr>
          <w:color w:val="000000"/>
          <w:szCs w:val="26"/>
        </w:rPr>
        <w:t xml:space="preserve"> </w:t>
      </w:r>
      <w:r w:rsidR="00756914">
        <w:rPr>
          <w:szCs w:val="26"/>
        </w:rPr>
        <w:t>(</w:t>
      </w:r>
      <w:r w:rsidR="008D6055">
        <w:rPr>
          <w:b/>
          <w:szCs w:val="26"/>
        </w:rPr>
        <w:t>4,3</w:t>
      </w:r>
      <w:r w:rsidR="00756914" w:rsidRPr="00A70C5B">
        <w:rPr>
          <w:b/>
          <w:szCs w:val="26"/>
        </w:rPr>
        <w:t>%</w:t>
      </w:r>
      <w:r w:rsidR="00756914">
        <w:rPr>
          <w:b/>
          <w:szCs w:val="26"/>
        </w:rPr>
        <w:t>)</w:t>
      </w:r>
      <w:r w:rsidR="00B10158">
        <w:rPr>
          <w:color w:val="000000"/>
          <w:szCs w:val="26"/>
        </w:rPr>
        <w:t>;</w:t>
      </w:r>
    </w:p>
    <w:p w:rsidR="00B10158" w:rsidRDefault="00B10158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00202">
        <w:rPr>
          <w:color w:val="000000"/>
          <w:szCs w:val="26"/>
        </w:rPr>
        <w:t xml:space="preserve">по разделу </w:t>
      </w:r>
      <w:r w:rsidR="00B00202" w:rsidRPr="00B00202">
        <w:rPr>
          <w:b/>
          <w:i/>
          <w:color w:val="000000"/>
          <w:szCs w:val="26"/>
        </w:rPr>
        <w:t>1100 «Физическая культура и спорт»</w:t>
      </w:r>
      <w:r w:rsidR="00B00202">
        <w:rPr>
          <w:color w:val="000000"/>
          <w:szCs w:val="26"/>
        </w:rPr>
        <w:t xml:space="preserve"> - </w:t>
      </w:r>
      <w:r w:rsidR="00403E2A">
        <w:rPr>
          <w:b/>
          <w:color w:val="000000"/>
          <w:szCs w:val="26"/>
        </w:rPr>
        <w:t>0,02</w:t>
      </w:r>
      <w:r w:rsidR="00E53C35" w:rsidRPr="00E53C35">
        <w:rPr>
          <w:b/>
          <w:color w:val="000000"/>
          <w:szCs w:val="26"/>
        </w:rPr>
        <w:t>%</w:t>
      </w:r>
      <w:r w:rsidR="00E53C35">
        <w:rPr>
          <w:color w:val="000000"/>
          <w:szCs w:val="26"/>
        </w:rPr>
        <w:t xml:space="preserve">, что на </w:t>
      </w:r>
      <w:r w:rsidR="00403E2A">
        <w:rPr>
          <w:color w:val="000000"/>
          <w:szCs w:val="26"/>
        </w:rPr>
        <w:t>7,</w:t>
      </w:r>
      <w:r w:rsidR="008D6055">
        <w:rPr>
          <w:color w:val="000000"/>
          <w:szCs w:val="26"/>
        </w:rPr>
        <w:t>38</w:t>
      </w:r>
      <w:r w:rsidR="00E53C35">
        <w:rPr>
          <w:color w:val="000000"/>
          <w:szCs w:val="26"/>
        </w:rPr>
        <w:t xml:space="preserve"> процентных пункта ниже по сравнению с 20</w:t>
      </w:r>
      <w:r w:rsidR="00440F98">
        <w:rPr>
          <w:color w:val="000000"/>
          <w:szCs w:val="26"/>
        </w:rPr>
        <w:t>20</w:t>
      </w:r>
      <w:r w:rsidR="00E53C35">
        <w:rPr>
          <w:color w:val="000000"/>
          <w:szCs w:val="26"/>
        </w:rPr>
        <w:t xml:space="preserve"> годом</w:t>
      </w:r>
      <w:r w:rsidR="008D6055">
        <w:rPr>
          <w:color w:val="000000"/>
          <w:szCs w:val="26"/>
        </w:rPr>
        <w:t xml:space="preserve"> </w:t>
      </w:r>
      <w:r w:rsidR="008D6055">
        <w:rPr>
          <w:szCs w:val="26"/>
        </w:rPr>
        <w:t>(</w:t>
      </w:r>
      <w:r w:rsidR="008D6055">
        <w:rPr>
          <w:b/>
          <w:szCs w:val="26"/>
        </w:rPr>
        <w:t>7,4</w:t>
      </w:r>
      <w:r w:rsidR="008D6055" w:rsidRPr="00A70C5B">
        <w:rPr>
          <w:b/>
          <w:szCs w:val="26"/>
        </w:rPr>
        <w:t>%</w:t>
      </w:r>
      <w:r w:rsidR="008D6055">
        <w:rPr>
          <w:b/>
          <w:szCs w:val="26"/>
        </w:rPr>
        <w:t>)</w:t>
      </w:r>
      <w:r w:rsidR="00E53C35">
        <w:rPr>
          <w:color w:val="000000"/>
          <w:szCs w:val="26"/>
        </w:rPr>
        <w:t>;</w:t>
      </w:r>
    </w:p>
    <w:p w:rsidR="000D7E1E" w:rsidRDefault="00E53C35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A500C8">
        <w:rPr>
          <w:color w:val="000000"/>
          <w:szCs w:val="26"/>
        </w:rPr>
        <w:t xml:space="preserve">по разделу </w:t>
      </w:r>
      <w:r w:rsidR="000D7E1E" w:rsidRPr="000D7E1E">
        <w:rPr>
          <w:b/>
          <w:i/>
          <w:color w:val="000000"/>
          <w:szCs w:val="26"/>
        </w:rPr>
        <w:t>1200 «Средства массовой информации»</w:t>
      </w:r>
      <w:r w:rsidR="000D7E1E">
        <w:rPr>
          <w:color w:val="000000"/>
          <w:sz w:val="18"/>
          <w:szCs w:val="18"/>
        </w:rPr>
        <w:t xml:space="preserve"> </w:t>
      </w:r>
      <w:r w:rsidR="000D7E1E" w:rsidRPr="000D7E1E">
        <w:rPr>
          <w:color w:val="000000"/>
          <w:szCs w:val="26"/>
        </w:rPr>
        <w:t xml:space="preserve">- </w:t>
      </w:r>
      <w:r w:rsidR="000D7E1E" w:rsidRPr="000D7E1E">
        <w:rPr>
          <w:b/>
          <w:color w:val="000000"/>
          <w:szCs w:val="26"/>
        </w:rPr>
        <w:t>0,</w:t>
      </w:r>
      <w:r w:rsidR="002F2D5F">
        <w:rPr>
          <w:b/>
          <w:color w:val="000000"/>
          <w:szCs w:val="26"/>
        </w:rPr>
        <w:t>2</w:t>
      </w:r>
      <w:r w:rsidR="000D7E1E" w:rsidRPr="000D7E1E">
        <w:rPr>
          <w:b/>
          <w:color w:val="000000"/>
          <w:szCs w:val="26"/>
        </w:rPr>
        <w:t>%</w:t>
      </w:r>
      <w:r w:rsidR="000D7E1E" w:rsidRPr="000D7E1E">
        <w:rPr>
          <w:color w:val="000000"/>
          <w:szCs w:val="26"/>
        </w:rPr>
        <w:t>,</w:t>
      </w:r>
      <w:r w:rsidR="000D7E1E">
        <w:rPr>
          <w:color w:val="000000"/>
          <w:sz w:val="18"/>
          <w:szCs w:val="18"/>
        </w:rPr>
        <w:t xml:space="preserve"> </w:t>
      </w:r>
      <w:r w:rsidR="00440F98">
        <w:rPr>
          <w:color w:val="000000"/>
          <w:szCs w:val="26"/>
        </w:rPr>
        <w:t>что на 0,2 процентных пункта ниже по сравнению с 2020 годом</w:t>
      </w:r>
      <w:r w:rsidR="008D6055">
        <w:rPr>
          <w:color w:val="000000"/>
          <w:szCs w:val="26"/>
        </w:rPr>
        <w:t xml:space="preserve"> </w:t>
      </w:r>
      <w:r w:rsidR="008D6055">
        <w:rPr>
          <w:szCs w:val="26"/>
        </w:rPr>
        <w:t>(</w:t>
      </w:r>
      <w:r w:rsidR="008D6055">
        <w:rPr>
          <w:b/>
          <w:szCs w:val="26"/>
        </w:rPr>
        <w:t>0,4</w:t>
      </w:r>
      <w:r w:rsidR="008D6055" w:rsidRPr="00A70C5B">
        <w:rPr>
          <w:b/>
          <w:szCs w:val="26"/>
        </w:rPr>
        <w:t>%</w:t>
      </w:r>
      <w:r w:rsidR="008D6055">
        <w:rPr>
          <w:b/>
          <w:szCs w:val="26"/>
        </w:rPr>
        <w:t>)</w:t>
      </w:r>
      <w:r w:rsidR="000D7E1E">
        <w:rPr>
          <w:color w:val="000000"/>
          <w:szCs w:val="26"/>
        </w:rPr>
        <w:t>;</w:t>
      </w:r>
    </w:p>
    <w:p w:rsidR="003644F1" w:rsidRPr="009D4E86" w:rsidRDefault="003644F1" w:rsidP="008D6613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9D4E86" w:rsidRPr="009D4E86">
        <w:rPr>
          <w:b/>
          <w:i/>
          <w:color w:val="000000"/>
          <w:szCs w:val="26"/>
        </w:rPr>
        <w:t>1400 «Межбюджетные трансферты общего характера»</w:t>
      </w:r>
      <w:r w:rsidR="009D4E86">
        <w:rPr>
          <w:color w:val="000000"/>
          <w:szCs w:val="26"/>
        </w:rPr>
        <w:t xml:space="preserve">  - </w:t>
      </w:r>
      <w:r w:rsidR="009D4E86" w:rsidRPr="00A1267C">
        <w:rPr>
          <w:b/>
          <w:color w:val="000000"/>
          <w:szCs w:val="26"/>
        </w:rPr>
        <w:t>1,</w:t>
      </w:r>
      <w:r w:rsidR="002F2D5F">
        <w:rPr>
          <w:b/>
          <w:color w:val="000000"/>
          <w:szCs w:val="26"/>
        </w:rPr>
        <w:t>1</w:t>
      </w:r>
      <w:r w:rsidR="009D4E86" w:rsidRPr="00A1267C">
        <w:rPr>
          <w:b/>
          <w:color w:val="000000"/>
          <w:szCs w:val="26"/>
        </w:rPr>
        <w:t>%</w:t>
      </w:r>
      <w:r w:rsidR="009D4E86">
        <w:rPr>
          <w:color w:val="000000"/>
          <w:szCs w:val="26"/>
        </w:rPr>
        <w:t>, что на 0,</w:t>
      </w:r>
      <w:r w:rsidR="002F2D5F">
        <w:rPr>
          <w:color w:val="000000"/>
          <w:szCs w:val="26"/>
        </w:rPr>
        <w:t>5</w:t>
      </w:r>
      <w:r w:rsidR="009D4E86">
        <w:rPr>
          <w:color w:val="000000"/>
          <w:szCs w:val="26"/>
        </w:rPr>
        <w:t xml:space="preserve"> процентных пункта ниже по сравнению с 20</w:t>
      </w:r>
      <w:r w:rsidR="002F2D5F">
        <w:rPr>
          <w:color w:val="000000"/>
          <w:szCs w:val="26"/>
        </w:rPr>
        <w:t>20</w:t>
      </w:r>
      <w:r w:rsidR="009D4E86">
        <w:rPr>
          <w:color w:val="000000"/>
          <w:szCs w:val="26"/>
        </w:rPr>
        <w:t xml:space="preserve"> годом</w:t>
      </w:r>
      <w:r w:rsidR="008D6055">
        <w:rPr>
          <w:color w:val="000000"/>
          <w:szCs w:val="26"/>
        </w:rPr>
        <w:t xml:space="preserve"> </w:t>
      </w:r>
      <w:r w:rsidR="008D6055">
        <w:rPr>
          <w:szCs w:val="26"/>
        </w:rPr>
        <w:t>(</w:t>
      </w:r>
      <w:r w:rsidR="00903DC9">
        <w:rPr>
          <w:b/>
          <w:szCs w:val="26"/>
        </w:rPr>
        <w:t>1,6</w:t>
      </w:r>
      <w:r w:rsidR="008D6055" w:rsidRPr="00A70C5B">
        <w:rPr>
          <w:b/>
          <w:szCs w:val="26"/>
        </w:rPr>
        <w:t>%</w:t>
      </w:r>
      <w:r w:rsidR="008D6055">
        <w:rPr>
          <w:b/>
          <w:szCs w:val="26"/>
        </w:rPr>
        <w:t>)</w:t>
      </w:r>
      <w:r w:rsidR="009D4E86">
        <w:rPr>
          <w:color w:val="000000"/>
          <w:szCs w:val="26"/>
        </w:rPr>
        <w:t>.</w:t>
      </w:r>
    </w:p>
    <w:p w:rsidR="00FD2D24" w:rsidRDefault="00FD2D24" w:rsidP="008D6613">
      <w:pPr>
        <w:pStyle w:val="13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</w:t>
      </w:r>
      <w:r w:rsidR="00FB3B52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</w:t>
      </w:r>
      <w:r w:rsidR="004D0ACB">
        <w:t>распорядителям (получателям)</w:t>
      </w:r>
      <w:r w:rsidRPr="00D66DB3">
        <w:rPr>
          <w:szCs w:val="26"/>
        </w:rPr>
        <w:t xml:space="preserve">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6928CF">
        <w:rPr>
          <w:b/>
          <w:szCs w:val="26"/>
        </w:rPr>
        <w:t>51917,5</w:t>
      </w:r>
      <w:r w:rsidRPr="00D66DB3">
        <w:rPr>
          <w:b/>
          <w:szCs w:val="26"/>
        </w:rPr>
        <w:t xml:space="preserve"> тыс.  рублей</w:t>
      </w:r>
      <w:r w:rsidRPr="00D66DB3">
        <w:rPr>
          <w:szCs w:val="26"/>
        </w:rPr>
        <w:t xml:space="preserve"> и меньше уточненных назначений на </w:t>
      </w:r>
      <w:r w:rsidR="006928CF">
        <w:rPr>
          <w:b/>
          <w:szCs w:val="26"/>
        </w:rPr>
        <w:t>7234,0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>.</w:t>
      </w:r>
    </w:p>
    <w:p w:rsidR="0078053B" w:rsidRPr="00D66DB3" w:rsidRDefault="0078053B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бюджета </w:t>
      </w:r>
      <w:r w:rsidR="00FB3B52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2</w:t>
      </w:r>
      <w:r w:rsidR="00BD435F">
        <w:rPr>
          <w:sz w:val="26"/>
          <w:szCs w:val="26"/>
        </w:rPr>
        <w:t>02</w:t>
      </w:r>
      <w:r w:rsidR="006B4607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по в</w:t>
      </w:r>
      <w:r w:rsidRPr="00D66DB3">
        <w:rPr>
          <w:sz w:val="26"/>
          <w:szCs w:val="26"/>
        </w:rPr>
        <w:t xml:space="preserve">едомственной структуре расходов приведен в </w:t>
      </w:r>
      <w:r w:rsidR="00785AED">
        <w:rPr>
          <w:sz w:val="26"/>
          <w:szCs w:val="26"/>
        </w:rPr>
        <w:t>П</w:t>
      </w:r>
      <w:r w:rsidR="000C6115">
        <w:rPr>
          <w:sz w:val="26"/>
          <w:szCs w:val="26"/>
        </w:rPr>
        <w:t>риложении</w:t>
      </w:r>
      <w:r w:rsidRPr="00D66DB3">
        <w:rPr>
          <w:sz w:val="26"/>
          <w:szCs w:val="26"/>
        </w:rPr>
        <w:t xml:space="preserve"> № </w:t>
      </w:r>
      <w:r w:rsidR="00F05C4D">
        <w:rPr>
          <w:sz w:val="26"/>
          <w:szCs w:val="26"/>
        </w:rPr>
        <w:t>4</w:t>
      </w:r>
      <w:r w:rsidR="00CD0028">
        <w:rPr>
          <w:sz w:val="26"/>
          <w:szCs w:val="26"/>
        </w:rPr>
        <w:t xml:space="preserve"> к настоящему Заключению</w:t>
      </w:r>
      <w:r w:rsidRPr="00D66DB3">
        <w:rPr>
          <w:sz w:val="26"/>
          <w:szCs w:val="26"/>
        </w:rPr>
        <w:t>.</w:t>
      </w:r>
    </w:p>
    <w:p w:rsidR="0078053B" w:rsidRPr="00B30129" w:rsidRDefault="00B30129" w:rsidP="008D6613">
      <w:pPr>
        <w:pStyle w:val="13"/>
        <w:ind w:left="0" w:right="0"/>
        <w:rPr>
          <w:szCs w:val="26"/>
        </w:rPr>
      </w:pPr>
      <w:r>
        <w:rPr>
          <w:szCs w:val="26"/>
        </w:rPr>
        <w:t>Информация по финансированию г</w:t>
      </w:r>
      <w:r w:rsidRPr="00B30129">
        <w:rPr>
          <w:color w:val="000000"/>
          <w:szCs w:val="26"/>
        </w:rPr>
        <w:t>лавны</w:t>
      </w:r>
      <w:r>
        <w:rPr>
          <w:color w:val="000000"/>
          <w:szCs w:val="26"/>
        </w:rPr>
        <w:t>х</w:t>
      </w:r>
      <w:r w:rsidRPr="00B30129">
        <w:rPr>
          <w:color w:val="000000"/>
          <w:szCs w:val="26"/>
        </w:rPr>
        <w:t xml:space="preserve"> распорядител</w:t>
      </w:r>
      <w:r>
        <w:rPr>
          <w:color w:val="000000"/>
          <w:szCs w:val="26"/>
        </w:rPr>
        <w:t>ей</w:t>
      </w:r>
      <w:r w:rsidRPr="00B30129">
        <w:rPr>
          <w:color w:val="000000"/>
          <w:szCs w:val="26"/>
        </w:rPr>
        <w:t xml:space="preserve"> бюджетных средств</w:t>
      </w:r>
      <w:r>
        <w:rPr>
          <w:color w:val="000000"/>
          <w:szCs w:val="26"/>
        </w:rPr>
        <w:t xml:space="preserve"> отражена в </w:t>
      </w:r>
      <w:r w:rsidR="00F05C4D">
        <w:rPr>
          <w:color w:val="000000"/>
          <w:szCs w:val="26"/>
        </w:rPr>
        <w:t>Т</w:t>
      </w:r>
      <w:r>
        <w:rPr>
          <w:color w:val="000000"/>
          <w:szCs w:val="26"/>
        </w:rPr>
        <w:t>аблице</w:t>
      </w:r>
      <w:r w:rsidR="00DA06A9">
        <w:rPr>
          <w:color w:val="000000"/>
          <w:szCs w:val="26"/>
        </w:rPr>
        <w:t xml:space="preserve"> № </w:t>
      </w:r>
      <w:r w:rsidR="00F05C4D">
        <w:rPr>
          <w:color w:val="000000"/>
          <w:szCs w:val="26"/>
        </w:rPr>
        <w:t>4</w:t>
      </w:r>
      <w:r w:rsidR="00DA06A9">
        <w:rPr>
          <w:color w:val="000000"/>
          <w:szCs w:val="26"/>
        </w:rPr>
        <w:t>.</w:t>
      </w:r>
    </w:p>
    <w:p w:rsidR="0078053B" w:rsidRPr="00F05C4D" w:rsidRDefault="0007074E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  <w:r w:rsidRPr="00F05C4D">
        <w:rPr>
          <w:sz w:val="18"/>
          <w:szCs w:val="18"/>
        </w:rPr>
        <w:t xml:space="preserve">Таблица </w:t>
      </w:r>
      <w:r w:rsidR="00DA06A9" w:rsidRPr="00F05C4D">
        <w:rPr>
          <w:sz w:val="18"/>
          <w:szCs w:val="18"/>
        </w:rPr>
        <w:t xml:space="preserve">№ </w:t>
      </w:r>
      <w:r w:rsidR="00F05C4D" w:rsidRPr="00F05C4D">
        <w:rPr>
          <w:sz w:val="18"/>
          <w:szCs w:val="18"/>
        </w:rPr>
        <w:t>4</w:t>
      </w:r>
      <w:r w:rsidR="00DA06A9" w:rsidRPr="00F05C4D">
        <w:rPr>
          <w:sz w:val="18"/>
          <w:szCs w:val="18"/>
        </w:rPr>
        <w:t xml:space="preserve"> </w:t>
      </w:r>
      <w:r w:rsidRPr="00F05C4D">
        <w:rPr>
          <w:sz w:val="18"/>
          <w:szCs w:val="18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418"/>
        <w:gridCol w:w="992"/>
        <w:gridCol w:w="1418"/>
        <w:gridCol w:w="1134"/>
      </w:tblGrid>
      <w:tr w:rsidR="005A77DF" w:rsidRPr="00357D2B" w:rsidTr="0078053B">
        <w:trPr>
          <w:trHeight w:val="69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 Главный распорядитель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</w:t>
            </w:r>
            <w:r w:rsidR="00B3012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77DF" w:rsidRPr="00357D2B">
              <w:rPr>
                <w:color w:val="000000"/>
                <w:sz w:val="20"/>
                <w:szCs w:val="20"/>
              </w:rPr>
              <w:t>план</w:t>
            </w:r>
            <w:r w:rsidR="004B4184">
              <w:rPr>
                <w:color w:val="000000"/>
                <w:sz w:val="20"/>
                <w:szCs w:val="20"/>
              </w:rPr>
              <w:t xml:space="preserve"> 202</w:t>
            </w:r>
            <w:r w:rsidR="00F5388B">
              <w:rPr>
                <w:color w:val="000000"/>
                <w:sz w:val="20"/>
                <w:szCs w:val="20"/>
              </w:rPr>
              <w:t>1</w:t>
            </w:r>
            <w:r w:rsidR="00B30129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78053B" w:rsidP="00F5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</w:t>
            </w:r>
            <w:r w:rsidR="004B4184">
              <w:rPr>
                <w:color w:val="000000"/>
                <w:sz w:val="20"/>
                <w:szCs w:val="20"/>
              </w:rPr>
              <w:t>о в 202</w:t>
            </w:r>
            <w:r w:rsidR="00F5388B">
              <w:rPr>
                <w:color w:val="000000"/>
                <w:sz w:val="20"/>
                <w:szCs w:val="20"/>
              </w:rPr>
              <w:t>1</w:t>
            </w:r>
            <w:r w:rsidR="00B30129">
              <w:rPr>
                <w:color w:val="000000"/>
                <w:sz w:val="20"/>
                <w:szCs w:val="20"/>
              </w:rPr>
              <w:t xml:space="preserve"> году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30129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% исполн</w:t>
            </w:r>
            <w:r w:rsidR="00B301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A77DF">
              <w:rPr>
                <w:color w:val="000000"/>
                <w:sz w:val="20"/>
                <w:szCs w:val="20"/>
              </w:rPr>
              <w:t>тклонение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9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5A77DF">
              <w:rPr>
                <w:color w:val="000000"/>
                <w:sz w:val="20"/>
                <w:szCs w:val="20"/>
              </w:rPr>
              <w:t>дельный вес</w:t>
            </w:r>
            <w:r w:rsidR="00483F91"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</w:rPr>
              <w:t xml:space="preserve"> </w:t>
            </w:r>
          </w:p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965F06" w:rsidRDefault="005A77DF" w:rsidP="0078053B">
            <w:pPr>
              <w:rPr>
                <w:color w:val="000000"/>
                <w:sz w:val="20"/>
                <w:szCs w:val="20"/>
              </w:rPr>
            </w:pPr>
            <w:r w:rsidRPr="00965F06"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 w:rsidRPr="00965F06">
              <w:rPr>
                <w:sz w:val="20"/>
                <w:szCs w:val="20"/>
              </w:rPr>
              <w:t xml:space="preserve"> народных депутатов </w:t>
            </w:r>
            <w:r w:rsidR="0078053B">
              <w:rPr>
                <w:sz w:val="20"/>
                <w:szCs w:val="20"/>
              </w:rPr>
              <w:t>МО</w:t>
            </w:r>
            <w:r w:rsidRPr="00965F06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357D2B" w:rsidRDefault="009579F9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357D2B" w:rsidRDefault="009579F9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654878" w:rsidRDefault="00654878" w:rsidP="00F30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F300B9">
              <w:rPr>
                <w:color w:val="000000"/>
                <w:sz w:val="20"/>
                <w:szCs w:val="20"/>
              </w:rPr>
              <w:t>5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F30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300B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4300B5" w:rsidP="005A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A77DF" w:rsidRPr="00357D2B" w:rsidTr="006C0092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культуры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9579F9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9579F9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43A5B" w:rsidRDefault="00343A5B" w:rsidP="009C3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9C3950">
              <w:rPr>
                <w:color w:val="000000"/>
                <w:sz w:val="20"/>
                <w:szCs w:val="20"/>
              </w:rPr>
              <w:t>9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9C3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C3950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>,</w:t>
            </w:r>
            <w:r w:rsidR="009C39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4300B5" w:rsidP="00383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финансов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E141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E141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43A5B" w:rsidRDefault="00364710" w:rsidP="00452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9C3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C39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D7356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A779CE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207FE5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207FE5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343A5B" w:rsidP="0047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77341">
              <w:rPr>
                <w:color w:val="000000"/>
                <w:sz w:val="20"/>
                <w:szCs w:val="20"/>
              </w:rPr>
              <w:t>9,7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364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64710">
              <w:rPr>
                <w:color w:val="000000"/>
                <w:sz w:val="20"/>
                <w:szCs w:val="20"/>
              </w:rPr>
              <w:t>2830,6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D7356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A77DF" w:rsidRPr="00357D2B" w:rsidTr="0014599F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Контрольно-счетная палата </w:t>
            </w:r>
            <w:r w:rsidR="0078053B">
              <w:rPr>
                <w:sz w:val="20"/>
                <w:szCs w:val="20"/>
              </w:rPr>
              <w:t>МО</w:t>
            </w:r>
            <w:r w:rsidR="0011628A" w:rsidRPr="00A56928">
              <w:rPr>
                <w:sz w:val="20"/>
                <w:szCs w:val="20"/>
              </w:rPr>
              <w:t xml:space="preserve"> </w:t>
            </w:r>
            <w:r w:rsidRPr="00A779CE">
              <w:rPr>
                <w:sz w:val="20"/>
                <w:szCs w:val="20"/>
              </w:rPr>
              <w:t>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876628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876628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343A5B" w:rsidP="0047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477341">
              <w:rPr>
                <w:color w:val="000000"/>
                <w:sz w:val="20"/>
                <w:szCs w:val="20"/>
              </w:rPr>
              <w:t>8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47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77341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1F60D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A77DF" w:rsidRPr="00357D2B" w:rsidTr="0014599F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5A77DF" w:rsidRDefault="005A77DF" w:rsidP="0078053B">
            <w:pPr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 xml:space="preserve">Администрация </w:t>
            </w:r>
            <w:r w:rsidR="0078053B">
              <w:rPr>
                <w:sz w:val="20"/>
                <w:szCs w:val="20"/>
              </w:rPr>
              <w:t>МО</w:t>
            </w:r>
            <w:r w:rsidRPr="005A77DF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876628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876628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7302DE" w:rsidP="00BC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C251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,3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BC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C2511">
              <w:rPr>
                <w:color w:val="000000"/>
                <w:sz w:val="20"/>
                <w:szCs w:val="20"/>
              </w:rPr>
              <w:t>10377,8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1F60D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</w:tr>
    </w:tbl>
    <w:p w:rsidR="00C20A4A" w:rsidRDefault="00C20A4A" w:rsidP="00C20A4A">
      <w:pPr>
        <w:pStyle w:val="afa"/>
        <w:ind w:left="1069"/>
        <w:rPr>
          <w:b/>
          <w:i/>
          <w:iCs/>
          <w:sz w:val="26"/>
          <w:szCs w:val="26"/>
        </w:rPr>
      </w:pPr>
    </w:p>
    <w:p w:rsidR="00C20A4A" w:rsidRDefault="00C20A4A" w:rsidP="00C20A4A">
      <w:pPr>
        <w:pStyle w:val="afa"/>
        <w:ind w:left="1069"/>
        <w:rPr>
          <w:b/>
          <w:i/>
          <w:iCs/>
          <w:sz w:val="26"/>
          <w:szCs w:val="26"/>
        </w:rPr>
      </w:pPr>
    </w:p>
    <w:p w:rsidR="00C20A4A" w:rsidRDefault="00C20A4A" w:rsidP="00C20A4A">
      <w:pPr>
        <w:pStyle w:val="afa"/>
        <w:ind w:left="1069"/>
        <w:rPr>
          <w:b/>
          <w:i/>
          <w:iCs/>
          <w:sz w:val="26"/>
          <w:szCs w:val="26"/>
        </w:rPr>
      </w:pPr>
    </w:p>
    <w:p w:rsidR="005D580B" w:rsidRPr="001F64DC" w:rsidRDefault="00FD2D24" w:rsidP="008D6613">
      <w:pPr>
        <w:pStyle w:val="afa"/>
        <w:numPr>
          <w:ilvl w:val="0"/>
          <w:numId w:val="22"/>
        </w:numPr>
        <w:jc w:val="center"/>
        <w:rPr>
          <w:b/>
          <w:i/>
          <w:iCs/>
          <w:sz w:val="26"/>
          <w:szCs w:val="26"/>
        </w:rPr>
      </w:pPr>
      <w:r w:rsidRPr="001F64DC">
        <w:rPr>
          <w:b/>
          <w:i/>
          <w:iCs/>
          <w:sz w:val="26"/>
          <w:szCs w:val="26"/>
        </w:rPr>
        <w:lastRenderedPageBreak/>
        <w:t xml:space="preserve">Анализ исполнения бюджета </w:t>
      </w:r>
      <w:r w:rsidR="005D580B" w:rsidRPr="001F64DC">
        <w:rPr>
          <w:b/>
          <w:i/>
          <w:iCs/>
          <w:sz w:val="26"/>
          <w:szCs w:val="26"/>
        </w:rPr>
        <w:t>муниципального образования</w:t>
      </w:r>
    </w:p>
    <w:p w:rsidR="00572F67" w:rsidRPr="00D66DB3" w:rsidRDefault="00FD2D24" w:rsidP="008D6613">
      <w:pPr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 «</w:t>
      </w:r>
      <w:r w:rsidR="00572F67" w:rsidRPr="00D66DB3">
        <w:rPr>
          <w:b/>
          <w:i/>
          <w:iCs/>
          <w:sz w:val="26"/>
          <w:szCs w:val="26"/>
        </w:rPr>
        <w:t>Гиагинский район</w:t>
      </w:r>
      <w:r w:rsidR="00F13678" w:rsidRPr="00D66DB3">
        <w:rPr>
          <w:b/>
          <w:i/>
          <w:iCs/>
          <w:sz w:val="26"/>
          <w:szCs w:val="26"/>
        </w:rPr>
        <w:t>»</w:t>
      </w:r>
      <w:r w:rsidR="00572F67" w:rsidRPr="00D66DB3">
        <w:rPr>
          <w:b/>
          <w:i/>
          <w:iCs/>
          <w:sz w:val="26"/>
          <w:szCs w:val="26"/>
        </w:rPr>
        <w:t xml:space="preserve"> по разделам функциональной</w:t>
      </w:r>
      <w:r w:rsidRPr="00D66DB3">
        <w:rPr>
          <w:b/>
          <w:i/>
          <w:iCs/>
          <w:sz w:val="26"/>
          <w:szCs w:val="26"/>
        </w:rPr>
        <w:t xml:space="preserve"> классификации расходов </w:t>
      </w:r>
      <w:r w:rsidR="00572F67" w:rsidRPr="00D66DB3">
        <w:rPr>
          <w:b/>
          <w:i/>
          <w:iCs/>
          <w:sz w:val="26"/>
          <w:szCs w:val="26"/>
        </w:rPr>
        <w:t>РФ</w:t>
      </w:r>
    </w:p>
    <w:p w:rsidR="00572F67" w:rsidRPr="00202880" w:rsidRDefault="00572F67">
      <w:pPr>
        <w:spacing w:line="200" w:lineRule="atLeast"/>
        <w:ind w:firstLine="864"/>
        <w:jc w:val="both"/>
        <w:rPr>
          <w:sz w:val="10"/>
          <w:szCs w:val="10"/>
        </w:rPr>
      </w:pPr>
    </w:p>
    <w:p w:rsidR="00FD2D24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EB7DEA">
        <w:rPr>
          <w:b/>
          <w:sz w:val="26"/>
          <w:szCs w:val="26"/>
        </w:rPr>
        <w:t>55998,5</w:t>
      </w:r>
      <w:r w:rsidRPr="00D66DB3">
        <w:rPr>
          <w:b/>
          <w:sz w:val="26"/>
          <w:szCs w:val="26"/>
          <w:shd w:val="clear" w:color="auto" w:fill="FFFFFF"/>
        </w:rPr>
        <w:t xml:space="preserve"> тыс. рублей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EB7DEA">
        <w:rPr>
          <w:b/>
          <w:bCs/>
          <w:sz w:val="26"/>
          <w:szCs w:val="26"/>
          <w:shd w:val="clear" w:color="auto" w:fill="FFFFFF"/>
        </w:rPr>
        <w:t>98,8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EB7DEA">
        <w:rPr>
          <w:b/>
          <w:sz w:val="26"/>
          <w:szCs w:val="26"/>
          <w:shd w:val="clear" w:color="auto" w:fill="FFFFFF"/>
        </w:rPr>
        <w:t>88,8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</w:t>
      </w:r>
      <w:r w:rsidR="00EB7DEA">
        <w:rPr>
          <w:bCs/>
          <w:sz w:val="26"/>
          <w:szCs w:val="26"/>
        </w:rPr>
        <w:t>20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2649F1">
        <w:rPr>
          <w:bCs/>
          <w:sz w:val="26"/>
          <w:szCs w:val="26"/>
        </w:rPr>
        <w:t>меньши</w:t>
      </w:r>
      <w:r w:rsidR="00F8200B">
        <w:rPr>
          <w:bCs/>
          <w:sz w:val="26"/>
          <w:szCs w:val="26"/>
        </w:rPr>
        <w:t>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2649F1">
        <w:rPr>
          <w:b/>
          <w:bCs/>
          <w:sz w:val="26"/>
          <w:szCs w:val="26"/>
        </w:rPr>
        <w:t>1578,6</w:t>
      </w:r>
      <w:r w:rsidR="00AB002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тыс. рублей</w:t>
      </w:r>
      <w:r w:rsidRPr="00D66DB3">
        <w:rPr>
          <w:bCs/>
          <w:sz w:val="26"/>
          <w:szCs w:val="26"/>
        </w:rPr>
        <w:t xml:space="preserve"> и составили </w:t>
      </w:r>
      <w:r w:rsidR="002649F1">
        <w:rPr>
          <w:b/>
          <w:bCs/>
          <w:sz w:val="26"/>
          <w:szCs w:val="26"/>
        </w:rPr>
        <w:t>97,3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2649F1">
        <w:rPr>
          <w:b/>
          <w:sz w:val="26"/>
          <w:szCs w:val="26"/>
        </w:rPr>
        <w:t>4,2</w:t>
      </w:r>
      <w:r w:rsidRPr="00957882">
        <w:rPr>
          <w:b/>
          <w:bCs/>
          <w:sz w:val="26"/>
          <w:szCs w:val="26"/>
        </w:rPr>
        <w:t xml:space="preserve"> </w:t>
      </w:r>
      <w:r w:rsidRPr="00957882">
        <w:rPr>
          <w:b/>
          <w:sz w:val="26"/>
          <w:szCs w:val="26"/>
        </w:rPr>
        <w:t>%.</w:t>
      </w:r>
    </w:p>
    <w:p w:rsidR="00FD2D24" w:rsidRPr="00D66DB3" w:rsidRDefault="00FD2D24" w:rsidP="008D6613">
      <w:pPr>
        <w:pStyle w:val="af"/>
        <w:rPr>
          <w:bCs/>
          <w:color w:val="000000"/>
          <w:szCs w:val="26"/>
        </w:rPr>
      </w:pPr>
      <w:r w:rsidRPr="00A116F4">
        <w:rPr>
          <w:b/>
          <w:i/>
          <w:szCs w:val="26"/>
        </w:rPr>
        <w:t>По подразделу 0102 «Функционирование высшего должностного лица муниципального образования»</w:t>
      </w:r>
      <w:r w:rsidRPr="00D66DB3">
        <w:rPr>
          <w:i/>
          <w:szCs w:val="26"/>
        </w:rPr>
        <w:t xml:space="preserve"> </w:t>
      </w:r>
      <w:r w:rsidR="00DB5E20" w:rsidRPr="00D66DB3">
        <w:rPr>
          <w:szCs w:val="26"/>
        </w:rPr>
        <w:t xml:space="preserve">расходы </w:t>
      </w:r>
      <w:r w:rsidRPr="00D66DB3">
        <w:rPr>
          <w:szCs w:val="26"/>
        </w:rPr>
        <w:t xml:space="preserve">на </w:t>
      </w:r>
      <w:r w:rsidR="00DB5E20">
        <w:rPr>
          <w:szCs w:val="26"/>
        </w:rPr>
        <w:t xml:space="preserve">содержание </w:t>
      </w:r>
      <w:r w:rsidRPr="00D66DB3">
        <w:rPr>
          <w:szCs w:val="26"/>
        </w:rPr>
        <w:t xml:space="preserve">главы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бюджета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2649F1">
        <w:rPr>
          <w:b/>
          <w:bCs/>
          <w:szCs w:val="26"/>
        </w:rPr>
        <w:t>1483,1</w:t>
      </w:r>
      <w:r w:rsidRPr="00D66DB3">
        <w:rPr>
          <w:b/>
          <w:szCs w:val="26"/>
        </w:rPr>
        <w:t xml:space="preserve"> тыс. рублей</w:t>
      </w:r>
      <w:r w:rsidR="0054412A">
        <w:rPr>
          <w:szCs w:val="26"/>
        </w:rPr>
        <w:t xml:space="preserve">  </w:t>
      </w:r>
      <w:r w:rsidRPr="00D66DB3">
        <w:rPr>
          <w:szCs w:val="26"/>
        </w:rPr>
        <w:t>или</w:t>
      </w:r>
      <w:r w:rsidR="0054412A">
        <w:rPr>
          <w:szCs w:val="26"/>
        </w:rPr>
        <w:t xml:space="preserve"> </w:t>
      </w:r>
      <w:r w:rsidRPr="00D66DB3">
        <w:rPr>
          <w:szCs w:val="26"/>
        </w:rPr>
        <w:t xml:space="preserve"> </w:t>
      </w:r>
      <w:r w:rsidR="005D0AA3">
        <w:rPr>
          <w:b/>
          <w:szCs w:val="26"/>
        </w:rPr>
        <w:t>99,5</w:t>
      </w:r>
      <w:r w:rsidRPr="00D66DB3">
        <w:rPr>
          <w:b/>
          <w:szCs w:val="26"/>
        </w:rPr>
        <w:t>%</w:t>
      </w:r>
      <w:r w:rsidR="0054412A">
        <w:rPr>
          <w:b/>
          <w:szCs w:val="26"/>
        </w:rPr>
        <w:t xml:space="preserve"> </w:t>
      </w:r>
      <w:r w:rsidRPr="00D66DB3">
        <w:rPr>
          <w:szCs w:val="26"/>
        </w:rPr>
        <w:t xml:space="preserve"> </w:t>
      </w:r>
      <w:r w:rsidR="00392218" w:rsidRPr="00D66DB3">
        <w:rPr>
          <w:szCs w:val="26"/>
          <w:shd w:val="clear" w:color="auto" w:fill="FFFFFF"/>
        </w:rPr>
        <w:t>от уточненных плановых назначений</w:t>
      </w:r>
      <w:r w:rsidRPr="00D66DB3">
        <w:rPr>
          <w:szCs w:val="26"/>
        </w:rPr>
        <w:t xml:space="preserve"> </w:t>
      </w:r>
      <w:r w:rsidR="00434789">
        <w:rPr>
          <w:b/>
          <w:bCs/>
          <w:color w:val="000000"/>
          <w:szCs w:val="26"/>
        </w:rPr>
        <w:t>1490,6</w:t>
      </w:r>
      <w:r w:rsidR="00434789" w:rsidRPr="00666C2B">
        <w:rPr>
          <w:b/>
          <w:bCs/>
          <w:color w:val="000000"/>
          <w:szCs w:val="26"/>
        </w:rPr>
        <w:t xml:space="preserve"> тыс</w:t>
      </w:r>
      <w:r w:rsidR="00434789" w:rsidRPr="00D66DB3">
        <w:rPr>
          <w:b/>
          <w:bCs/>
          <w:color w:val="000000"/>
          <w:szCs w:val="26"/>
        </w:rPr>
        <w:t>.</w:t>
      </w:r>
      <w:r w:rsidR="00434789">
        <w:rPr>
          <w:b/>
          <w:bCs/>
          <w:color w:val="000000"/>
          <w:szCs w:val="26"/>
        </w:rPr>
        <w:t xml:space="preserve"> </w:t>
      </w:r>
      <w:r w:rsidR="00434789" w:rsidRPr="00D66DB3">
        <w:rPr>
          <w:b/>
          <w:bCs/>
          <w:color w:val="000000"/>
          <w:szCs w:val="26"/>
        </w:rPr>
        <w:t>рублей</w:t>
      </w:r>
      <w:r w:rsidR="00434789">
        <w:rPr>
          <w:szCs w:val="26"/>
        </w:rPr>
        <w:t xml:space="preserve">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5D0AA3">
        <w:rPr>
          <w:b/>
          <w:bCs/>
          <w:color w:val="000000"/>
          <w:szCs w:val="26"/>
        </w:rPr>
        <w:t>97,8</w:t>
      </w:r>
      <w:r w:rsidR="0078053B" w:rsidRPr="0078053B">
        <w:rPr>
          <w:b/>
          <w:bCs/>
          <w:color w:val="000000"/>
          <w:szCs w:val="26"/>
        </w:rPr>
        <w:t>%</w:t>
      </w:r>
      <w:r w:rsidR="0078053B">
        <w:rPr>
          <w:bCs/>
          <w:color w:val="000000"/>
          <w:szCs w:val="26"/>
        </w:rPr>
        <w:t xml:space="preserve"> при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5D0AA3">
        <w:rPr>
          <w:b/>
          <w:bCs/>
          <w:color w:val="000000"/>
          <w:szCs w:val="26"/>
        </w:rPr>
        <w:t>1516,6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рублей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на </w:t>
      </w:r>
      <w:r w:rsidR="007D5DEF">
        <w:rPr>
          <w:sz w:val="26"/>
          <w:szCs w:val="26"/>
        </w:rPr>
        <w:t>содержание</w:t>
      </w:r>
      <w:r w:rsidRPr="00D66DB3">
        <w:rPr>
          <w:sz w:val="26"/>
          <w:szCs w:val="26"/>
        </w:rPr>
        <w:t xml:space="preserve"> </w:t>
      </w:r>
      <w:r w:rsidR="00DB5E20">
        <w:rPr>
          <w:sz w:val="26"/>
          <w:szCs w:val="26"/>
        </w:rPr>
        <w:t xml:space="preserve">Совета народных депутатов </w:t>
      </w:r>
      <w:r w:rsidR="00D04BEC">
        <w:rPr>
          <w:sz w:val="26"/>
          <w:szCs w:val="26"/>
        </w:rPr>
        <w:t xml:space="preserve">МО </w:t>
      </w:r>
      <w:r w:rsidR="00DB5E20" w:rsidRPr="00D66DB3">
        <w:rPr>
          <w:sz w:val="26"/>
          <w:szCs w:val="26"/>
        </w:rPr>
        <w:t xml:space="preserve">«Гиагинский район» </w:t>
      </w:r>
      <w:r w:rsidRPr="00D66DB3">
        <w:rPr>
          <w:sz w:val="26"/>
          <w:szCs w:val="26"/>
        </w:rPr>
        <w:t xml:space="preserve">исполнены в сумме </w:t>
      </w:r>
      <w:r w:rsidR="000A2C4C">
        <w:rPr>
          <w:b/>
          <w:bCs/>
          <w:sz w:val="26"/>
          <w:szCs w:val="26"/>
        </w:rPr>
        <w:t>3657,0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D17ACB">
        <w:rPr>
          <w:b/>
          <w:bCs/>
          <w:sz w:val="26"/>
          <w:szCs w:val="26"/>
        </w:rPr>
        <w:t>99,</w:t>
      </w:r>
      <w:r w:rsidR="000A2C4C">
        <w:rPr>
          <w:b/>
          <w:bCs/>
          <w:sz w:val="26"/>
          <w:szCs w:val="26"/>
        </w:rPr>
        <w:t>5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0A2C4C">
        <w:rPr>
          <w:b/>
          <w:bCs/>
          <w:sz w:val="26"/>
          <w:szCs w:val="26"/>
        </w:rPr>
        <w:t>3674,4</w:t>
      </w:r>
      <w:r w:rsidRPr="00D66DB3">
        <w:rPr>
          <w:b/>
          <w:sz w:val="26"/>
          <w:szCs w:val="26"/>
        </w:rPr>
        <w:t xml:space="preserve"> тыс. рублей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0A2C4C">
        <w:rPr>
          <w:b/>
          <w:bCs/>
          <w:color w:val="000000"/>
          <w:sz w:val="26"/>
          <w:szCs w:val="26"/>
        </w:rPr>
        <w:t>99,0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E533FE">
        <w:rPr>
          <w:b/>
          <w:bCs/>
          <w:color w:val="000000"/>
          <w:sz w:val="26"/>
          <w:szCs w:val="26"/>
        </w:rPr>
        <w:t>3692,6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рублей.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Следует отметить, что по данному подразделу в ходе проведенного анализа исполнения бюджета муниципального образования «Гиагинский район» за 20</w:t>
      </w:r>
      <w:r w:rsidRPr="00277143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1 год выявлено, что средства бюджета были направлены в сумме </w:t>
      </w:r>
      <w:r w:rsidR="00D572AD">
        <w:rPr>
          <w:b/>
          <w:i/>
          <w:sz w:val="26"/>
          <w:szCs w:val="26"/>
        </w:rPr>
        <w:t>50,0 тыс.</w:t>
      </w:r>
      <w:r>
        <w:rPr>
          <w:b/>
          <w:i/>
          <w:sz w:val="26"/>
          <w:szCs w:val="26"/>
        </w:rPr>
        <w:t xml:space="preserve"> рублей </w:t>
      </w:r>
      <w:r>
        <w:rPr>
          <w:i/>
          <w:sz w:val="26"/>
          <w:szCs w:val="26"/>
        </w:rPr>
        <w:t xml:space="preserve">на </w:t>
      </w:r>
      <w:r w:rsidR="00D572AD">
        <w:rPr>
          <w:i/>
          <w:sz w:val="26"/>
          <w:szCs w:val="26"/>
        </w:rPr>
        <w:t>выплату по решению суда</w:t>
      </w:r>
      <w:r>
        <w:rPr>
          <w:i/>
          <w:sz w:val="26"/>
          <w:szCs w:val="26"/>
        </w:rPr>
        <w:t>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Данные расходы являются неэффективными, так как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FD2D24" w:rsidRDefault="00FD2D24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66DB3">
        <w:rPr>
          <w:i/>
          <w:sz w:val="26"/>
          <w:szCs w:val="26"/>
        </w:rPr>
        <w:t xml:space="preserve"> </w:t>
      </w:r>
      <w:r w:rsidR="0059431E" w:rsidRPr="00D66DB3">
        <w:rPr>
          <w:sz w:val="26"/>
          <w:szCs w:val="26"/>
        </w:rPr>
        <w:t xml:space="preserve">на </w:t>
      </w:r>
      <w:r w:rsidR="007D5DEF">
        <w:rPr>
          <w:sz w:val="26"/>
          <w:szCs w:val="26"/>
        </w:rPr>
        <w:t xml:space="preserve">содержание аппарата управления </w:t>
      </w:r>
      <w:r w:rsidR="0059431E" w:rsidRPr="00D66DB3">
        <w:rPr>
          <w:sz w:val="26"/>
          <w:szCs w:val="26"/>
        </w:rPr>
        <w:t xml:space="preserve"> </w:t>
      </w:r>
      <w:r w:rsidR="007D5DEF">
        <w:rPr>
          <w:sz w:val="26"/>
          <w:szCs w:val="26"/>
        </w:rPr>
        <w:t>а</w:t>
      </w:r>
      <w:r w:rsidRPr="00D66DB3">
        <w:rPr>
          <w:sz w:val="26"/>
          <w:szCs w:val="26"/>
        </w:rPr>
        <w:t xml:space="preserve">дминистрации </w:t>
      </w:r>
      <w:r w:rsidR="00C00FC7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исполнение составило </w:t>
      </w:r>
      <w:r w:rsidR="00E533FE">
        <w:rPr>
          <w:b/>
          <w:bCs/>
          <w:sz w:val="26"/>
          <w:szCs w:val="26"/>
        </w:rPr>
        <w:t>36440,4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7E15D1">
        <w:rPr>
          <w:b/>
          <w:bCs/>
          <w:sz w:val="26"/>
          <w:szCs w:val="26"/>
        </w:rPr>
        <w:t>99,1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7E15D1">
        <w:rPr>
          <w:b/>
          <w:bCs/>
          <w:sz w:val="26"/>
          <w:szCs w:val="26"/>
        </w:rPr>
        <w:t>36787,9</w:t>
      </w:r>
      <w:r w:rsidRPr="00D66DB3">
        <w:rPr>
          <w:b/>
          <w:sz w:val="26"/>
          <w:szCs w:val="26"/>
        </w:rPr>
        <w:t xml:space="preserve"> тыс. руб</w:t>
      </w:r>
      <w:r w:rsidRPr="00D66DB3">
        <w:rPr>
          <w:b/>
          <w:color w:val="000000"/>
          <w:sz w:val="26"/>
          <w:szCs w:val="26"/>
        </w:rPr>
        <w:t>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7E15D1">
        <w:rPr>
          <w:b/>
          <w:bCs/>
          <w:color w:val="000000"/>
          <w:sz w:val="26"/>
          <w:szCs w:val="26"/>
        </w:rPr>
        <w:t>101,</w:t>
      </w:r>
      <w:r w:rsidR="006A09A5">
        <w:rPr>
          <w:b/>
          <w:bCs/>
          <w:color w:val="000000"/>
          <w:sz w:val="26"/>
          <w:szCs w:val="26"/>
        </w:rPr>
        <w:t>0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7E15D1">
        <w:rPr>
          <w:b/>
          <w:bCs/>
          <w:color w:val="000000"/>
          <w:sz w:val="26"/>
          <w:szCs w:val="26"/>
        </w:rPr>
        <w:t>36078,7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рублей.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Следует отметить, что по данному подразделу в ходе проведенного анализа исполнения бюджета муниципального образования «Гиагинский район» за 20</w:t>
      </w:r>
      <w:r w:rsidRPr="00277143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1 год выявлено, что средства бюджета были направлены в сумме </w:t>
      </w:r>
      <w:r w:rsidR="009D5644">
        <w:rPr>
          <w:b/>
          <w:i/>
          <w:sz w:val="26"/>
          <w:szCs w:val="26"/>
        </w:rPr>
        <w:t>15,7 тыс.</w:t>
      </w:r>
      <w:r>
        <w:rPr>
          <w:b/>
          <w:i/>
          <w:sz w:val="26"/>
          <w:szCs w:val="26"/>
        </w:rPr>
        <w:t xml:space="preserve"> рублей </w:t>
      </w:r>
      <w:r>
        <w:rPr>
          <w:i/>
          <w:sz w:val="26"/>
          <w:szCs w:val="26"/>
        </w:rPr>
        <w:t xml:space="preserve">на </w:t>
      </w:r>
      <w:r w:rsidR="009D5644">
        <w:rPr>
          <w:i/>
          <w:sz w:val="26"/>
          <w:szCs w:val="26"/>
        </w:rPr>
        <w:t>выплату по решению суда</w:t>
      </w:r>
      <w:r>
        <w:rPr>
          <w:i/>
          <w:sz w:val="26"/>
          <w:szCs w:val="26"/>
        </w:rPr>
        <w:t>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</w:p>
    <w:p w:rsidR="00D03727" w:rsidRDefault="00D03727" w:rsidP="00D03727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Данные расходы являются неэффективными, так как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8043B9" w:rsidRDefault="00FD2D24" w:rsidP="008D6613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 xml:space="preserve">По подразделу 0106 «Обеспечение деятельности финансовых, налоговых и таможенных </w:t>
      </w:r>
      <w:r w:rsidR="006265AA" w:rsidRPr="00A116F4">
        <w:rPr>
          <w:b/>
          <w:i/>
          <w:sz w:val="26"/>
          <w:szCs w:val="26"/>
        </w:rPr>
        <w:t xml:space="preserve"> </w:t>
      </w:r>
      <w:r w:rsidRPr="00A116F4">
        <w:rPr>
          <w:b/>
          <w:i/>
          <w:sz w:val="26"/>
          <w:szCs w:val="26"/>
        </w:rPr>
        <w:t>органов»</w:t>
      </w:r>
      <w:r w:rsidR="006265AA"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861405">
        <w:rPr>
          <w:b/>
          <w:sz w:val="26"/>
          <w:szCs w:val="26"/>
        </w:rPr>
        <w:t>8612,2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6265AA">
        <w:rPr>
          <w:sz w:val="26"/>
          <w:szCs w:val="26"/>
        </w:rPr>
        <w:t xml:space="preserve"> </w:t>
      </w:r>
      <w:r w:rsidR="00FC5336">
        <w:rPr>
          <w:b/>
          <w:bCs/>
          <w:sz w:val="26"/>
          <w:szCs w:val="26"/>
        </w:rPr>
        <w:t>99,</w:t>
      </w:r>
      <w:r w:rsidR="00AD3DCB">
        <w:rPr>
          <w:b/>
          <w:bCs/>
          <w:sz w:val="26"/>
          <w:szCs w:val="26"/>
        </w:rPr>
        <w:t>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AD3DCB">
        <w:rPr>
          <w:b/>
          <w:bCs/>
          <w:sz w:val="26"/>
          <w:szCs w:val="26"/>
        </w:rPr>
        <w:t>8617,5</w:t>
      </w:r>
      <w:r w:rsidRPr="00D66DB3">
        <w:rPr>
          <w:b/>
          <w:sz w:val="26"/>
          <w:szCs w:val="26"/>
        </w:rPr>
        <w:t xml:space="preserve"> тыс. рублей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AD3DCB">
        <w:rPr>
          <w:b/>
          <w:bCs/>
          <w:color w:val="000000"/>
          <w:sz w:val="26"/>
          <w:szCs w:val="26"/>
        </w:rPr>
        <w:t>104,1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AD3DCB">
        <w:rPr>
          <w:b/>
          <w:bCs/>
          <w:color w:val="000000"/>
          <w:sz w:val="26"/>
          <w:szCs w:val="26"/>
        </w:rPr>
        <w:t>8272,9</w:t>
      </w:r>
      <w:r w:rsidR="00E507AB" w:rsidRPr="00D66DB3">
        <w:rPr>
          <w:b/>
          <w:bCs/>
          <w:color w:val="000000"/>
          <w:sz w:val="26"/>
          <w:szCs w:val="26"/>
        </w:rPr>
        <w:t xml:space="preserve"> 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 xml:space="preserve">рублей. </w:t>
      </w:r>
      <w:r w:rsidR="00DE02EB" w:rsidRPr="00DE02EB">
        <w:rPr>
          <w:bCs/>
          <w:color w:val="000000"/>
          <w:sz w:val="26"/>
          <w:szCs w:val="26"/>
        </w:rPr>
        <w:t>Из них: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</w:t>
      </w:r>
      <w:r w:rsidR="00C00FC7">
        <w:rPr>
          <w:bCs/>
          <w:color w:val="000000"/>
          <w:sz w:val="26"/>
          <w:szCs w:val="26"/>
        </w:rPr>
        <w:t>МО</w:t>
      </w:r>
      <w:r w:rsidR="005D580B">
        <w:rPr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«Гиагинский район» составили </w:t>
      </w:r>
      <w:r w:rsidR="00AD3DCB">
        <w:rPr>
          <w:b/>
          <w:bCs/>
          <w:color w:val="000000"/>
          <w:sz w:val="26"/>
          <w:szCs w:val="26"/>
        </w:rPr>
        <w:t>2504,2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290017">
        <w:rPr>
          <w:b/>
          <w:bCs/>
          <w:color w:val="000000"/>
          <w:sz w:val="26"/>
          <w:szCs w:val="26"/>
        </w:rPr>
        <w:t>2508,8</w:t>
      </w:r>
      <w:r w:rsidR="009E011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рублей;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</w:t>
      </w:r>
      <w:r w:rsidR="00C00FC7">
        <w:rPr>
          <w:bCs/>
          <w:color w:val="000000"/>
          <w:sz w:val="26"/>
          <w:szCs w:val="26"/>
        </w:rPr>
        <w:t>МО</w:t>
      </w:r>
      <w:r w:rsidR="005D580B">
        <w:rPr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«Гиагинский район» - </w:t>
      </w:r>
      <w:r w:rsidR="004524AC">
        <w:rPr>
          <w:b/>
          <w:bCs/>
          <w:color w:val="000000"/>
          <w:sz w:val="26"/>
          <w:szCs w:val="26"/>
        </w:rPr>
        <w:t>6108,0</w:t>
      </w:r>
      <w:r w:rsidR="00803DA4">
        <w:rPr>
          <w:b/>
          <w:bCs/>
          <w:color w:val="000000"/>
          <w:sz w:val="26"/>
          <w:szCs w:val="26"/>
        </w:rPr>
        <w:t xml:space="preserve"> тыс. рублей</w:t>
      </w:r>
      <w:r w:rsidR="00803DA4" w:rsidRPr="00803DA4">
        <w:rPr>
          <w:color w:val="000000"/>
          <w:sz w:val="26"/>
          <w:szCs w:val="26"/>
        </w:rPr>
        <w:t xml:space="preserve"> </w:t>
      </w:r>
      <w:r w:rsidR="00803DA4" w:rsidRPr="00D66DB3">
        <w:rPr>
          <w:color w:val="000000"/>
          <w:sz w:val="26"/>
          <w:szCs w:val="26"/>
        </w:rPr>
        <w:t xml:space="preserve">при уточненных назначениях </w:t>
      </w:r>
      <w:r w:rsidR="004524AC">
        <w:rPr>
          <w:b/>
          <w:color w:val="000000"/>
          <w:sz w:val="26"/>
          <w:szCs w:val="26"/>
        </w:rPr>
        <w:t>6108,7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тыс.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рублей</w:t>
      </w:r>
      <w:r w:rsidR="00095DD7">
        <w:rPr>
          <w:color w:val="000000"/>
          <w:sz w:val="26"/>
          <w:szCs w:val="26"/>
        </w:rPr>
        <w:t>.</w:t>
      </w:r>
    </w:p>
    <w:p w:rsidR="00A76ADB" w:rsidRPr="009148E5" w:rsidRDefault="0050273A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B2C1F">
        <w:rPr>
          <w:b/>
          <w:i/>
          <w:sz w:val="26"/>
          <w:szCs w:val="26"/>
        </w:rPr>
        <w:lastRenderedPageBreak/>
        <w:t>По подразделу 0111 «</w:t>
      </w:r>
      <w:r w:rsidR="00C97B21" w:rsidRPr="006B2C1F">
        <w:rPr>
          <w:b/>
          <w:i/>
          <w:sz w:val="26"/>
          <w:szCs w:val="26"/>
        </w:rPr>
        <w:t>Резервные фонды»</w:t>
      </w:r>
      <w:r w:rsidR="00C97B21" w:rsidRPr="006B2C1F">
        <w:rPr>
          <w:i/>
          <w:sz w:val="26"/>
          <w:szCs w:val="26"/>
        </w:rPr>
        <w:t xml:space="preserve"> </w:t>
      </w:r>
      <w:r w:rsidR="009148E5" w:rsidRPr="009148E5">
        <w:rPr>
          <w:sz w:val="26"/>
          <w:szCs w:val="26"/>
        </w:rPr>
        <w:t>остаток неиспользованных</w:t>
      </w:r>
      <w:r w:rsidR="009148E5">
        <w:rPr>
          <w:i/>
          <w:sz w:val="26"/>
          <w:szCs w:val="26"/>
        </w:rPr>
        <w:t xml:space="preserve"> </w:t>
      </w:r>
      <w:r w:rsidR="009148E5">
        <w:rPr>
          <w:sz w:val="26"/>
          <w:szCs w:val="26"/>
        </w:rPr>
        <w:t>средств (уточненный план) на конец года отсутствует.</w:t>
      </w:r>
    </w:p>
    <w:p w:rsidR="0050273A" w:rsidRDefault="00A76ADB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C71F4" w:rsidRPr="007C71F4">
        <w:rPr>
          <w:sz w:val="26"/>
          <w:szCs w:val="26"/>
        </w:rPr>
        <w:t xml:space="preserve">ешением </w:t>
      </w:r>
      <w:r w:rsidR="00E36458">
        <w:rPr>
          <w:sz w:val="26"/>
          <w:szCs w:val="26"/>
        </w:rPr>
        <w:t>Совета народных депутатов МО «Гиагинский район» от 25.12.21020г. № 399 «О</w:t>
      </w:r>
      <w:r w:rsidR="007C71F4" w:rsidRPr="007C71F4">
        <w:rPr>
          <w:sz w:val="26"/>
          <w:szCs w:val="26"/>
        </w:rPr>
        <w:t xml:space="preserve"> бюджете </w:t>
      </w:r>
      <w:r w:rsidR="00C00FC7">
        <w:rPr>
          <w:sz w:val="26"/>
          <w:szCs w:val="26"/>
        </w:rPr>
        <w:t>муниципального образования</w:t>
      </w:r>
      <w:r w:rsidR="007C71F4" w:rsidRPr="007C71F4">
        <w:rPr>
          <w:sz w:val="26"/>
          <w:szCs w:val="26"/>
        </w:rPr>
        <w:t xml:space="preserve"> «Гиагинский район» на 202</w:t>
      </w:r>
      <w:r w:rsidR="0061757B">
        <w:rPr>
          <w:sz w:val="26"/>
          <w:szCs w:val="26"/>
        </w:rPr>
        <w:t>1</w:t>
      </w:r>
      <w:r w:rsidR="007C71F4" w:rsidRPr="007C71F4">
        <w:rPr>
          <w:sz w:val="26"/>
          <w:szCs w:val="26"/>
        </w:rPr>
        <w:t xml:space="preserve"> год </w:t>
      </w:r>
      <w:r w:rsidR="00E36458">
        <w:rPr>
          <w:sz w:val="26"/>
          <w:szCs w:val="26"/>
        </w:rPr>
        <w:t xml:space="preserve"> и на плановый период 2022 и 2023 годов» </w:t>
      </w:r>
      <w:r w:rsidR="007C71F4">
        <w:rPr>
          <w:sz w:val="26"/>
          <w:szCs w:val="26"/>
        </w:rPr>
        <w:t xml:space="preserve">утверждены средства на формирование Резервного фонда администрации МО «Гиагинский район» в сумме </w:t>
      </w:r>
      <w:r w:rsidR="0061757B" w:rsidRPr="0061757B">
        <w:rPr>
          <w:b/>
          <w:sz w:val="26"/>
          <w:szCs w:val="26"/>
        </w:rPr>
        <w:t>8</w:t>
      </w:r>
      <w:r w:rsidR="00F65F64" w:rsidRPr="0061757B">
        <w:rPr>
          <w:b/>
          <w:sz w:val="26"/>
          <w:szCs w:val="26"/>
        </w:rPr>
        <w:t>3</w:t>
      </w:r>
      <w:r w:rsidR="0061757B" w:rsidRPr="0061757B">
        <w:rPr>
          <w:b/>
          <w:sz w:val="26"/>
          <w:szCs w:val="26"/>
        </w:rPr>
        <w:t>13,8</w:t>
      </w:r>
      <w:r w:rsidR="00F65F64" w:rsidRPr="00F65F64">
        <w:rPr>
          <w:b/>
          <w:sz w:val="26"/>
          <w:szCs w:val="26"/>
        </w:rPr>
        <w:t xml:space="preserve"> тыс. рублей</w:t>
      </w:r>
      <w:r w:rsidR="00F65F64">
        <w:rPr>
          <w:sz w:val="26"/>
          <w:szCs w:val="26"/>
        </w:rPr>
        <w:t>.</w:t>
      </w:r>
    </w:p>
    <w:p w:rsidR="00F65F64" w:rsidRDefault="00F65F64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Порядок использования бюджетных ассигнований резервного фонда администрации МО «Гиагинский район», утвержден постановлением </w:t>
      </w:r>
      <w:r w:rsidR="006414FA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главы МО «Гиагинский  район»  от  21  сентября  2018г.  № 257</w:t>
      </w:r>
      <w:r w:rsid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22729F" w:rsidRDefault="006414FA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Средства резервного фонда на основании</w:t>
      </w:r>
      <w:r w:rsidR="0022729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:</w:t>
      </w:r>
    </w:p>
    <w:p w:rsidR="006414FA" w:rsidRDefault="0022729F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-</w:t>
      </w:r>
      <w:r w:rsid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распоряжения главы </w:t>
      </w:r>
      <w:r w:rsidR="008C40CD">
        <w:rPr>
          <w:sz w:val="26"/>
          <w:szCs w:val="26"/>
        </w:rPr>
        <w:t>муниципального образования</w:t>
      </w:r>
      <w:r w:rsid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«Гиагинский район» от </w:t>
      </w:r>
      <w:r w:rsidR="00F3166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22.07.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2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02</w:t>
      </w:r>
      <w:r w:rsidR="00F3166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1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г. № </w:t>
      </w:r>
      <w:r w:rsidR="00F3166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610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выделены гла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вному распорядителю средств бюджета МО «Гиагинский район» </w:t>
      </w:r>
      <w:r w:rsidR="00A113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="003161C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администрации</w:t>
      </w:r>
      <w:r w:rsidR="00A113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МО «Гиагинский район» </w:t>
      </w:r>
      <w:r w:rsidR="009B675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в 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сумм</w:t>
      </w:r>
      <w:r w:rsidR="009B675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е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F3166F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267,5</w:t>
      </w:r>
      <w:r w:rsidR="004119DE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 xml:space="preserve"> тыс. рублей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="00293D33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3,2</w:t>
      </w:r>
      <w:r w:rsidR="001476C5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%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средств, предусмотренных решением о бюджете на 202</w:t>
      </w:r>
      <w:r w:rsidR="00293D33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1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год</w:t>
      </w:r>
      <w:r w:rsidR="00293D33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на финансирование иных непредвиденных расходов, в том числе связанных с осуществлением полномочий администрации МО «Гиагинский район» 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для приобретения шкафов металлических офисных в количестве 24 штуки;</w:t>
      </w:r>
    </w:p>
    <w:p w:rsidR="0022729F" w:rsidRDefault="0022729F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распоряжения главы </w:t>
      </w:r>
      <w:r w:rsidR="008C40CD">
        <w:rPr>
          <w:sz w:val="26"/>
          <w:szCs w:val="26"/>
        </w:rPr>
        <w:t>муниципального образования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«Гиагинский район» от 25.06.2021г. № 508 </w:t>
      </w:r>
      <w:r w:rsidR="00B13214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выделены</w:t>
      </w:r>
      <w:r w:rsidR="00A87DCA" w:rsidRPr="00A87DC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A87DC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администрации МО «Сергиевское сельское поселение»</w:t>
      </w:r>
      <w:r w:rsidR="00B13214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в сумме </w:t>
      </w:r>
      <w:r w:rsidR="00B13214" w:rsidRPr="00B13214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52,2 тыс. рублей</w:t>
      </w:r>
      <w:r w:rsidR="00B13214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на осуществление отдельных целевых непредвиденных расходов в результате сильных ливневых дождей на территории МО «Сергиевское сельское поселение»</w:t>
      </w:r>
      <w:r w:rsidR="00A87DC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4F70DC" w:rsidRDefault="002975E9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По данным Отчета об использовании средств резервного фонда администрации МО «Гиагинский район» за 202</w:t>
      </w:r>
      <w:r w:rsidR="00A87DC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1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год, расходы 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исполнены в сумме </w:t>
      </w:r>
      <w:r w:rsidR="004F70DC" w:rsidRPr="004F70DC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</w:t>
      </w:r>
      <w:r w:rsidR="00A87DCA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19,7</w:t>
      </w:r>
      <w:r w:rsidR="004F70DC" w:rsidRPr="004F70DC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 xml:space="preserve"> тыс. рублей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="00A04450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3,9</w:t>
      </w:r>
      <w:r w:rsidR="004F70DC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%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</w:t>
      </w:r>
      <w:r w:rsidR="00857E31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принятого объема бюджетных обязательств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3D4A04" w:rsidRPr="00C77B11" w:rsidRDefault="00BA72AA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Неиспользованная экономия лимитов бюджетных обязательств, сложившихся в процессе исполнения бюджета муниципального образования «Гиагинский район»</w:t>
      </w:r>
      <w:r w:rsidR="00E14B00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, направлена на сокращение дефицита бюджета муниципального образования «Гиагинский район» на основании распоряжения главы МО «Гиагинский район» от 30.12.2019г. № 1229 «О программе </w:t>
      </w:r>
      <w:r w:rsidR="00120FB6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оздоровления муниципальных </w:t>
      </w:r>
      <w:r w:rsidR="00420F7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финансов муниципального образования «Гиагинский район» на 2019-2024 годы.</w:t>
      </w:r>
    </w:p>
    <w:p w:rsidR="00FD2D24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0113 «Другие общегосударственные вопросы»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="005D580B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 исполнение составило </w:t>
      </w:r>
      <w:r w:rsidR="00A60697">
        <w:rPr>
          <w:b/>
          <w:sz w:val="26"/>
          <w:szCs w:val="26"/>
        </w:rPr>
        <w:t>5755,8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E626AC">
        <w:rPr>
          <w:b/>
          <w:bCs/>
          <w:sz w:val="26"/>
          <w:szCs w:val="26"/>
        </w:rPr>
        <w:t>95,3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E626AC">
        <w:rPr>
          <w:b/>
          <w:sz w:val="26"/>
          <w:szCs w:val="26"/>
        </w:rPr>
        <w:t>6038,8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E507AB" w:rsidRPr="00D66DB3">
        <w:rPr>
          <w:sz w:val="26"/>
          <w:szCs w:val="26"/>
        </w:rPr>
        <w:t xml:space="preserve"> и </w:t>
      </w:r>
      <w:r w:rsidR="00E626AC">
        <w:rPr>
          <w:b/>
          <w:sz w:val="26"/>
          <w:szCs w:val="26"/>
        </w:rPr>
        <w:t>112,6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E626AC">
        <w:rPr>
          <w:b/>
          <w:sz w:val="26"/>
          <w:szCs w:val="26"/>
        </w:rPr>
        <w:t>5112,5</w:t>
      </w:r>
      <w:r w:rsidR="00E507AB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рублей.</w:t>
      </w:r>
    </w:p>
    <w:p w:rsidR="00FD2D24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="00F83482" w:rsidRPr="00F83482">
        <w:rPr>
          <w:sz w:val="26"/>
          <w:szCs w:val="26"/>
        </w:rPr>
        <w:t xml:space="preserve"> </w:t>
      </w:r>
      <w:r w:rsidR="00F83482">
        <w:rPr>
          <w:sz w:val="26"/>
          <w:szCs w:val="26"/>
        </w:rPr>
        <w:t>МО «Гиагинский район»</w:t>
      </w:r>
      <w:r w:rsidRPr="00D66DB3">
        <w:rPr>
          <w:bCs/>
          <w:color w:val="000000"/>
          <w:sz w:val="26"/>
          <w:szCs w:val="26"/>
        </w:rPr>
        <w:t>:</w:t>
      </w:r>
    </w:p>
    <w:p w:rsidR="00B96AE1" w:rsidRPr="00B96AE1" w:rsidRDefault="00FD2D24" w:rsidP="008D6613">
      <w:pPr>
        <w:numPr>
          <w:ilvl w:val="0"/>
          <w:numId w:val="18"/>
        </w:numPr>
        <w:ind w:left="0" w:firstLine="567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 w:rsidR="00C97B21">
        <w:rPr>
          <w:sz w:val="26"/>
          <w:szCs w:val="26"/>
        </w:rPr>
        <w:t xml:space="preserve">реализацию мероприятий </w:t>
      </w:r>
      <w:r w:rsidR="005F7322">
        <w:rPr>
          <w:sz w:val="26"/>
          <w:szCs w:val="26"/>
        </w:rPr>
        <w:t xml:space="preserve">в рамках муниципальной программы МО «Гиагинский район» «Улучшение демографической ситуации на территории муниципального образования </w:t>
      </w:r>
      <w:r w:rsidR="00C23D29">
        <w:rPr>
          <w:sz w:val="26"/>
          <w:szCs w:val="26"/>
        </w:rPr>
        <w:t xml:space="preserve">«Гиагинский район» (приобретение подарков многодетным семьям) направлено </w:t>
      </w:r>
      <w:r w:rsidR="00C23D29" w:rsidRPr="00A114C5">
        <w:rPr>
          <w:b/>
          <w:sz w:val="26"/>
          <w:szCs w:val="26"/>
        </w:rPr>
        <w:t>180,0 тыс. рублей</w:t>
      </w:r>
      <w:r w:rsidR="00C23D29">
        <w:rPr>
          <w:sz w:val="26"/>
          <w:szCs w:val="26"/>
        </w:rPr>
        <w:t>;</w:t>
      </w:r>
    </w:p>
    <w:p w:rsidR="00FD2D24" w:rsidRDefault="0016036D" w:rsidP="008D6613">
      <w:pPr>
        <w:numPr>
          <w:ilvl w:val="0"/>
          <w:numId w:val="18"/>
        </w:numPr>
        <w:ind w:left="0" w:firstLine="567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реализацию мероприятий по </w:t>
      </w:r>
      <w:r w:rsidR="009C0847">
        <w:rPr>
          <w:sz w:val="26"/>
          <w:szCs w:val="26"/>
        </w:rPr>
        <w:t xml:space="preserve">профилактике правонарушений, борьбе </w:t>
      </w:r>
      <w:r w:rsidR="0008644E">
        <w:rPr>
          <w:sz w:val="26"/>
          <w:szCs w:val="26"/>
        </w:rPr>
        <w:t>с преступностью и обеспечению безопа</w:t>
      </w:r>
      <w:r w:rsidR="009C4047">
        <w:rPr>
          <w:sz w:val="26"/>
          <w:szCs w:val="26"/>
        </w:rPr>
        <w:t>с</w:t>
      </w:r>
      <w:r w:rsidR="0008644E">
        <w:rPr>
          <w:sz w:val="26"/>
          <w:szCs w:val="26"/>
        </w:rPr>
        <w:t xml:space="preserve">ности </w:t>
      </w:r>
      <w:r w:rsidR="009C4047">
        <w:rPr>
          <w:sz w:val="26"/>
          <w:szCs w:val="26"/>
        </w:rPr>
        <w:t xml:space="preserve">граждан в рамках муниципальной программы МО «Гиагинский район» «Развитие молодежной политики» </w:t>
      </w:r>
      <w:r w:rsidR="00C97B21">
        <w:rPr>
          <w:sz w:val="26"/>
          <w:szCs w:val="26"/>
        </w:rPr>
        <w:t xml:space="preserve">направлено </w:t>
      </w:r>
      <w:r w:rsidR="00457242">
        <w:rPr>
          <w:b/>
          <w:sz w:val="26"/>
          <w:szCs w:val="26"/>
        </w:rPr>
        <w:t>44,</w:t>
      </w:r>
      <w:r w:rsidR="0008644E">
        <w:rPr>
          <w:b/>
          <w:sz w:val="26"/>
          <w:szCs w:val="26"/>
        </w:rPr>
        <w:t>4</w:t>
      </w:r>
      <w:r w:rsidR="0059431E" w:rsidRPr="008C7566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59431E" w:rsidRPr="008C7566">
        <w:rPr>
          <w:b/>
          <w:bCs/>
          <w:sz w:val="26"/>
          <w:szCs w:val="26"/>
        </w:rPr>
        <w:t>рублей</w:t>
      </w:r>
      <w:r w:rsidR="00C97B21">
        <w:rPr>
          <w:b/>
          <w:bCs/>
          <w:sz w:val="26"/>
          <w:szCs w:val="26"/>
        </w:rPr>
        <w:t xml:space="preserve"> </w:t>
      </w:r>
      <w:r w:rsidR="00C97B21" w:rsidRPr="008B638F">
        <w:rPr>
          <w:bCs/>
          <w:sz w:val="26"/>
          <w:szCs w:val="26"/>
        </w:rPr>
        <w:t>на</w:t>
      </w:r>
      <w:r w:rsidR="00457242">
        <w:rPr>
          <w:bCs/>
          <w:sz w:val="26"/>
          <w:szCs w:val="26"/>
        </w:rPr>
        <w:t xml:space="preserve"> приобретение призов и подарков</w:t>
      </w:r>
      <w:r w:rsidR="00FD2D24" w:rsidRPr="008C7566">
        <w:rPr>
          <w:bCs/>
          <w:sz w:val="26"/>
          <w:szCs w:val="26"/>
        </w:rPr>
        <w:t>;</w:t>
      </w:r>
    </w:p>
    <w:p w:rsidR="00AF04E7" w:rsidRPr="00AF04E7" w:rsidRDefault="006907DB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95CDE">
        <w:rPr>
          <w:sz w:val="26"/>
          <w:szCs w:val="26"/>
        </w:rPr>
        <w:t xml:space="preserve">приобретение оргтехники и проведение аттестации рабочих мест для обработки персональных данных и работы в системе СЭД ЭДО в рамках муниципальной программы МО «Гиагинский район» «Развитие </w:t>
      </w:r>
      <w:r w:rsidR="00A114C5">
        <w:rPr>
          <w:sz w:val="26"/>
          <w:szCs w:val="26"/>
        </w:rPr>
        <w:t xml:space="preserve">информатизации» </w:t>
      </w:r>
      <w:r>
        <w:rPr>
          <w:sz w:val="26"/>
          <w:szCs w:val="26"/>
        </w:rPr>
        <w:t>на сумму</w:t>
      </w:r>
      <w:r w:rsidR="00FD2D24" w:rsidRPr="00AF04E7">
        <w:rPr>
          <w:sz w:val="26"/>
          <w:szCs w:val="26"/>
        </w:rPr>
        <w:t xml:space="preserve"> </w:t>
      </w:r>
      <w:r w:rsidR="00A114C5">
        <w:rPr>
          <w:b/>
          <w:sz w:val="26"/>
          <w:szCs w:val="26"/>
        </w:rPr>
        <w:t>795,0</w:t>
      </w:r>
      <w:r w:rsidR="006965D0" w:rsidRPr="00AF04E7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рублей</w:t>
      </w:r>
      <w:r w:rsidR="006965D0" w:rsidRPr="00AF04E7">
        <w:rPr>
          <w:b/>
          <w:sz w:val="26"/>
          <w:szCs w:val="26"/>
        </w:rPr>
        <w:t>;</w:t>
      </w:r>
    </w:p>
    <w:p w:rsidR="008C7566" w:rsidRDefault="008C7566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8F578B">
        <w:rPr>
          <w:sz w:val="26"/>
          <w:szCs w:val="26"/>
        </w:rPr>
        <w:t xml:space="preserve">ведомственной целевой </w:t>
      </w:r>
      <w:r w:rsidRPr="008C7566">
        <w:rPr>
          <w:sz w:val="26"/>
          <w:szCs w:val="26"/>
        </w:rPr>
        <w:t>программ</w:t>
      </w:r>
      <w:r w:rsidR="008F578B">
        <w:rPr>
          <w:sz w:val="26"/>
          <w:szCs w:val="26"/>
        </w:rPr>
        <w:t>ы «Регулирование имущественных отношений» (</w:t>
      </w:r>
      <w:r w:rsidR="00256F03">
        <w:rPr>
          <w:sz w:val="26"/>
          <w:szCs w:val="26"/>
        </w:rPr>
        <w:t xml:space="preserve">приобретение автомобиля </w:t>
      </w:r>
      <w:r w:rsidR="00256F03" w:rsidRPr="00532D5E">
        <w:rPr>
          <w:b/>
          <w:sz w:val="26"/>
          <w:szCs w:val="26"/>
        </w:rPr>
        <w:t>1200,0 тыс. рублей</w:t>
      </w:r>
      <w:r w:rsidR="00F00553">
        <w:rPr>
          <w:sz w:val="26"/>
          <w:szCs w:val="26"/>
        </w:rPr>
        <w:t xml:space="preserve">, </w:t>
      </w:r>
      <w:r w:rsidR="008431DC">
        <w:rPr>
          <w:sz w:val="26"/>
          <w:szCs w:val="26"/>
        </w:rPr>
        <w:lastRenderedPageBreak/>
        <w:t xml:space="preserve">приобретение недвижимого имущества </w:t>
      </w:r>
      <w:r w:rsidR="008431DC" w:rsidRPr="00532D5E">
        <w:rPr>
          <w:b/>
          <w:sz w:val="26"/>
          <w:szCs w:val="26"/>
        </w:rPr>
        <w:t>1125,0 тыс. рублей</w:t>
      </w:r>
      <w:r w:rsidR="008431DC">
        <w:rPr>
          <w:sz w:val="26"/>
          <w:szCs w:val="26"/>
        </w:rPr>
        <w:t>,</w:t>
      </w:r>
      <w:r w:rsidR="006907DB">
        <w:rPr>
          <w:sz w:val="26"/>
          <w:szCs w:val="26"/>
        </w:rPr>
        <w:t xml:space="preserve"> </w:t>
      </w:r>
      <w:r w:rsidR="008431DC">
        <w:rPr>
          <w:sz w:val="26"/>
          <w:szCs w:val="26"/>
        </w:rPr>
        <w:t xml:space="preserve">ремонт служебного автомобиля </w:t>
      </w:r>
      <w:r w:rsidR="008431DC" w:rsidRPr="00532D5E">
        <w:rPr>
          <w:b/>
          <w:sz w:val="26"/>
          <w:szCs w:val="26"/>
        </w:rPr>
        <w:t>77,3 тыс. рублей</w:t>
      </w:r>
      <w:r w:rsidR="00792B3A">
        <w:rPr>
          <w:sz w:val="26"/>
          <w:szCs w:val="26"/>
        </w:rPr>
        <w:t>,</w:t>
      </w:r>
      <w:r w:rsidR="008431DC">
        <w:rPr>
          <w:sz w:val="26"/>
          <w:szCs w:val="26"/>
        </w:rPr>
        <w:t xml:space="preserve"> </w:t>
      </w:r>
      <w:r w:rsidR="000D7DF6">
        <w:rPr>
          <w:sz w:val="26"/>
          <w:szCs w:val="26"/>
        </w:rPr>
        <w:t xml:space="preserve">перечисление взносов на капитальный ремонт общего имущества в многоквартирных домах </w:t>
      </w:r>
      <w:r w:rsidR="000D7DF6" w:rsidRPr="00532D5E">
        <w:rPr>
          <w:b/>
          <w:sz w:val="26"/>
          <w:szCs w:val="26"/>
        </w:rPr>
        <w:t>51,5 тыс. рублей</w:t>
      </w:r>
      <w:r w:rsidR="000D7DF6">
        <w:rPr>
          <w:sz w:val="26"/>
          <w:szCs w:val="26"/>
        </w:rPr>
        <w:t xml:space="preserve">, проведение оценки для определения стоимости объектов </w:t>
      </w:r>
      <w:r w:rsidR="000D7DF6" w:rsidRPr="00532D5E">
        <w:rPr>
          <w:b/>
          <w:sz w:val="26"/>
          <w:szCs w:val="26"/>
        </w:rPr>
        <w:t>30,0 тыс. рублей</w:t>
      </w:r>
      <w:r w:rsidR="00A400EB">
        <w:rPr>
          <w:sz w:val="26"/>
          <w:szCs w:val="26"/>
        </w:rPr>
        <w:t xml:space="preserve">, приобретение и обслуживание программного комплекса «БАРС-Имущество» </w:t>
      </w:r>
      <w:r w:rsidR="00A400EB" w:rsidRPr="00532D5E">
        <w:rPr>
          <w:b/>
          <w:sz w:val="26"/>
          <w:szCs w:val="26"/>
        </w:rPr>
        <w:t>52,8 тыс. рублей</w:t>
      </w:r>
      <w:r w:rsidR="00A400EB">
        <w:rPr>
          <w:sz w:val="26"/>
          <w:szCs w:val="26"/>
        </w:rPr>
        <w:t xml:space="preserve">, оказание услуг по подключению к сети базовых станций </w:t>
      </w:r>
      <w:r w:rsidR="00A400EB" w:rsidRPr="00532D5E">
        <w:rPr>
          <w:b/>
          <w:sz w:val="26"/>
          <w:szCs w:val="26"/>
        </w:rPr>
        <w:t>36,5 тыс. рублей</w:t>
      </w:r>
      <w:r w:rsidR="00A400EB">
        <w:rPr>
          <w:sz w:val="26"/>
          <w:szCs w:val="26"/>
        </w:rPr>
        <w:t xml:space="preserve">, </w:t>
      </w:r>
      <w:r w:rsidR="00EE4C15">
        <w:rPr>
          <w:sz w:val="26"/>
          <w:szCs w:val="26"/>
        </w:rPr>
        <w:t xml:space="preserve">приобретение мебели </w:t>
      </w:r>
      <w:r w:rsidR="00EE4C15" w:rsidRPr="00532D5E">
        <w:rPr>
          <w:b/>
          <w:sz w:val="26"/>
          <w:szCs w:val="26"/>
        </w:rPr>
        <w:t>440,4 тыс. рублей</w:t>
      </w:r>
      <w:r w:rsidR="00EE4C15">
        <w:rPr>
          <w:sz w:val="26"/>
          <w:szCs w:val="26"/>
        </w:rPr>
        <w:t xml:space="preserve">, оплата за текущий ремонт здания администрации </w:t>
      </w:r>
      <w:r w:rsidR="00EE4C15" w:rsidRPr="00532D5E">
        <w:rPr>
          <w:b/>
          <w:sz w:val="26"/>
          <w:szCs w:val="26"/>
        </w:rPr>
        <w:t>91,4 тыс. рублей</w:t>
      </w:r>
      <w:r w:rsidR="00EE4C15">
        <w:rPr>
          <w:sz w:val="26"/>
          <w:szCs w:val="26"/>
        </w:rPr>
        <w:t xml:space="preserve">, </w:t>
      </w:r>
      <w:r w:rsidR="00703F30">
        <w:rPr>
          <w:sz w:val="26"/>
          <w:szCs w:val="26"/>
        </w:rPr>
        <w:t>выполнение работ по замене кровли по адресу ст.Гиагинская, ул.Кооперативная, 21</w:t>
      </w:r>
      <w:r w:rsidR="00B2591F">
        <w:rPr>
          <w:sz w:val="26"/>
          <w:szCs w:val="26"/>
        </w:rPr>
        <w:t xml:space="preserve"> – </w:t>
      </w:r>
      <w:r w:rsidR="00B2591F">
        <w:rPr>
          <w:b/>
          <w:sz w:val="26"/>
          <w:szCs w:val="26"/>
        </w:rPr>
        <w:t>313,6</w:t>
      </w:r>
      <w:r w:rsidR="00B2591F" w:rsidRPr="00532D5E">
        <w:rPr>
          <w:b/>
          <w:sz w:val="26"/>
          <w:szCs w:val="26"/>
        </w:rPr>
        <w:t xml:space="preserve"> тыс. рублей</w:t>
      </w:r>
      <w:r w:rsidR="008F578B">
        <w:rPr>
          <w:sz w:val="26"/>
          <w:szCs w:val="26"/>
        </w:rPr>
        <w:t>)</w:t>
      </w:r>
      <w:r w:rsidRPr="008C7566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>–</w:t>
      </w:r>
      <w:r w:rsidRPr="008C7566">
        <w:rPr>
          <w:sz w:val="26"/>
          <w:szCs w:val="26"/>
        </w:rPr>
        <w:t xml:space="preserve"> </w:t>
      </w:r>
      <w:r w:rsidR="005D3D82">
        <w:rPr>
          <w:b/>
          <w:sz w:val="26"/>
          <w:szCs w:val="26"/>
        </w:rPr>
        <w:t>3418,5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8F578B">
        <w:rPr>
          <w:sz w:val="26"/>
          <w:szCs w:val="26"/>
        </w:rPr>
        <w:t>;</w:t>
      </w:r>
    </w:p>
    <w:p w:rsidR="008F578B" w:rsidRDefault="008F578B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5D3D82">
        <w:rPr>
          <w:sz w:val="26"/>
          <w:szCs w:val="26"/>
        </w:rPr>
        <w:t>основании распоряжения Кабинета Министров РА от 26.10.2021г. № 371-р «О выделении</w:t>
      </w:r>
      <w:r w:rsidR="00EA3280">
        <w:rPr>
          <w:sz w:val="26"/>
          <w:szCs w:val="26"/>
        </w:rPr>
        <w:t xml:space="preserve"> средств» на проведение </w:t>
      </w:r>
      <w:r w:rsidR="0001548D">
        <w:rPr>
          <w:sz w:val="26"/>
          <w:szCs w:val="26"/>
        </w:rPr>
        <w:t xml:space="preserve">превентивных мероприятий по предупреждению стихийных бедствий и других чрезвычайных </w:t>
      </w:r>
      <w:r w:rsidR="00625E60">
        <w:rPr>
          <w:sz w:val="26"/>
          <w:szCs w:val="26"/>
        </w:rPr>
        <w:t xml:space="preserve">ситуаций на территории  РА в связи с угрозой распространения </w:t>
      </w:r>
      <w:r>
        <w:rPr>
          <w:sz w:val="26"/>
          <w:szCs w:val="26"/>
        </w:rPr>
        <w:t xml:space="preserve"> </w:t>
      </w:r>
      <w:r w:rsidR="00625E60">
        <w:rPr>
          <w:sz w:val="26"/>
          <w:szCs w:val="26"/>
        </w:rPr>
        <w:t>новой коронавирусной инфекции (</w:t>
      </w:r>
      <w:r w:rsidR="00625E60">
        <w:rPr>
          <w:sz w:val="26"/>
          <w:szCs w:val="26"/>
          <w:lang w:val="en-US"/>
        </w:rPr>
        <w:t>COVID</w:t>
      </w:r>
      <w:r w:rsidR="00625E60" w:rsidRPr="00625E60">
        <w:rPr>
          <w:sz w:val="26"/>
          <w:szCs w:val="26"/>
        </w:rPr>
        <w:t>-19</w:t>
      </w:r>
      <w:r w:rsidR="00FA5544">
        <w:rPr>
          <w:sz w:val="26"/>
          <w:szCs w:val="26"/>
        </w:rPr>
        <w:t>)</w:t>
      </w:r>
      <w:r w:rsidR="00625E60">
        <w:rPr>
          <w:sz w:val="26"/>
          <w:szCs w:val="26"/>
        </w:rPr>
        <w:t xml:space="preserve"> </w:t>
      </w:r>
      <w:r w:rsidR="006D32C9">
        <w:rPr>
          <w:sz w:val="26"/>
          <w:szCs w:val="26"/>
        </w:rPr>
        <w:t>израсходовано</w:t>
      </w:r>
      <w:r w:rsidR="00F00553">
        <w:rPr>
          <w:sz w:val="26"/>
          <w:szCs w:val="26"/>
        </w:rPr>
        <w:t xml:space="preserve"> </w:t>
      </w:r>
      <w:r w:rsidR="00FA5544">
        <w:rPr>
          <w:b/>
          <w:sz w:val="26"/>
          <w:szCs w:val="26"/>
        </w:rPr>
        <w:t>250,0</w:t>
      </w:r>
      <w:r w:rsidRPr="008F578B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F85279">
        <w:rPr>
          <w:sz w:val="26"/>
          <w:szCs w:val="26"/>
        </w:rPr>
        <w:t>;</w:t>
      </w:r>
    </w:p>
    <w:p w:rsidR="006907DB" w:rsidRDefault="006907DB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D32C9">
        <w:rPr>
          <w:sz w:val="26"/>
          <w:szCs w:val="26"/>
        </w:rPr>
        <w:t xml:space="preserve">реализацию отдельных </w:t>
      </w:r>
      <w:r w:rsidR="00B4344C">
        <w:rPr>
          <w:sz w:val="26"/>
          <w:szCs w:val="26"/>
        </w:rPr>
        <w:t xml:space="preserve">государственных </w:t>
      </w:r>
      <w:r w:rsidR="006D32C9">
        <w:rPr>
          <w:sz w:val="26"/>
          <w:szCs w:val="26"/>
        </w:rPr>
        <w:t xml:space="preserve">полномочий </w:t>
      </w:r>
      <w:r w:rsidR="00B4344C">
        <w:rPr>
          <w:sz w:val="26"/>
          <w:szCs w:val="26"/>
        </w:rPr>
        <w:t xml:space="preserve">Республики Адыгея в сфере административных правонарушений, за счет субвенций из республиканского </w:t>
      </w:r>
      <w:r w:rsidR="00163555">
        <w:rPr>
          <w:sz w:val="26"/>
          <w:szCs w:val="26"/>
        </w:rPr>
        <w:t>бюджета РА</w:t>
      </w:r>
      <w:r>
        <w:rPr>
          <w:sz w:val="26"/>
          <w:szCs w:val="26"/>
        </w:rPr>
        <w:t xml:space="preserve"> направлено </w:t>
      </w:r>
      <w:r w:rsidR="00163555">
        <w:rPr>
          <w:b/>
          <w:sz w:val="26"/>
          <w:szCs w:val="26"/>
        </w:rPr>
        <w:t>165,0</w:t>
      </w:r>
      <w:r w:rsidRPr="006907DB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85279" w:rsidRPr="00AF04E7" w:rsidRDefault="00F85279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63555">
        <w:rPr>
          <w:sz w:val="26"/>
          <w:szCs w:val="26"/>
        </w:rPr>
        <w:t xml:space="preserve">осуществление подготовки и проведение </w:t>
      </w:r>
      <w:r w:rsidR="001A29B1">
        <w:rPr>
          <w:sz w:val="26"/>
          <w:szCs w:val="26"/>
        </w:rPr>
        <w:t>мероприятий, связанных с призывом на военную службу</w:t>
      </w:r>
      <w:r w:rsidR="00DD01FE">
        <w:rPr>
          <w:sz w:val="26"/>
          <w:szCs w:val="26"/>
        </w:rPr>
        <w:t xml:space="preserve"> </w:t>
      </w:r>
      <w:r w:rsidR="006907DB">
        <w:rPr>
          <w:sz w:val="26"/>
          <w:szCs w:val="26"/>
        </w:rPr>
        <w:t xml:space="preserve">направлено </w:t>
      </w:r>
      <w:r w:rsidR="001A29B1">
        <w:rPr>
          <w:b/>
          <w:sz w:val="26"/>
          <w:szCs w:val="26"/>
        </w:rPr>
        <w:t>306,7</w:t>
      </w:r>
      <w:r w:rsidR="006907DB">
        <w:rPr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AF04E7">
        <w:rPr>
          <w:sz w:val="26"/>
          <w:szCs w:val="26"/>
        </w:rPr>
        <w:t>;</w:t>
      </w:r>
    </w:p>
    <w:p w:rsidR="00DD0DF9" w:rsidRDefault="006D23A0" w:rsidP="008D6613">
      <w:pPr>
        <w:numPr>
          <w:ilvl w:val="0"/>
          <w:numId w:val="18"/>
        </w:numPr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выплату заработной платы работникам по договорам (сторожа</w:t>
      </w:r>
      <w:r w:rsidR="004C7153">
        <w:rPr>
          <w:sz w:val="26"/>
          <w:szCs w:val="26"/>
        </w:rPr>
        <w:t>м</w:t>
      </w:r>
      <w:r>
        <w:rPr>
          <w:sz w:val="26"/>
          <w:szCs w:val="26"/>
        </w:rPr>
        <w:t xml:space="preserve"> ФОК)</w:t>
      </w:r>
      <w:r w:rsidR="00271162">
        <w:rPr>
          <w:sz w:val="26"/>
          <w:szCs w:val="26"/>
        </w:rPr>
        <w:t xml:space="preserve"> в сумме </w:t>
      </w:r>
      <w:r w:rsidR="005C432E">
        <w:rPr>
          <w:b/>
          <w:sz w:val="26"/>
          <w:szCs w:val="26"/>
        </w:rPr>
        <w:t>58,6</w:t>
      </w:r>
      <w:r w:rsidR="00271162" w:rsidRPr="00271162">
        <w:rPr>
          <w:b/>
          <w:sz w:val="26"/>
          <w:szCs w:val="26"/>
        </w:rPr>
        <w:t xml:space="preserve"> тыс. рублей</w:t>
      </w:r>
      <w:r w:rsidR="00DD0DF9">
        <w:rPr>
          <w:b/>
          <w:sz w:val="26"/>
          <w:szCs w:val="26"/>
        </w:rPr>
        <w:t>;</w:t>
      </w:r>
    </w:p>
    <w:p w:rsidR="00F85279" w:rsidRDefault="00DD0DF9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DD0DF9">
        <w:rPr>
          <w:sz w:val="26"/>
          <w:szCs w:val="26"/>
        </w:rPr>
        <w:t xml:space="preserve">на </w:t>
      </w:r>
      <w:r w:rsidR="005C432E">
        <w:rPr>
          <w:sz w:val="26"/>
          <w:szCs w:val="26"/>
        </w:rPr>
        <w:t xml:space="preserve">Всероссийскую перепись населения </w:t>
      </w:r>
      <w:r w:rsidR="007120D6">
        <w:rPr>
          <w:sz w:val="26"/>
          <w:szCs w:val="26"/>
        </w:rPr>
        <w:t xml:space="preserve">2020 года (услуги связи и транспортные услуги) за счет средств республиканского бюджета РА </w:t>
      </w:r>
      <w:r>
        <w:rPr>
          <w:sz w:val="26"/>
          <w:szCs w:val="26"/>
        </w:rPr>
        <w:t xml:space="preserve">израсходовано </w:t>
      </w:r>
      <w:r w:rsidR="007120D6">
        <w:rPr>
          <w:b/>
          <w:sz w:val="26"/>
          <w:szCs w:val="26"/>
        </w:rPr>
        <w:t>270,1</w:t>
      </w:r>
      <w:r w:rsidRPr="00DD0DF9">
        <w:rPr>
          <w:b/>
          <w:sz w:val="26"/>
          <w:szCs w:val="26"/>
        </w:rPr>
        <w:t xml:space="preserve"> тыс. рублей</w:t>
      </w:r>
      <w:r w:rsidR="005F2DD4">
        <w:rPr>
          <w:sz w:val="26"/>
          <w:szCs w:val="26"/>
        </w:rPr>
        <w:t>;</w:t>
      </w:r>
    </w:p>
    <w:p w:rsidR="005F2DD4" w:rsidRPr="00DD0DF9" w:rsidRDefault="005F2DD4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оплату за поставку товаров (шкаф металлический офисный из резервного фонда)</w:t>
      </w:r>
      <w:r w:rsidR="005702E7" w:rsidRPr="005702E7">
        <w:rPr>
          <w:sz w:val="26"/>
          <w:szCs w:val="26"/>
        </w:rPr>
        <w:t xml:space="preserve"> </w:t>
      </w:r>
      <w:r w:rsidR="005702E7">
        <w:rPr>
          <w:sz w:val="26"/>
          <w:szCs w:val="26"/>
        </w:rPr>
        <w:t xml:space="preserve">направлено </w:t>
      </w:r>
      <w:r w:rsidR="005702E7">
        <w:rPr>
          <w:b/>
          <w:sz w:val="26"/>
          <w:szCs w:val="26"/>
        </w:rPr>
        <w:t>267,5</w:t>
      </w:r>
      <w:r w:rsidR="005702E7">
        <w:rPr>
          <w:sz w:val="26"/>
          <w:szCs w:val="26"/>
        </w:rPr>
        <w:t xml:space="preserve"> </w:t>
      </w:r>
      <w:r w:rsidR="005702E7" w:rsidRPr="009A17B0">
        <w:rPr>
          <w:b/>
          <w:sz w:val="26"/>
          <w:szCs w:val="26"/>
        </w:rPr>
        <w:t>тыс.</w:t>
      </w:r>
      <w:r w:rsidR="005702E7">
        <w:rPr>
          <w:b/>
          <w:sz w:val="26"/>
          <w:szCs w:val="26"/>
        </w:rPr>
        <w:t xml:space="preserve"> </w:t>
      </w:r>
      <w:r w:rsidR="005702E7" w:rsidRPr="009A17B0">
        <w:rPr>
          <w:b/>
          <w:sz w:val="26"/>
          <w:szCs w:val="26"/>
        </w:rPr>
        <w:t>рублей</w:t>
      </w:r>
      <w:r w:rsidR="005702E7">
        <w:rPr>
          <w:sz w:val="26"/>
          <w:szCs w:val="26"/>
        </w:rPr>
        <w:t>.</w:t>
      </w:r>
    </w:p>
    <w:p w:rsidR="00FD2D24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4F5FE8">
        <w:rPr>
          <w:b/>
          <w:sz w:val="26"/>
          <w:szCs w:val="26"/>
        </w:rPr>
        <w:t>3004,4</w:t>
      </w:r>
      <w:r w:rsidRPr="00D66DB3">
        <w:rPr>
          <w:b/>
          <w:sz w:val="26"/>
          <w:szCs w:val="26"/>
        </w:rPr>
        <w:t xml:space="preserve"> тыс. рублей</w:t>
      </w:r>
      <w:r w:rsidR="00634E17" w:rsidRPr="00D66DB3">
        <w:rPr>
          <w:sz w:val="26"/>
          <w:szCs w:val="26"/>
        </w:rPr>
        <w:t xml:space="preserve"> или </w:t>
      </w:r>
      <w:r w:rsidR="00D2130D">
        <w:rPr>
          <w:b/>
          <w:sz w:val="26"/>
          <w:szCs w:val="26"/>
        </w:rPr>
        <w:t>99,</w:t>
      </w:r>
      <w:r w:rsidR="00743243" w:rsidRPr="006C12A5">
        <w:rPr>
          <w:b/>
          <w:sz w:val="26"/>
          <w:szCs w:val="26"/>
        </w:rPr>
        <w:t>8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4F5FE8">
        <w:rPr>
          <w:b/>
          <w:sz w:val="26"/>
          <w:szCs w:val="26"/>
        </w:rPr>
        <w:t>3012,0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 xml:space="preserve"> и </w:t>
      </w:r>
      <w:r w:rsidR="004F5FE8">
        <w:rPr>
          <w:b/>
          <w:sz w:val="26"/>
          <w:szCs w:val="26"/>
        </w:rPr>
        <w:t>115,3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4F5FE8">
        <w:rPr>
          <w:b/>
          <w:sz w:val="26"/>
          <w:szCs w:val="26"/>
        </w:rPr>
        <w:t>2606,4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4F5FE8">
        <w:rPr>
          <w:bCs/>
          <w:sz w:val="26"/>
          <w:szCs w:val="26"/>
        </w:rPr>
        <w:t>По сравнению с 2020</w:t>
      </w:r>
      <w:r w:rsidRPr="00D66DB3">
        <w:rPr>
          <w:bCs/>
          <w:sz w:val="26"/>
          <w:szCs w:val="26"/>
        </w:rPr>
        <w:t xml:space="preserve"> годом расходы у</w:t>
      </w:r>
      <w:r w:rsidR="001D2AC5">
        <w:rPr>
          <w:bCs/>
          <w:sz w:val="26"/>
          <w:szCs w:val="26"/>
        </w:rPr>
        <w:t>величи</w:t>
      </w:r>
      <w:r w:rsidRPr="00D66DB3">
        <w:rPr>
          <w:bCs/>
          <w:sz w:val="26"/>
          <w:szCs w:val="26"/>
        </w:rPr>
        <w:t xml:space="preserve">лись на </w:t>
      </w:r>
      <w:r w:rsidR="004F5FE8">
        <w:rPr>
          <w:b/>
          <w:bCs/>
          <w:sz w:val="26"/>
          <w:szCs w:val="26"/>
        </w:rPr>
        <w:t>495,2</w:t>
      </w:r>
      <w:r w:rsidRPr="00D66DB3">
        <w:rPr>
          <w:b/>
          <w:bCs/>
          <w:sz w:val="26"/>
          <w:szCs w:val="26"/>
        </w:rPr>
        <w:t xml:space="preserve"> тыс. 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BA243C">
        <w:rPr>
          <w:b/>
          <w:bCs/>
          <w:sz w:val="26"/>
          <w:szCs w:val="26"/>
        </w:rPr>
        <w:t>119,7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 </w:t>
      </w:r>
      <w:r w:rsidR="008933D1">
        <w:rPr>
          <w:b/>
          <w:sz w:val="26"/>
          <w:szCs w:val="26"/>
        </w:rPr>
        <w:t>0,</w:t>
      </w:r>
      <w:r w:rsidR="00BA243C">
        <w:rPr>
          <w:b/>
          <w:sz w:val="26"/>
          <w:szCs w:val="26"/>
        </w:rPr>
        <w:t>2</w:t>
      </w:r>
      <w:r w:rsidRPr="00D66DB3">
        <w:rPr>
          <w:b/>
          <w:sz w:val="26"/>
          <w:szCs w:val="26"/>
        </w:rPr>
        <w:t xml:space="preserve"> %.</w:t>
      </w:r>
    </w:p>
    <w:p w:rsidR="00FD2D24" w:rsidRPr="006F41AE" w:rsidRDefault="00634E17" w:rsidP="008D6613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Средства бюджета по </w:t>
      </w:r>
      <w:r w:rsidRPr="001D2AC5">
        <w:rPr>
          <w:b/>
          <w:sz w:val="26"/>
          <w:szCs w:val="26"/>
        </w:rPr>
        <w:t>разделу</w:t>
      </w:r>
      <w:r w:rsidRPr="00D66DB3">
        <w:rPr>
          <w:sz w:val="26"/>
          <w:szCs w:val="26"/>
        </w:rPr>
        <w:t xml:space="preserve"> </w:t>
      </w:r>
      <w:r w:rsidRPr="001D2AC5">
        <w:rPr>
          <w:b/>
          <w:sz w:val="26"/>
          <w:szCs w:val="26"/>
        </w:rPr>
        <w:t>0300</w:t>
      </w:r>
      <w:r w:rsidRPr="00D66DB3">
        <w:rPr>
          <w:sz w:val="26"/>
          <w:szCs w:val="26"/>
        </w:rPr>
        <w:t xml:space="preserve">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>подразделу 03</w:t>
      </w:r>
      <w:r w:rsidR="006C12A5" w:rsidRPr="006C12A5">
        <w:rPr>
          <w:b/>
          <w:i/>
          <w:sz w:val="26"/>
          <w:szCs w:val="26"/>
        </w:rPr>
        <w:t>1</w:t>
      </w:r>
      <w:r w:rsidR="00FD2D24" w:rsidRPr="00A116F4">
        <w:rPr>
          <w:b/>
          <w:i/>
          <w:sz w:val="26"/>
          <w:szCs w:val="26"/>
        </w:rPr>
        <w:t>0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</w:t>
      </w:r>
      <w:r w:rsidR="00132B91">
        <w:rPr>
          <w:color w:val="000000"/>
          <w:sz w:val="26"/>
          <w:szCs w:val="26"/>
        </w:rPr>
        <w:t xml:space="preserve">МО «Гиагинский район» </w:t>
      </w:r>
      <w:r w:rsidRPr="00D66DB3">
        <w:rPr>
          <w:color w:val="000000"/>
          <w:sz w:val="26"/>
          <w:szCs w:val="26"/>
        </w:rPr>
        <w:t xml:space="preserve">на </w:t>
      </w:r>
      <w:r w:rsidR="00802F45">
        <w:rPr>
          <w:color w:val="000000"/>
          <w:sz w:val="26"/>
          <w:szCs w:val="26"/>
        </w:rPr>
        <w:t>реализацию муниципальной</w:t>
      </w:r>
      <w:r w:rsidRPr="00D66DB3">
        <w:rPr>
          <w:color w:val="000000"/>
          <w:sz w:val="26"/>
          <w:szCs w:val="26"/>
        </w:rPr>
        <w:t xml:space="preserve"> программы </w:t>
      </w:r>
      <w:r w:rsidR="005D580B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«Защита населения и территории от чрезвычайных ситуаций природного и техногенного характера, </w:t>
      </w:r>
      <w:r w:rsidR="00802F45">
        <w:rPr>
          <w:color w:val="000000"/>
          <w:sz w:val="26"/>
          <w:szCs w:val="26"/>
        </w:rPr>
        <w:t>обеспечение пожарной безопасности и безопасности людей на водных объектах на территории муниципального образования «Гиагинский район»</w:t>
      </w:r>
      <w:r w:rsidR="00095DD7" w:rsidRPr="00095DD7">
        <w:rPr>
          <w:color w:val="000000"/>
          <w:sz w:val="26"/>
          <w:szCs w:val="26"/>
        </w:rPr>
        <w:t>.</w:t>
      </w:r>
      <w:r w:rsidR="001D033E">
        <w:rPr>
          <w:color w:val="000000"/>
          <w:sz w:val="26"/>
          <w:szCs w:val="26"/>
        </w:rPr>
        <w:t xml:space="preserve"> Из них </w:t>
      </w:r>
      <w:r w:rsidR="00BA243C">
        <w:rPr>
          <w:b/>
          <w:color w:val="000000"/>
          <w:sz w:val="26"/>
          <w:szCs w:val="26"/>
        </w:rPr>
        <w:t>1558,8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 xml:space="preserve">рублей </w:t>
      </w:r>
      <w:r w:rsidR="001D033E" w:rsidRPr="001D033E">
        <w:rPr>
          <w:color w:val="000000"/>
          <w:sz w:val="26"/>
          <w:szCs w:val="26"/>
        </w:rPr>
        <w:t>было израсходовано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обеспечение деятельности </w:t>
      </w:r>
      <w:r w:rsidR="00B12AA0">
        <w:rPr>
          <w:color w:val="000000"/>
          <w:sz w:val="26"/>
          <w:szCs w:val="26"/>
        </w:rPr>
        <w:t xml:space="preserve">муниципального казенного учреждения </w:t>
      </w:r>
      <w:r w:rsidR="005D580B">
        <w:rPr>
          <w:color w:val="000000"/>
          <w:sz w:val="26"/>
          <w:szCs w:val="26"/>
        </w:rPr>
        <w:t xml:space="preserve">муниципального образования </w:t>
      </w:r>
      <w:r w:rsidR="00B12AA0">
        <w:rPr>
          <w:color w:val="000000"/>
          <w:sz w:val="26"/>
          <w:szCs w:val="26"/>
        </w:rPr>
        <w:t>«Гиагинский район» «Единая дежурно-диспетчерская служба»</w:t>
      </w:r>
      <w:r w:rsidR="00C466EC">
        <w:rPr>
          <w:color w:val="000000"/>
          <w:sz w:val="26"/>
          <w:szCs w:val="26"/>
        </w:rPr>
        <w:t>,</w:t>
      </w:r>
      <w:r w:rsidR="0054237A">
        <w:rPr>
          <w:color w:val="000000"/>
          <w:sz w:val="26"/>
          <w:szCs w:val="26"/>
        </w:rPr>
        <w:t xml:space="preserve"> </w:t>
      </w:r>
      <w:r w:rsidR="000A395B">
        <w:rPr>
          <w:b/>
          <w:color w:val="000000"/>
          <w:sz w:val="26"/>
          <w:szCs w:val="26"/>
        </w:rPr>
        <w:t>449,4</w:t>
      </w:r>
      <w:r w:rsidR="0054237A" w:rsidRPr="0054237A">
        <w:rPr>
          <w:b/>
          <w:color w:val="000000"/>
          <w:sz w:val="26"/>
          <w:szCs w:val="26"/>
        </w:rPr>
        <w:t xml:space="preserve"> тыс. рублей</w:t>
      </w:r>
      <w:r w:rsidR="0054237A">
        <w:rPr>
          <w:color w:val="000000"/>
          <w:sz w:val="26"/>
          <w:szCs w:val="26"/>
        </w:rPr>
        <w:t xml:space="preserve"> на </w:t>
      </w:r>
      <w:r w:rsidR="000A395B">
        <w:rPr>
          <w:color w:val="000000"/>
          <w:sz w:val="26"/>
          <w:szCs w:val="26"/>
        </w:rPr>
        <w:t xml:space="preserve">монтаж подземного кабель канала и перенос кабельной системы видеонаблюдения, </w:t>
      </w:r>
      <w:r w:rsidR="0054237A">
        <w:rPr>
          <w:color w:val="000000"/>
          <w:sz w:val="26"/>
          <w:szCs w:val="26"/>
        </w:rPr>
        <w:t xml:space="preserve"> </w:t>
      </w:r>
      <w:r w:rsidR="000A395B">
        <w:rPr>
          <w:b/>
          <w:color w:val="000000"/>
          <w:sz w:val="26"/>
          <w:szCs w:val="26"/>
        </w:rPr>
        <w:t>5,0</w:t>
      </w:r>
      <w:r w:rsidR="000A395B" w:rsidRPr="0054237A">
        <w:rPr>
          <w:b/>
          <w:color w:val="000000"/>
          <w:sz w:val="26"/>
          <w:szCs w:val="26"/>
        </w:rPr>
        <w:t xml:space="preserve"> тыс. рублей</w:t>
      </w:r>
      <w:r w:rsidR="000A395B">
        <w:rPr>
          <w:color w:val="000000"/>
          <w:sz w:val="26"/>
          <w:szCs w:val="26"/>
        </w:rPr>
        <w:t xml:space="preserve"> </w:t>
      </w:r>
      <w:r w:rsidR="00090890">
        <w:rPr>
          <w:color w:val="000000"/>
          <w:sz w:val="26"/>
          <w:szCs w:val="26"/>
        </w:rPr>
        <w:t xml:space="preserve">на составление сметы подземной прокладки – программного комплекса «Безопасный город», </w:t>
      </w:r>
      <w:r w:rsidR="00090890">
        <w:rPr>
          <w:b/>
          <w:color w:val="000000"/>
          <w:sz w:val="26"/>
          <w:szCs w:val="26"/>
        </w:rPr>
        <w:t>952,9</w:t>
      </w:r>
      <w:r w:rsidR="00090890" w:rsidRPr="0054237A">
        <w:rPr>
          <w:b/>
          <w:color w:val="000000"/>
          <w:sz w:val="26"/>
          <w:szCs w:val="26"/>
        </w:rPr>
        <w:t xml:space="preserve"> тыс. рублей</w:t>
      </w:r>
      <w:r w:rsidR="00090890">
        <w:rPr>
          <w:color w:val="000000"/>
          <w:sz w:val="26"/>
          <w:szCs w:val="26"/>
        </w:rPr>
        <w:t xml:space="preserve"> </w:t>
      </w:r>
      <w:r w:rsidR="0054237A">
        <w:rPr>
          <w:color w:val="000000"/>
          <w:sz w:val="26"/>
          <w:szCs w:val="26"/>
        </w:rPr>
        <w:t xml:space="preserve">на </w:t>
      </w:r>
      <w:r w:rsidR="00AD7006">
        <w:rPr>
          <w:color w:val="000000"/>
          <w:sz w:val="26"/>
          <w:szCs w:val="26"/>
        </w:rPr>
        <w:t xml:space="preserve">приобретение и </w:t>
      </w:r>
      <w:r w:rsidR="00081B57">
        <w:rPr>
          <w:color w:val="000000"/>
          <w:sz w:val="26"/>
          <w:szCs w:val="26"/>
        </w:rPr>
        <w:t>установку систем</w:t>
      </w:r>
      <w:r w:rsidR="00AD7006">
        <w:rPr>
          <w:color w:val="000000"/>
          <w:sz w:val="26"/>
          <w:szCs w:val="26"/>
        </w:rPr>
        <w:t>ы</w:t>
      </w:r>
      <w:r w:rsidR="00081B57">
        <w:rPr>
          <w:color w:val="000000"/>
          <w:sz w:val="26"/>
          <w:szCs w:val="26"/>
        </w:rPr>
        <w:t xml:space="preserve"> видеонаблюдения </w:t>
      </w:r>
      <w:r w:rsidR="00AD7006">
        <w:rPr>
          <w:color w:val="000000"/>
          <w:sz w:val="26"/>
          <w:szCs w:val="26"/>
        </w:rPr>
        <w:t xml:space="preserve">в рамках программного </w:t>
      </w:r>
      <w:r w:rsidR="00081B57">
        <w:rPr>
          <w:color w:val="000000"/>
          <w:sz w:val="26"/>
          <w:szCs w:val="26"/>
        </w:rPr>
        <w:t>комплекса «Безопасный город»</w:t>
      </w:r>
      <w:r w:rsidR="00AD7006">
        <w:rPr>
          <w:color w:val="000000"/>
          <w:sz w:val="26"/>
          <w:szCs w:val="26"/>
        </w:rPr>
        <w:t xml:space="preserve">, </w:t>
      </w:r>
      <w:r w:rsidR="00AD7006">
        <w:rPr>
          <w:b/>
          <w:color w:val="000000"/>
          <w:sz w:val="26"/>
          <w:szCs w:val="26"/>
        </w:rPr>
        <w:t>8,3</w:t>
      </w:r>
      <w:r w:rsidR="00AD7006" w:rsidRPr="0054237A">
        <w:rPr>
          <w:b/>
          <w:color w:val="000000"/>
          <w:sz w:val="26"/>
          <w:szCs w:val="26"/>
        </w:rPr>
        <w:t xml:space="preserve"> тыс. рублей</w:t>
      </w:r>
      <w:r w:rsidR="00AD7006">
        <w:rPr>
          <w:b/>
          <w:color w:val="000000"/>
          <w:sz w:val="26"/>
          <w:szCs w:val="26"/>
        </w:rPr>
        <w:t xml:space="preserve"> </w:t>
      </w:r>
      <w:r w:rsidR="00AD7006" w:rsidRPr="00AD7006">
        <w:rPr>
          <w:color w:val="000000"/>
          <w:sz w:val="26"/>
          <w:szCs w:val="26"/>
        </w:rPr>
        <w:t xml:space="preserve">на </w:t>
      </w:r>
      <w:r w:rsidR="00AD7006">
        <w:rPr>
          <w:color w:val="000000"/>
          <w:sz w:val="26"/>
          <w:szCs w:val="26"/>
        </w:rPr>
        <w:t xml:space="preserve">оплату за приобретение баннера, </w:t>
      </w:r>
      <w:r w:rsidR="006F41AE">
        <w:rPr>
          <w:b/>
          <w:color w:val="000000"/>
          <w:sz w:val="26"/>
          <w:szCs w:val="26"/>
        </w:rPr>
        <w:t>30,0</w:t>
      </w:r>
      <w:r w:rsidR="006F41AE" w:rsidRPr="0054237A">
        <w:rPr>
          <w:b/>
          <w:color w:val="000000"/>
          <w:sz w:val="26"/>
          <w:szCs w:val="26"/>
        </w:rPr>
        <w:t xml:space="preserve"> тыс. рублей</w:t>
      </w:r>
      <w:r w:rsidR="006F41AE">
        <w:rPr>
          <w:color w:val="000000"/>
          <w:sz w:val="26"/>
          <w:szCs w:val="26"/>
        </w:rPr>
        <w:t xml:space="preserve"> на приобретение кроватей.</w:t>
      </w:r>
    </w:p>
    <w:p w:rsidR="00FD2D24" w:rsidRPr="00D66DB3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C01C5F">
        <w:rPr>
          <w:b/>
          <w:bCs/>
          <w:sz w:val="26"/>
          <w:szCs w:val="26"/>
        </w:rPr>
        <w:t>51909,</w:t>
      </w:r>
      <w:r w:rsidR="00FC3BEC" w:rsidRPr="00FC3BEC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 рублей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>(Администрация</w:t>
      </w:r>
      <w:r w:rsidR="00132B91">
        <w:rPr>
          <w:sz w:val="26"/>
          <w:szCs w:val="26"/>
        </w:rPr>
        <w:t xml:space="preserve"> МО «Гиагинский </w:t>
      </w:r>
      <w:r w:rsidR="00132B91">
        <w:rPr>
          <w:sz w:val="26"/>
          <w:szCs w:val="26"/>
        </w:rPr>
        <w:lastRenderedPageBreak/>
        <w:t>район»</w:t>
      </w:r>
      <w:r w:rsidR="006C7DCC" w:rsidRPr="00D66DB3">
        <w:rPr>
          <w:sz w:val="26"/>
          <w:szCs w:val="26"/>
        </w:rPr>
        <w:t xml:space="preserve">) </w:t>
      </w:r>
      <w:r w:rsidRPr="00D66DB3">
        <w:rPr>
          <w:sz w:val="26"/>
          <w:szCs w:val="26"/>
        </w:rPr>
        <w:t xml:space="preserve">или </w:t>
      </w:r>
      <w:r w:rsidR="00C01C5F">
        <w:rPr>
          <w:b/>
          <w:sz w:val="26"/>
          <w:szCs w:val="26"/>
        </w:rPr>
        <w:t>98,1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913FFF" w:rsidRPr="00D66DB3">
        <w:rPr>
          <w:sz w:val="26"/>
          <w:szCs w:val="26"/>
        </w:rPr>
        <w:t xml:space="preserve"> </w:t>
      </w:r>
      <w:r w:rsidR="00C01C5F">
        <w:rPr>
          <w:b/>
          <w:bCs/>
          <w:sz w:val="26"/>
          <w:szCs w:val="26"/>
        </w:rPr>
        <w:t>5293</w:t>
      </w:r>
      <w:r w:rsidR="00FC3BEC" w:rsidRPr="00FC3BEC">
        <w:rPr>
          <w:b/>
          <w:bCs/>
          <w:sz w:val="26"/>
          <w:szCs w:val="26"/>
        </w:rPr>
        <w:t>1</w:t>
      </w:r>
      <w:r w:rsidR="00C01C5F">
        <w:rPr>
          <w:b/>
          <w:bCs/>
          <w:sz w:val="26"/>
          <w:szCs w:val="26"/>
        </w:rPr>
        <w:t>,</w:t>
      </w:r>
      <w:r w:rsidR="00FC3BEC" w:rsidRPr="00FC3BEC">
        <w:rPr>
          <w:b/>
          <w:bCs/>
          <w:sz w:val="26"/>
          <w:szCs w:val="26"/>
        </w:rPr>
        <w:t>9</w:t>
      </w:r>
      <w:r w:rsidR="004A26C5" w:rsidRPr="00D66DB3">
        <w:rPr>
          <w:b/>
          <w:bCs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C01C5F">
        <w:rPr>
          <w:b/>
          <w:sz w:val="26"/>
          <w:szCs w:val="26"/>
        </w:rPr>
        <w:t>135,5</w:t>
      </w:r>
      <w:r w:rsidR="00E458F8" w:rsidRPr="00D66DB3">
        <w:rPr>
          <w:b/>
          <w:sz w:val="26"/>
          <w:szCs w:val="26"/>
        </w:rPr>
        <w:t>%</w:t>
      </w:r>
      <w:r w:rsidR="00E458F8" w:rsidRPr="00D66DB3">
        <w:rPr>
          <w:sz w:val="26"/>
          <w:szCs w:val="26"/>
        </w:rPr>
        <w:t xml:space="preserve"> к первоначальному плану </w:t>
      </w:r>
      <w:r w:rsidR="00961ABF">
        <w:rPr>
          <w:b/>
          <w:sz w:val="26"/>
          <w:szCs w:val="26"/>
        </w:rPr>
        <w:t>38299,</w:t>
      </w:r>
      <w:r w:rsidR="00A612D8">
        <w:rPr>
          <w:b/>
          <w:sz w:val="26"/>
          <w:szCs w:val="26"/>
        </w:rPr>
        <w:t>0</w:t>
      </w:r>
      <w:r w:rsidR="00E458F8" w:rsidRPr="00D66DB3">
        <w:rPr>
          <w:b/>
          <w:sz w:val="26"/>
          <w:szCs w:val="26"/>
        </w:rPr>
        <w:t xml:space="preserve"> тыс.</w:t>
      </w:r>
      <w:r w:rsidR="00E458F8">
        <w:rPr>
          <w:b/>
          <w:sz w:val="26"/>
          <w:szCs w:val="26"/>
        </w:rPr>
        <w:t xml:space="preserve"> </w:t>
      </w:r>
      <w:r w:rsidR="00E458F8" w:rsidRPr="00D66DB3">
        <w:rPr>
          <w:b/>
          <w:sz w:val="26"/>
          <w:szCs w:val="26"/>
        </w:rPr>
        <w:t>рублей</w:t>
      </w:r>
      <w:r w:rsidR="00E458F8">
        <w:rPr>
          <w:b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 xml:space="preserve"> </w:t>
      </w:r>
      <w:r w:rsidR="008118BC" w:rsidRPr="00D66DB3">
        <w:rPr>
          <w:bCs/>
          <w:sz w:val="26"/>
          <w:szCs w:val="26"/>
        </w:rPr>
        <w:t>По сравнению с 20</w:t>
      </w:r>
      <w:r w:rsidR="00961ABF">
        <w:rPr>
          <w:bCs/>
          <w:sz w:val="26"/>
          <w:szCs w:val="26"/>
        </w:rPr>
        <w:t>20</w:t>
      </w:r>
      <w:r w:rsidRPr="00D66DB3">
        <w:rPr>
          <w:bCs/>
          <w:sz w:val="26"/>
          <w:szCs w:val="26"/>
        </w:rPr>
        <w:t xml:space="preserve"> годом расходы </w:t>
      </w:r>
      <w:r w:rsidR="00C46519">
        <w:rPr>
          <w:bCs/>
          <w:sz w:val="26"/>
          <w:szCs w:val="26"/>
        </w:rPr>
        <w:t>у</w:t>
      </w:r>
      <w:r w:rsidR="00961ABF">
        <w:rPr>
          <w:bCs/>
          <w:sz w:val="26"/>
          <w:szCs w:val="26"/>
        </w:rPr>
        <w:t>велич</w:t>
      </w:r>
      <w:r w:rsidR="008933D1">
        <w:rPr>
          <w:bCs/>
          <w:sz w:val="26"/>
          <w:szCs w:val="26"/>
        </w:rPr>
        <w:t>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961ABF">
        <w:rPr>
          <w:b/>
          <w:bCs/>
          <w:sz w:val="26"/>
          <w:szCs w:val="26"/>
        </w:rPr>
        <w:t>48717,0</w:t>
      </w:r>
      <w:r w:rsidR="00662A0C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</w:t>
      </w:r>
      <w:r w:rsidR="00662A0C">
        <w:rPr>
          <w:bCs/>
          <w:sz w:val="26"/>
          <w:szCs w:val="26"/>
        </w:rPr>
        <w:t>и</w:t>
      </w:r>
      <w:r w:rsidR="00A612D8">
        <w:rPr>
          <w:bCs/>
          <w:sz w:val="26"/>
          <w:szCs w:val="26"/>
        </w:rPr>
        <w:t>ли</w:t>
      </w:r>
      <w:r w:rsidR="00920370">
        <w:rPr>
          <w:bCs/>
          <w:sz w:val="26"/>
          <w:szCs w:val="26"/>
        </w:rPr>
        <w:t xml:space="preserve"> </w:t>
      </w:r>
      <w:r w:rsidR="00A612D8">
        <w:rPr>
          <w:bCs/>
          <w:sz w:val="26"/>
          <w:szCs w:val="26"/>
        </w:rPr>
        <w:t>в</w:t>
      </w:r>
      <w:r w:rsidR="00920370">
        <w:rPr>
          <w:bCs/>
          <w:sz w:val="26"/>
          <w:szCs w:val="26"/>
        </w:rPr>
        <w:t xml:space="preserve"> </w:t>
      </w:r>
      <w:r w:rsidR="00961ABF">
        <w:rPr>
          <w:b/>
          <w:bCs/>
          <w:sz w:val="26"/>
          <w:szCs w:val="26"/>
        </w:rPr>
        <w:t>1</w:t>
      </w:r>
      <w:r w:rsidR="008427CC">
        <w:rPr>
          <w:b/>
          <w:bCs/>
          <w:sz w:val="26"/>
          <w:szCs w:val="26"/>
        </w:rPr>
        <w:t>,</w:t>
      </w:r>
      <w:r w:rsidR="00961ABF">
        <w:rPr>
          <w:b/>
          <w:bCs/>
          <w:sz w:val="26"/>
          <w:szCs w:val="26"/>
        </w:rPr>
        <w:t>6</w:t>
      </w:r>
      <w:r w:rsidR="008427CC">
        <w:rPr>
          <w:b/>
          <w:bCs/>
          <w:sz w:val="26"/>
          <w:szCs w:val="26"/>
        </w:rPr>
        <w:t xml:space="preserve"> раз</w:t>
      </w:r>
      <w:r w:rsidR="00662A0C" w:rsidRPr="008427CC">
        <w:rPr>
          <w:bCs/>
          <w:sz w:val="26"/>
          <w:szCs w:val="26"/>
        </w:rPr>
        <w:t>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961ABF">
        <w:rPr>
          <w:b/>
          <w:sz w:val="26"/>
          <w:szCs w:val="26"/>
        </w:rPr>
        <w:t>3,9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7F2B8B" w:rsidRDefault="00FD2D24" w:rsidP="008D6613">
      <w:pPr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0405 «Сельское хозяйство и рыболовство»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бюджету МО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0F4C1C">
        <w:rPr>
          <w:b/>
          <w:bCs/>
          <w:sz w:val="26"/>
          <w:szCs w:val="26"/>
        </w:rPr>
        <w:t>537,0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 xml:space="preserve">ыс. рублей </w:t>
      </w:r>
      <w:r w:rsidRPr="00D66DB3">
        <w:rPr>
          <w:sz w:val="26"/>
          <w:szCs w:val="26"/>
        </w:rPr>
        <w:t xml:space="preserve">или </w:t>
      </w:r>
      <w:r w:rsidR="00D23278">
        <w:rPr>
          <w:b/>
          <w:sz w:val="26"/>
          <w:szCs w:val="26"/>
        </w:rPr>
        <w:t>99,</w:t>
      </w:r>
      <w:r w:rsidR="000F4C1C">
        <w:rPr>
          <w:b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>план</w:t>
      </w:r>
      <w:r w:rsidR="000F4C1C">
        <w:rPr>
          <w:sz w:val="26"/>
          <w:szCs w:val="26"/>
        </w:rPr>
        <w:t>у</w:t>
      </w:r>
      <w:r w:rsidR="000F4C1C" w:rsidRPr="000F4C1C">
        <w:rPr>
          <w:sz w:val="26"/>
          <w:szCs w:val="26"/>
        </w:rPr>
        <w:t xml:space="preserve"> </w:t>
      </w:r>
      <w:r w:rsidR="00CC6AC9">
        <w:rPr>
          <w:b/>
          <w:bCs/>
          <w:sz w:val="26"/>
          <w:szCs w:val="26"/>
        </w:rPr>
        <w:t>538,0</w:t>
      </w:r>
      <w:r w:rsidR="00CC6AC9" w:rsidRPr="00D66DB3">
        <w:rPr>
          <w:b/>
          <w:bCs/>
          <w:sz w:val="26"/>
          <w:szCs w:val="26"/>
        </w:rPr>
        <w:t xml:space="preserve"> т</w:t>
      </w:r>
      <w:r w:rsidR="00CC6AC9" w:rsidRPr="00D66DB3">
        <w:rPr>
          <w:b/>
          <w:sz w:val="26"/>
          <w:szCs w:val="26"/>
        </w:rPr>
        <w:t xml:space="preserve">ыс. рублей </w:t>
      </w:r>
      <w:r w:rsidR="000F4C1C">
        <w:rPr>
          <w:sz w:val="26"/>
          <w:szCs w:val="26"/>
        </w:rPr>
        <w:t xml:space="preserve">и </w:t>
      </w:r>
      <w:r w:rsidR="000F4C1C">
        <w:rPr>
          <w:b/>
          <w:sz w:val="26"/>
          <w:szCs w:val="26"/>
        </w:rPr>
        <w:t>183,5</w:t>
      </w:r>
      <w:r w:rsidR="00724341">
        <w:rPr>
          <w:b/>
          <w:sz w:val="26"/>
          <w:szCs w:val="26"/>
        </w:rPr>
        <w:t>%</w:t>
      </w:r>
      <w:r w:rsidR="000F4C1C" w:rsidRPr="00D66DB3">
        <w:rPr>
          <w:sz w:val="26"/>
          <w:szCs w:val="26"/>
        </w:rPr>
        <w:t xml:space="preserve"> </w:t>
      </w:r>
      <w:r w:rsidR="000F4C1C">
        <w:rPr>
          <w:sz w:val="26"/>
          <w:szCs w:val="26"/>
        </w:rPr>
        <w:t>к первоначальному</w:t>
      </w:r>
      <w:r w:rsidR="00AE3673" w:rsidRPr="00AE3673">
        <w:rPr>
          <w:sz w:val="26"/>
          <w:szCs w:val="26"/>
        </w:rPr>
        <w:t xml:space="preserve"> </w:t>
      </w:r>
      <w:r w:rsidR="00AE3673">
        <w:rPr>
          <w:sz w:val="26"/>
          <w:szCs w:val="26"/>
        </w:rPr>
        <w:t>плану</w:t>
      </w:r>
      <w:r w:rsidR="00E01C24">
        <w:rPr>
          <w:sz w:val="26"/>
          <w:szCs w:val="26"/>
        </w:rPr>
        <w:t xml:space="preserve"> </w:t>
      </w:r>
      <w:r w:rsidR="00E01C24">
        <w:rPr>
          <w:b/>
          <w:bCs/>
          <w:sz w:val="26"/>
          <w:szCs w:val="26"/>
        </w:rPr>
        <w:t>292,6</w:t>
      </w:r>
      <w:r w:rsidR="00E01C24" w:rsidRPr="00D66DB3">
        <w:rPr>
          <w:b/>
          <w:bCs/>
          <w:sz w:val="26"/>
          <w:szCs w:val="26"/>
        </w:rPr>
        <w:t xml:space="preserve"> т</w:t>
      </w:r>
      <w:r w:rsidR="00E01C24" w:rsidRPr="00D66DB3">
        <w:rPr>
          <w:b/>
          <w:sz w:val="26"/>
          <w:szCs w:val="26"/>
        </w:rPr>
        <w:t>ыс. рублей</w:t>
      </w:r>
      <w:r w:rsidR="00986B56">
        <w:rPr>
          <w:sz w:val="26"/>
          <w:szCs w:val="26"/>
        </w:rPr>
        <w:t xml:space="preserve">. </w:t>
      </w:r>
      <w:r w:rsidR="007F2B8B">
        <w:rPr>
          <w:sz w:val="26"/>
          <w:szCs w:val="26"/>
        </w:rPr>
        <w:t xml:space="preserve">По сравнению с 2020 годом расходы увеличились на </w:t>
      </w:r>
      <w:r w:rsidR="007F2B8B">
        <w:rPr>
          <w:b/>
          <w:sz w:val="26"/>
          <w:szCs w:val="26"/>
        </w:rPr>
        <w:t>387,9</w:t>
      </w:r>
      <w:r w:rsidR="007F2B8B" w:rsidRPr="005F1F16">
        <w:rPr>
          <w:b/>
          <w:sz w:val="26"/>
          <w:szCs w:val="26"/>
        </w:rPr>
        <w:t xml:space="preserve"> тыс. рублей</w:t>
      </w:r>
      <w:r w:rsidR="007F2B8B">
        <w:rPr>
          <w:sz w:val="26"/>
          <w:szCs w:val="26"/>
        </w:rPr>
        <w:t xml:space="preserve"> и составили  </w:t>
      </w:r>
      <w:r w:rsidR="007F2B8B">
        <w:rPr>
          <w:b/>
          <w:bCs/>
          <w:sz w:val="26"/>
          <w:szCs w:val="26"/>
        </w:rPr>
        <w:t>360,2</w:t>
      </w:r>
      <w:r w:rsidR="007F2B8B" w:rsidRPr="00662A0C">
        <w:rPr>
          <w:b/>
          <w:bCs/>
          <w:sz w:val="26"/>
          <w:szCs w:val="26"/>
        </w:rPr>
        <w:t>%.</w:t>
      </w:r>
    </w:p>
    <w:p w:rsidR="00724341" w:rsidRDefault="00986B56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средства были </w:t>
      </w:r>
      <w:r w:rsidR="005275CA">
        <w:rPr>
          <w:sz w:val="26"/>
          <w:szCs w:val="26"/>
        </w:rPr>
        <w:t>направлены на</w:t>
      </w:r>
      <w:r w:rsidR="00724341">
        <w:rPr>
          <w:sz w:val="26"/>
          <w:szCs w:val="26"/>
        </w:rPr>
        <w:t>:</w:t>
      </w:r>
    </w:p>
    <w:p w:rsidR="00724341" w:rsidRDefault="00724341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5CA">
        <w:rPr>
          <w:sz w:val="26"/>
          <w:szCs w:val="26"/>
        </w:rPr>
        <w:t xml:space="preserve"> проведение ежегодных мероприятий, связанных с подведением итогов работы предприятий АПК, КФХ</w:t>
      </w:r>
      <w:r>
        <w:rPr>
          <w:sz w:val="26"/>
          <w:szCs w:val="26"/>
        </w:rPr>
        <w:t xml:space="preserve"> в сумме </w:t>
      </w:r>
      <w:r>
        <w:rPr>
          <w:b/>
          <w:bCs/>
          <w:sz w:val="26"/>
          <w:szCs w:val="26"/>
        </w:rPr>
        <w:t>147,0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>ыс. рублей</w:t>
      </w:r>
      <w:r>
        <w:rPr>
          <w:sz w:val="26"/>
          <w:szCs w:val="26"/>
        </w:rPr>
        <w:t>;</w:t>
      </w:r>
    </w:p>
    <w:p w:rsidR="00890E49" w:rsidRDefault="00724341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63FD">
        <w:rPr>
          <w:sz w:val="26"/>
          <w:szCs w:val="26"/>
        </w:rPr>
        <w:t xml:space="preserve">мероприятия по рекультивации земельных участков после накопления </w:t>
      </w:r>
      <w:r w:rsidR="00425E70">
        <w:rPr>
          <w:sz w:val="26"/>
          <w:szCs w:val="26"/>
        </w:rPr>
        <w:t>твердых коммунальных отходов и оплату за проведение топографических-геодезических работ, маркшейдерская съемка ТБО полигона</w:t>
      </w:r>
      <w:r w:rsidR="00890E49" w:rsidRPr="00890E49">
        <w:rPr>
          <w:sz w:val="26"/>
          <w:szCs w:val="26"/>
        </w:rPr>
        <w:t xml:space="preserve"> </w:t>
      </w:r>
      <w:r w:rsidR="00890E49">
        <w:rPr>
          <w:sz w:val="26"/>
          <w:szCs w:val="26"/>
        </w:rPr>
        <w:t xml:space="preserve">в сумме </w:t>
      </w:r>
      <w:r w:rsidR="00890E49">
        <w:rPr>
          <w:b/>
          <w:bCs/>
          <w:sz w:val="26"/>
          <w:szCs w:val="26"/>
        </w:rPr>
        <w:t>180,2</w:t>
      </w:r>
      <w:r w:rsidR="00890E49" w:rsidRPr="00D66DB3">
        <w:rPr>
          <w:b/>
          <w:bCs/>
          <w:sz w:val="26"/>
          <w:szCs w:val="26"/>
        </w:rPr>
        <w:t xml:space="preserve"> т</w:t>
      </w:r>
      <w:r w:rsidR="00890E49" w:rsidRPr="00D66DB3">
        <w:rPr>
          <w:b/>
          <w:sz w:val="26"/>
          <w:szCs w:val="26"/>
        </w:rPr>
        <w:t>ыс. рублей</w:t>
      </w:r>
      <w:r w:rsidR="00890E49">
        <w:rPr>
          <w:sz w:val="26"/>
          <w:szCs w:val="26"/>
        </w:rPr>
        <w:t>;</w:t>
      </w:r>
    </w:p>
    <w:p w:rsidR="008118BC" w:rsidRPr="00D66DB3" w:rsidRDefault="00890E49" w:rsidP="008D661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оплату услуг по обращению с животными без владельцев по Соглашению № 5 от 01.03.2021 года с У</w:t>
      </w:r>
      <w:r w:rsidR="008355C0">
        <w:rPr>
          <w:sz w:val="26"/>
          <w:szCs w:val="26"/>
        </w:rPr>
        <w:t>правлением ветеринарии РА</w:t>
      </w:r>
      <w:r w:rsidR="00895B09" w:rsidRPr="00895B09">
        <w:rPr>
          <w:sz w:val="26"/>
          <w:szCs w:val="26"/>
        </w:rPr>
        <w:t xml:space="preserve"> </w:t>
      </w:r>
      <w:r w:rsidR="00895B09">
        <w:rPr>
          <w:sz w:val="26"/>
          <w:szCs w:val="26"/>
        </w:rPr>
        <w:t xml:space="preserve">в сумме </w:t>
      </w:r>
      <w:r w:rsidR="00895B09">
        <w:rPr>
          <w:b/>
          <w:bCs/>
          <w:sz w:val="26"/>
          <w:szCs w:val="26"/>
        </w:rPr>
        <w:t>209,8</w:t>
      </w:r>
      <w:r w:rsidR="00895B09" w:rsidRPr="00D66DB3">
        <w:rPr>
          <w:b/>
          <w:bCs/>
          <w:sz w:val="26"/>
          <w:szCs w:val="26"/>
        </w:rPr>
        <w:t xml:space="preserve"> т</w:t>
      </w:r>
      <w:r w:rsidR="00895B09" w:rsidRPr="00D66DB3">
        <w:rPr>
          <w:b/>
          <w:sz w:val="26"/>
          <w:szCs w:val="26"/>
        </w:rPr>
        <w:t>ыс. рублей</w:t>
      </w:r>
      <w:r w:rsidR="008355C0">
        <w:rPr>
          <w:sz w:val="26"/>
          <w:szCs w:val="26"/>
        </w:rPr>
        <w:t>.</w:t>
      </w:r>
      <w:r w:rsidR="00986B56">
        <w:rPr>
          <w:sz w:val="26"/>
          <w:szCs w:val="26"/>
        </w:rPr>
        <w:t xml:space="preserve"> </w:t>
      </w:r>
    </w:p>
    <w:p w:rsidR="00E00468" w:rsidRDefault="00FD2D24" w:rsidP="008D6613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A116F4">
        <w:rPr>
          <w:b/>
          <w:i/>
          <w:sz w:val="26"/>
          <w:szCs w:val="26"/>
        </w:rPr>
        <w:t>По подразделу 0408 «Транспорт»</w:t>
      </w:r>
      <w:r w:rsidR="008118BC" w:rsidRPr="00D66DB3">
        <w:rPr>
          <w:i/>
          <w:sz w:val="26"/>
          <w:szCs w:val="26"/>
        </w:rPr>
        <w:t xml:space="preserve">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C237DB">
        <w:rPr>
          <w:b/>
          <w:sz w:val="26"/>
          <w:szCs w:val="26"/>
        </w:rPr>
        <w:t>1166,5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рублей</w:t>
      </w:r>
      <w:r w:rsidR="008118BC" w:rsidRPr="00D66DB3">
        <w:rPr>
          <w:sz w:val="26"/>
          <w:szCs w:val="26"/>
        </w:rPr>
        <w:t xml:space="preserve"> или </w:t>
      </w:r>
      <w:r w:rsidR="00C46519" w:rsidRPr="00C46519">
        <w:rPr>
          <w:b/>
          <w:sz w:val="26"/>
          <w:szCs w:val="26"/>
        </w:rPr>
        <w:t>100</w:t>
      </w:r>
      <w:r w:rsidR="00C46519">
        <w:rPr>
          <w:b/>
          <w:sz w:val="26"/>
          <w:szCs w:val="26"/>
        </w:rPr>
        <w:t>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 xml:space="preserve">и </w:t>
      </w:r>
      <w:r w:rsidR="00C237DB">
        <w:rPr>
          <w:b/>
          <w:sz w:val="26"/>
          <w:szCs w:val="26"/>
        </w:rPr>
        <w:t>156,3</w:t>
      </w:r>
      <w:r w:rsidR="00C237DB" w:rsidRPr="00D66DB3">
        <w:rPr>
          <w:b/>
          <w:sz w:val="26"/>
          <w:szCs w:val="26"/>
        </w:rPr>
        <w:t>%</w:t>
      </w:r>
      <w:r w:rsidR="00C237DB" w:rsidRPr="00D66DB3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к первоначальному плану</w:t>
      </w:r>
      <w:r w:rsidR="006C7DCC" w:rsidRPr="00D66DB3">
        <w:rPr>
          <w:b/>
          <w:sz w:val="26"/>
          <w:szCs w:val="26"/>
        </w:rPr>
        <w:t xml:space="preserve"> </w:t>
      </w:r>
      <w:r w:rsidR="00CC6AC9">
        <w:rPr>
          <w:b/>
          <w:sz w:val="26"/>
          <w:szCs w:val="26"/>
        </w:rPr>
        <w:t>746,3</w:t>
      </w:r>
      <w:r w:rsidR="00CC6AC9" w:rsidRPr="00D66DB3">
        <w:rPr>
          <w:b/>
          <w:sz w:val="26"/>
          <w:szCs w:val="26"/>
        </w:rPr>
        <w:t xml:space="preserve"> тыс.</w:t>
      </w:r>
      <w:r w:rsidR="00CC6AC9">
        <w:rPr>
          <w:b/>
          <w:sz w:val="26"/>
          <w:szCs w:val="26"/>
        </w:rPr>
        <w:t xml:space="preserve"> </w:t>
      </w:r>
      <w:r w:rsidR="00CC6AC9" w:rsidRPr="00D66DB3">
        <w:rPr>
          <w:b/>
          <w:sz w:val="26"/>
          <w:szCs w:val="26"/>
        </w:rPr>
        <w:t>рублей</w:t>
      </w:r>
      <w:r w:rsidR="00CC6AC9" w:rsidRPr="00D66DB3">
        <w:rPr>
          <w:sz w:val="26"/>
          <w:szCs w:val="26"/>
        </w:rPr>
        <w:t xml:space="preserve"> </w:t>
      </w:r>
      <w:r w:rsidR="00986B56" w:rsidRPr="00986B56">
        <w:rPr>
          <w:sz w:val="26"/>
          <w:szCs w:val="26"/>
        </w:rPr>
        <w:t>Бюджетные средства были исполнены</w:t>
      </w:r>
      <w:r w:rsidR="007E3552" w:rsidRPr="007E3552">
        <w:rPr>
          <w:sz w:val="26"/>
          <w:szCs w:val="26"/>
        </w:rPr>
        <w:t xml:space="preserve"> </w:t>
      </w:r>
      <w:r w:rsidR="007E3552" w:rsidRPr="00986B56">
        <w:rPr>
          <w:sz w:val="26"/>
          <w:szCs w:val="26"/>
        </w:rPr>
        <w:t>на</w:t>
      </w:r>
      <w:r w:rsidR="00021DE2">
        <w:rPr>
          <w:sz w:val="26"/>
          <w:szCs w:val="26"/>
        </w:rPr>
        <w:t>:</w:t>
      </w:r>
      <w:r w:rsidR="007E3552" w:rsidRPr="00986B56">
        <w:rPr>
          <w:sz w:val="26"/>
          <w:szCs w:val="26"/>
        </w:rPr>
        <w:t xml:space="preserve"> возмещение части затрат по транспортному обслуживанию </w:t>
      </w:r>
      <w:r w:rsidR="007E3552">
        <w:rPr>
          <w:sz w:val="26"/>
          <w:szCs w:val="26"/>
        </w:rPr>
        <w:t>населения</w:t>
      </w:r>
      <w:r w:rsidR="00C46519">
        <w:rPr>
          <w:sz w:val="26"/>
          <w:szCs w:val="26"/>
        </w:rPr>
        <w:t xml:space="preserve"> </w:t>
      </w:r>
      <w:r w:rsidR="007E3552">
        <w:rPr>
          <w:sz w:val="26"/>
          <w:szCs w:val="26"/>
        </w:rPr>
        <w:t>в границах поселения</w:t>
      </w:r>
      <w:r w:rsidR="0020356D">
        <w:rPr>
          <w:sz w:val="26"/>
          <w:szCs w:val="26"/>
        </w:rPr>
        <w:t xml:space="preserve">. </w:t>
      </w:r>
      <w:r w:rsidR="00E00468">
        <w:rPr>
          <w:sz w:val="26"/>
          <w:szCs w:val="26"/>
        </w:rPr>
        <w:t>По сравнению с 20</w:t>
      </w:r>
      <w:r w:rsidR="00DB08C9">
        <w:rPr>
          <w:sz w:val="26"/>
          <w:szCs w:val="26"/>
        </w:rPr>
        <w:t>20</w:t>
      </w:r>
      <w:r w:rsidR="00E00468">
        <w:rPr>
          <w:sz w:val="26"/>
          <w:szCs w:val="26"/>
        </w:rPr>
        <w:t xml:space="preserve"> годом расходы у</w:t>
      </w:r>
      <w:r w:rsidR="007F2B8B">
        <w:rPr>
          <w:sz w:val="26"/>
          <w:szCs w:val="26"/>
        </w:rPr>
        <w:t>велич</w:t>
      </w:r>
      <w:r w:rsidR="00416ADB">
        <w:rPr>
          <w:sz w:val="26"/>
          <w:szCs w:val="26"/>
        </w:rPr>
        <w:t>ил</w:t>
      </w:r>
      <w:r w:rsidR="00E00468">
        <w:rPr>
          <w:sz w:val="26"/>
          <w:szCs w:val="26"/>
        </w:rPr>
        <w:t xml:space="preserve">ись на </w:t>
      </w:r>
      <w:r w:rsidR="007F2B8B">
        <w:rPr>
          <w:b/>
          <w:sz w:val="26"/>
          <w:szCs w:val="26"/>
        </w:rPr>
        <w:t>458,5</w:t>
      </w:r>
      <w:r w:rsidR="00E00468" w:rsidRPr="005F1F16">
        <w:rPr>
          <w:b/>
          <w:sz w:val="26"/>
          <w:szCs w:val="26"/>
        </w:rPr>
        <w:t xml:space="preserve"> тыс. рублей</w:t>
      </w:r>
      <w:r w:rsidR="00E00468">
        <w:rPr>
          <w:sz w:val="26"/>
          <w:szCs w:val="26"/>
        </w:rPr>
        <w:t xml:space="preserve"> и составили  </w:t>
      </w:r>
      <w:r w:rsidR="007F2B8B">
        <w:rPr>
          <w:b/>
          <w:bCs/>
          <w:sz w:val="26"/>
          <w:szCs w:val="26"/>
        </w:rPr>
        <w:t>164,8</w:t>
      </w:r>
      <w:r w:rsidR="00E00468" w:rsidRPr="00662A0C">
        <w:rPr>
          <w:b/>
          <w:bCs/>
          <w:sz w:val="26"/>
          <w:szCs w:val="26"/>
        </w:rPr>
        <w:t>%.</w:t>
      </w:r>
    </w:p>
    <w:p w:rsidR="00C023A5" w:rsidRDefault="00E00468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МО «Гиагинский район» проведен </w:t>
      </w:r>
      <w:r w:rsidR="00971E92">
        <w:rPr>
          <w:sz w:val="26"/>
          <w:szCs w:val="26"/>
        </w:rPr>
        <w:t xml:space="preserve">открытый </w:t>
      </w:r>
      <w:r>
        <w:rPr>
          <w:sz w:val="26"/>
          <w:szCs w:val="26"/>
        </w:rPr>
        <w:t xml:space="preserve">конкурс на оказание услуг по перевозке пассажиров общественным транспортом в станице Гиагинской на предоставление субсидий юридическим лицам (за исключением субсидий муниципальным учреждениям), индивидуальным предпринимателям на возмещение частичных затрат (выпадающих доходов) по маршрутам с низким пассажирским потоком транспортом общего пользования,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</w:t>
      </w:r>
      <w:r w:rsidR="00C023A5">
        <w:rPr>
          <w:sz w:val="26"/>
          <w:szCs w:val="26"/>
        </w:rPr>
        <w:t xml:space="preserve">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78 бюджетного кодекса </w:t>
      </w:r>
      <w:r w:rsidR="009604F8">
        <w:rPr>
          <w:sz w:val="26"/>
          <w:szCs w:val="26"/>
        </w:rPr>
        <w:t>Р</w:t>
      </w:r>
      <w:r w:rsidR="00C023A5">
        <w:rPr>
          <w:sz w:val="26"/>
          <w:szCs w:val="26"/>
        </w:rPr>
        <w:t>оссийской Федерации, Уставом муниципального образования «Гиагинский район» и в целях обеспечения качественного удовлетворения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C023A5" w:rsidRDefault="00C023A5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муниципальных маршрутов регулярных перевозок </w:t>
      </w:r>
      <w:r w:rsidR="00DD1AD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зарегистрировано </w:t>
      </w:r>
      <w:r w:rsidR="00D23DA3">
        <w:rPr>
          <w:sz w:val="26"/>
          <w:szCs w:val="26"/>
        </w:rPr>
        <w:t>5</w:t>
      </w:r>
      <w:r>
        <w:rPr>
          <w:sz w:val="26"/>
          <w:szCs w:val="26"/>
        </w:rPr>
        <w:t xml:space="preserve"> муниципальных маршрутов, 2 из которых внутри</w:t>
      </w:r>
      <w:r w:rsidR="00782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муниципальные по ст.Гиагинской и </w:t>
      </w:r>
      <w:r w:rsidR="00782411">
        <w:rPr>
          <w:sz w:val="26"/>
          <w:szCs w:val="26"/>
        </w:rPr>
        <w:t>3</w:t>
      </w:r>
      <w:r>
        <w:rPr>
          <w:sz w:val="26"/>
          <w:szCs w:val="26"/>
        </w:rPr>
        <w:t xml:space="preserve"> осуществляют межпоселенческие перевозки.</w:t>
      </w:r>
    </w:p>
    <w:p w:rsidR="009F5494" w:rsidRDefault="00FD2D24" w:rsidP="005F023E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0409 «Дорожное хозяйство»</w:t>
      </w:r>
      <w:r w:rsidRPr="00D66DB3">
        <w:rPr>
          <w:i/>
          <w:sz w:val="26"/>
          <w:szCs w:val="26"/>
        </w:rPr>
        <w:t xml:space="preserve"> </w:t>
      </w:r>
      <w:r w:rsidR="0020356D" w:rsidRPr="00D66DB3">
        <w:rPr>
          <w:sz w:val="26"/>
          <w:szCs w:val="26"/>
        </w:rPr>
        <w:t xml:space="preserve">исполнение составило </w:t>
      </w:r>
      <w:r w:rsidR="00DB3764">
        <w:rPr>
          <w:b/>
          <w:sz w:val="26"/>
          <w:szCs w:val="26"/>
        </w:rPr>
        <w:t>49351,8</w:t>
      </w:r>
      <w:r w:rsidR="0020356D" w:rsidRPr="00D66DB3">
        <w:rPr>
          <w:b/>
          <w:sz w:val="26"/>
          <w:szCs w:val="26"/>
        </w:rPr>
        <w:t xml:space="preserve"> тыс.</w:t>
      </w:r>
      <w:r w:rsidR="0020356D">
        <w:rPr>
          <w:b/>
          <w:sz w:val="26"/>
          <w:szCs w:val="26"/>
        </w:rPr>
        <w:t xml:space="preserve"> </w:t>
      </w:r>
      <w:r w:rsidR="0020356D" w:rsidRPr="00D66DB3">
        <w:rPr>
          <w:b/>
          <w:sz w:val="26"/>
          <w:szCs w:val="26"/>
        </w:rPr>
        <w:t>рублей</w:t>
      </w:r>
      <w:r w:rsidR="0020356D" w:rsidRPr="00D66DB3">
        <w:rPr>
          <w:sz w:val="26"/>
          <w:szCs w:val="26"/>
        </w:rPr>
        <w:t xml:space="preserve"> или </w:t>
      </w:r>
      <w:r w:rsidR="00DB3764">
        <w:rPr>
          <w:b/>
          <w:sz w:val="26"/>
          <w:szCs w:val="26"/>
        </w:rPr>
        <w:t>98,0</w:t>
      </w:r>
      <w:r w:rsidR="0020356D" w:rsidRPr="00D66DB3">
        <w:rPr>
          <w:b/>
          <w:sz w:val="26"/>
          <w:szCs w:val="26"/>
        </w:rPr>
        <w:t>%</w:t>
      </w:r>
      <w:r w:rsidR="0020356D" w:rsidRPr="00D66DB3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20356D" w:rsidRPr="00D66DB3">
        <w:rPr>
          <w:sz w:val="26"/>
          <w:szCs w:val="26"/>
        </w:rPr>
        <w:t>уточненном план</w:t>
      </w:r>
      <w:r w:rsidR="00D60F2A">
        <w:rPr>
          <w:sz w:val="26"/>
          <w:szCs w:val="26"/>
        </w:rPr>
        <w:t xml:space="preserve">е </w:t>
      </w:r>
      <w:r w:rsidR="00DB3764">
        <w:rPr>
          <w:b/>
          <w:sz w:val="26"/>
          <w:szCs w:val="26"/>
        </w:rPr>
        <w:t>50373,7</w:t>
      </w:r>
      <w:r w:rsidR="00D60F2A" w:rsidRPr="00D60F2A">
        <w:rPr>
          <w:b/>
          <w:sz w:val="26"/>
          <w:szCs w:val="26"/>
        </w:rPr>
        <w:t xml:space="preserve"> тыс. рублей</w:t>
      </w:r>
      <w:r w:rsidR="00605CDF">
        <w:rPr>
          <w:sz w:val="26"/>
          <w:szCs w:val="26"/>
        </w:rPr>
        <w:t xml:space="preserve"> и </w:t>
      </w:r>
      <w:r w:rsidR="00874D8D">
        <w:rPr>
          <w:b/>
          <w:sz w:val="26"/>
          <w:szCs w:val="26"/>
        </w:rPr>
        <w:t>137,3</w:t>
      </w:r>
      <w:r w:rsidR="006471BC" w:rsidRPr="00D66DB3">
        <w:rPr>
          <w:b/>
          <w:sz w:val="26"/>
          <w:szCs w:val="26"/>
        </w:rPr>
        <w:t>%</w:t>
      </w:r>
      <w:r w:rsidR="006471BC" w:rsidRPr="006471BC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6471BC" w:rsidRPr="00D66DB3">
        <w:rPr>
          <w:sz w:val="26"/>
          <w:szCs w:val="26"/>
        </w:rPr>
        <w:t>первоначальном план</w:t>
      </w:r>
      <w:r w:rsidR="00D60F2A">
        <w:rPr>
          <w:sz w:val="26"/>
          <w:szCs w:val="26"/>
        </w:rPr>
        <w:t>е</w:t>
      </w:r>
      <w:r w:rsidR="006471BC" w:rsidRPr="00D66DB3">
        <w:rPr>
          <w:sz w:val="26"/>
          <w:szCs w:val="26"/>
        </w:rPr>
        <w:t xml:space="preserve"> </w:t>
      </w:r>
      <w:r w:rsidR="00874D8D">
        <w:rPr>
          <w:b/>
          <w:sz w:val="26"/>
          <w:szCs w:val="26"/>
        </w:rPr>
        <w:t>35935,1</w:t>
      </w:r>
      <w:r w:rsidR="006471BC" w:rsidRPr="00D66DB3">
        <w:rPr>
          <w:b/>
          <w:sz w:val="26"/>
          <w:szCs w:val="26"/>
        </w:rPr>
        <w:t xml:space="preserve"> тыс.</w:t>
      </w:r>
      <w:r w:rsidR="006471BC">
        <w:rPr>
          <w:b/>
          <w:sz w:val="26"/>
          <w:szCs w:val="26"/>
        </w:rPr>
        <w:t xml:space="preserve"> </w:t>
      </w:r>
      <w:r w:rsidR="006471BC" w:rsidRPr="00D66DB3">
        <w:rPr>
          <w:b/>
          <w:sz w:val="26"/>
          <w:szCs w:val="26"/>
        </w:rPr>
        <w:t>рублей</w:t>
      </w:r>
      <w:r w:rsidR="006471BC">
        <w:rPr>
          <w:b/>
          <w:sz w:val="26"/>
          <w:szCs w:val="26"/>
        </w:rPr>
        <w:t>.</w:t>
      </w:r>
      <w:r w:rsidR="0020356D" w:rsidRPr="00D66DB3">
        <w:rPr>
          <w:b/>
          <w:sz w:val="26"/>
          <w:szCs w:val="26"/>
        </w:rPr>
        <w:t xml:space="preserve"> </w:t>
      </w:r>
      <w:r w:rsidR="0020356D" w:rsidRPr="00986B56">
        <w:rPr>
          <w:sz w:val="26"/>
          <w:szCs w:val="26"/>
        </w:rPr>
        <w:t>Бюджетные средства были исполнены</w:t>
      </w:r>
      <w:r w:rsidR="009F5494">
        <w:rPr>
          <w:sz w:val="26"/>
          <w:szCs w:val="26"/>
        </w:rPr>
        <w:t>:</w:t>
      </w:r>
    </w:p>
    <w:p w:rsidR="009F5494" w:rsidRDefault="009F5494" w:rsidP="005F02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494">
        <w:rPr>
          <w:b/>
          <w:sz w:val="26"/>
          <w:szCs w:val="26"/>
        </w:rPr>
        <w:t>719,3 тыс. рублей</w:t>
      </w:r>
      <w:r>
        <w:rPr>
          <w:sz w:val="26"/>
          <w:szCs w:val="26"/>
        </w:rPr>
        <w:t xml:space="preserve"> на выплату субсидии бюджету МО «Келермесское сельское поселение» </w:t>
      </w:r>
      <w:r w:rsidR="00083264">
        <w:rPr>
          <w:sz w:val="26"/>
          <w:szCs w:val="26"/>
        </w:rPr>
        <w:t>на разработку проектно-сметной документации по капитальному ремонту автодороги к детскому саду;</w:t>
      </w:r>
    </w:p>
    <w:p w:rsidR="001347C1" w:rsidRDefault="00083264" w:rsidP="005F02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b/>
          <w:sz w:val="26"/>
          <w:szCs w:val="26"/>
        </w:rPr>
        <w:t>48632,5</w:t>
      </w:r>
      <w:r w:rsidRPr="009F5494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на выплату субсидии бюджету </w:t>
      </w:r>
      <w:r w:rsidR="00A54C4E">
        <w:rPr>
          <w:sz w:val="26"/>
          <w:szCs w:val="26"/>
        </w:rPr>
        <w:t>МО «Айрюмо</w:t>
      </w:r>
      <w:r w:rsidR="00676FB5">
        <w:rPr>
          <w:sz w:val="26"/>
          <w:szCs w:val="26"/>
        </w:rPr>
        <w:t>в</w:t>
      </w:r>
      <w:r w:rsidR="00A54C4E">
        <w:rPr>
          <w:sz w:val="26"/>
          <w:szCs w:val="26"/>
        </w:rPr>
        <w:t xml:space="preserve">ское сельское поселение» </w:t>
      </w:r>
      <w:r w:rsidR="00FD118E">
        <w:rPr>
          <w:sz w:val="26"/>
          <w:szCs w:val="26"/>
        </w:rPr>
        <w:t xml:space="preserve">в сумме </w:t>
      </w:r>
      <w:r w:rsidR="00FD118E" w:rsidRPr="001347C1">
        <w:rPr>
          <w:b/>
          <w:sz w:val="26"/>
          <w:szCs w:val="26"/>
        </w:rPr>
        <w:t>3352</w:t>
      </w:r>
      <w:r w:rsidR="00667ED9" w:rsidRPr="00667ED9">
        <w:rPr>
          <w:b/>
          <w:sz w:val="26"/>
          <w:szCs w:val="26"/>
        </w:rPr>
        <w:t>6</w:t>
      </w:r>
      <w:r w:rsidR="00FD118E" w:rsidRPr="001347C1">
        <w:rPr>
          <w:b/>
          <w:sz w:val="26"/>
          <w:szCs w:val="26"/>
        </w:rPr>
        <w:t>,1 тыс. рублей</w:t>
      </w:r>
      <w:r w:rsidR="00FD118E">
        <w:rPr>
          <w:sz w:val="26"/>
          <w:szCs w:val="26"/>
        </w:rPr>
        <w:t xml:space="preserve"> на развитие транспортной инфраструктуры в сельской местности (реконструкция подъездной автомобильной дороги к заводу переработки сельхозпродукции </w:t>
      </w:r>
      <w:r w:rsidR="00CB78AD">
        <w:rPr>
          <w:sz w:val="26"/>
          <w:szCs w:val="26"/>
        </w:rPr>
        <w:t>в п.Новом</w:t>
      </w:r>
      <w:r w:rsidR="00FD118E">
        <w:rPr>
          <w:sz w:val="26"/>
          <w:szCs w:val="26"/>
        </w:rPr>
        <w:t>)</w:t>
      </w:r>
      <w:r w:rsidR="00CB78AD">
        <w:rPr>
          <w:sz w:val="26"/>
          <w:szCs w:val="26"/>
        </w:rPr>
        <w:t xml:space="preserve"> </w:t>
      </w:r>
      <w:r w:rsidR="001347C1">
        <w:rPr>
          <w:sz w:val="26"/>
          <w:szCs w:val="26"/>
        </w:rPr>
        <w:t xml:space="preserve">и </w:t>
      </w:r>
      <w:r w:rsidR="001347C1" w:rsidRPr="001347C1">
        <w:rPr>
          <w:b/>
          <w:sz w:val="26"/>
          <w:szCs w:val="26"/>
        </w:rPr>
        <w:t>15106,4 тыс. рублей</w:t>
      </w:r>
      <w:r w:rsidR="001347C1">
        <w:rPr>
          <w:sz w:val="26"/>
          <w:szCs w:val="26"/>
        </w:rPr>
        <w:t xml:space="preserve"> МО «Дондуковское сельское поселение»</w:t>
      </w:r>
      <w:r w:rsidR="00196D04">
        <w:rPr>
          <w:sz w:val="26"/>
          <w:szCs w:val="26"/>
        </w:rPr>
        <w:t xml:space="preserve"> (реконструкция подъездной дороги от республиканской автомобильной дороги «Белореченск-Гиагинская-п.Дружба к зданию детского сада)</w:t>
      </w:r>
      <w:r w:rsidR="00204975">
        <w:rPr>
          <w:sz w:val="26"/>
          <w:szCs w:val="26"/>
        </w:rPr>
        <w:t>.</w:t>
      </w:r>
    </w:p>
    <w:p w:rsidR="005F023E" w:rsidRDefault="0020356D" w:rsidP="005F02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</w:t>
      </w:r>
      <w:r w:rsidR="00204975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 расходы у</w:t>
      </w:r>
      <w:r w:rsidR="00204975">
        <w:rPr>
          <w:sz w:val="26"/>
          <w:szCs w:val="26"/>
        </w:rPr>
        <w:t>велич</w:t>
      </w:r>
      <w:r w:rsidR="00CF5D7C">
        <w:rPr>
          <w:sz w:val="26"/>
          <w:szCs w:val="26"/>
        </w:rPr>
        <w:t xml:space="preserve">ились на </w:t>
      </w:r>
      <w:r w:rsidR="00204975">
        <w:rPr>
          <w:b/>
          <w:sz w:val="26"/>
          <w:szCs w:val="26"/>
        </w:rPr>
        <w:t>47351,8</w:t>
      </w:r>
      <w:r w:rsidRPr="00CF5D7C">
        <w:rPr>
          <w:b/>
          <w:sz w:val="26"/>
          <w:szCs w:val="26"/>
        </w:rPr>
        <w:t xml:space="preserve"> тыс. рублей</w:t>
      </w:r>
      <w:r w:rsidR="005F023E" w:rsidRPr="005F023E">
        <w:rPr>
          <w:sz w:val="26"/>
          <w:szCs w:val="26"/>
        </w:rPr>
        <w:t xml:space="preserve"> </w:t>
      </w:r>
      <w:r w:rsidR="005F023E">
        <w:rPr>
          <w:sz w:val="26"/>
          <w:szCs w:val="26"/>
        </w:rPr>
        <w:t>и</w:t>
      </w:r>
      <w:r w:rsidR="00204975">
        <w:rPr>
          <w:sz w:val="26"/>
          <w:szCs w:val="26"/>
        </w:rPr>
        <w:t>ли</w:t>
      </w:r>
      <w:r w:rsidR="005F023E">
        <w:rPr>
          <w:sz w:val="26"/>
          <w:szCs w:val="26"/>
        </w:rPr>
        <w:t xml:space="preserve"> </w:t>
      </w:r>
      <w:r w:rsidR="00C3300D">
        <w:rPr>
          <w:sz w:val="26"/>
          <w:szCs w:val="26"/>
        </w:rPr>
        <w:t xml:space="preserve">в </w:t>
      </w:r>
      <w:r w:rsidR="00204975">
        <w:rPr>
          <w:b/>
          <w:bCs/>
          <w:sz w:val="26"/>
          <w:szCs w:val="26"/>
        </w:rPr>
        <w:t>2</w:t>
      </w:r>
      <w:r w:rsidR="00193221">
        <w:rPr>
          <w:b/>
          <w:bCs/>
          <w:sz w:val="26"/>
          <w:szCs w:val="26"/>
        </w:rPr>
        <w:t>,5 раз</w:t>
      </w:r>
      <w:r w:rsidR="00C3300D">
        <w:rPr>
          <w:b/>
          <w:bCs/>
          <w:sz w:val="26"/>
          <w:szCs w:val="26"/>
        </w:rPr>
        <w:t>а</w:t>
      </w:r>
      <w:r w:rsidR="005F023E" w:rsidRPr="00662A0C">
        <w:rPr>
          <w:b/>
          <w:bCs/>
          <w:sz w:val="26"/>
          <w:szCs w:val="26"/>
        </w:rPr>
        <w:t>.</w:t>
      </w:r>
    </w:p>
    <w:p w:rsidR="001E0293" w:rsidRDefault="00FD2D24" w:rsidP="00170AC4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0F3222">
        <w:rPr>
          <w:b/>
          <w:sz w:val="26"/>
          <w:szCs w:val="26"/>
        </w:rPr>
        <w:t>853,8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0D5531">
        <w:rPr>
          <w:b/>
          <w:sz w:val="26"/>
          <w:szCs w:val="26"/>
        </w:rPr>
        <w:t>100,0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и</w:t>
      </w:r>
      <w:r w:rsidRPr="00D66DB3">
        <w:rPr>
          <w:sz w:val="26"/>
          <w:szCs w:val="26"/>
        </w:rPr>
        <w:t xml:space="preserve"> </w:t>
      </w:r>
      <w:r w:rsidR="000F3222">
        <w:rPr>
          <w:b/>
          <w:sz w:val="26"/>
          <w:szCs w:val="26"/>
        </w:rPr>
        <w:t>64,4</w:t>
      </w:r>
      <w:r w:rsidRPr="00AD5367">
        <w:rPr>
          <w:b/>
          <w:bCs/>
          <w:color w:val="000000"/>
          <w:sz w:val="26"/>
          <w:szCs w:val="26"/>
        </w:rPr>
        <w:t>%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при </w:t>
      </w:r>
      <w:r w:rsidR="000D5531">
        <w:rPr>
          <w:bCs/>
          <w:color w:val="000000"/>
          <w:sz w:val="26"/>
          <w:szCs w:val="26"/>
        </w:rPr>
        <w:t xml:space="preserve">первоначальном </w:t>
      </w:r>
      <w:r w:rsidRPr="00D66DB3">
        <w:rPr>
          <w:bCs/>
          <w:color w:val="000000"/>
          <w:sz w:val="26"/>
          <w:szCs w:val="26"/>
        </w:rPr>
        <w:t xml:space="preserve">плане </w:t>
      </w:r>
      <w:r w:rsidR="001E0293">
        <w:rPr>
          <w:b/>
          <w:bCs/>
          <w:color w:val="000000"/>
          <w:sz w:val="26"/>
          <w:szCs w:val="26"/>
        </w:rPr>
        <w:t>1325,0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color w:val="000000"/>
          <w:sz w:val="26"/>
          <w:szCs w:val="26"/>
        </w:rPr>
        <w:t>В данный подраздел вошли расходы</w:t>
      </w:r>
      <w:r w:rsidR="001E0293">
        <w:rPr>
          <w:color w:val="000000"/>
          <w:sz w:val="26"/>
          <w:szCs w:val="26"/>
        </w:rPr>
        <w:t>:</w:t>
      </w:r>
    </w:p>
    <w:p w:rsidR="00795967" w:rsidRDefault="001E0293" w:rsidP="00170AC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F795E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разработку проекта для строительства физкультурно-оздоровительного комплекса в ст.Дондуковской в сумме</w:t>
      </w:r>
      <w:r w:rsidR="00795967">
        <w:rPr>
          <w:color w:val="000000"/>
          <w:sz w:val="26"/>
          <w:szCs w:val="26"/>
        </w:rPr>
        <w:t xml:space="preserve"> </w:t>
      </w:r>
      <w:r w:rsidR="00795967">
        <w:rPr>
          <w:b/>
          <w:bCs/>
          <w:color w:val="000000"/>
          <w:sz w:val="26"/>
          <w:szCs w:val="26"/>
        </w:rPr>
        <w:t>661,5</w:t>
      </w:r>
      <w:r w:rsidR="0079596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795967">
        <w:rPr>
          <w:bCs/>
          <w:color w:val="000000"/>
          <w:sz w:val="26"/>
          <w:szCs w:val="26"/>
        </w:rPr>
        <w:t>;</w:t>
      </w:r>
    </w:p>
    <w:p w:rsidR="00B87308" w:rsidRDefault="00795967" w:rsidP="00170AC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 оплату авансового платежа за подключение физкультурно-оздоровительного</w:t>
      </w:r>
      <w:r w:rsidR="00B87308">
        <w:rPr>
          <w:bCs/>
          <w:color w:val="000000"/>
          <w:sz w:val="26"/>
          <w:szCs w:val="26"/>
        </w:rPr>
        <w:t xml:space="preserve"> комплекса к сети газораспределе</w:t>
      </w:r>
      <w:r>
        <w:rPr>
          <w:bCs/>
          <w:color w:val="000000"/>
          <w:sz w:val="26"/>
          <w:szCs w:val="26"/>
        </w:rPr>
        <w:t xml:space="preserve">ния в ст.Дондуковской в сумме </w:t>
      </w:r>
      <w:r w:rsidR="008C2C26">
        <w:rPr>
          <w:b/>
          <w:bCs/>
          <w:color w:val="000000"/>
          <w:sz w:val="26"/>
          <w:szCs w:val="26"/>
        </w:rPr>
        <w:t>30,3</w:t>
      </w:r>
      <w:r w:rsidR="00B87308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B87308">
        <w:rPr>
          <w:bCs/>
          <w:color w:val="000000"/>
          <w:sz w:val="26"/>
          <w:szCs w:val="26"/>
        </w:rPr>
        <w:t>;</w:t>
      </w:r>
    </w:p>
    <w:p w:rsidR="00A942A5" w:rsidRDefault="00B87308" w:rsidP="00A942A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на изготовление проектно-сметной документации на изготовление и установку информационной стеллы в сумме </w:t>
      </w:r>
      <w:r w:rsidR="00A942A5">
        <w:rPr>
          <w:b/>
          <w:bCs/>
          <w:color w:val="000000"/>
          <w:sz w:val="26"/>
          <w:szCs w:val="26"/>
        </w:rPr>
        <w:t>99,0</w:t>
      </w:r>
      <w:r w:rsidR="00A942A5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A942A5">
        <w:rPr>
          <w:bCs/>
          <w:color w:val="000000"/>
          <w:sz w:val="26"/>
          <w:szCs w:val="26"/>
        </w:rPr>
        <w:t>;</w:t>
      </w:r>
    </w:p>
    <w:p w:rsidR="00A942A5" w:rsidRDefault="00A942A5" w:rsidP="00A942A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на выполнение проектной документации на реконструкцию газопровода ст.Дондуковской в сумме </w:t>
      </w:r>
      <w:r>
        <w:rPr>
          <w:b/>
          <w:bCs/>
          <w:color w:val="000000"/>
          <w:sz w:val="26"/>
          <w:szCs w:val="26"/>
        </w:rPr>
        <w:t>63,0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>.</w:t>
      </w:r>
    </w:p>
    <w:p w:rsidR="00F8343E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040933">
        <w:rPr>
          <w:sz w:val="26"/>
          <w:szCs w:val="26"/>
        </w:rPr>
        <w:t>в 202</w:t>
      </w:r>
      <w:r w:rsidR="008C2C26">
        <w:rPr>
          <w:sz w:val="26"/>
          <w:szCs w:val="26"/>
        </w:rPr>
        <w:t>1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8C2C26">
        <w:rPr>
          <w:b/>
          <w:sz w:val="26"/>
          <w:szCs w:val="26"/>
        </w:rPr>
        <w:t>23746,1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 xml:space="preserve">рублей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</w:t>
      </w:r>
      <w:r w:rsidR="00D63EE6">
        <w:rPr>
          <w:sz w:val="26"/>
          <w:szCs w:val="26"/>
        </w:rPr>
        <w:t xml:space="preserve"> МО «Гиагинский район»</w:t>
      </w:r>
      <w:r w:rsidR="0056470A">
        <w:rPr>
          <w:sz w:val="26"/>
          <w:szCs w:val="26"/>
        </w:rPr>
        <w:t>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8C2C26">
        <w:rPr>
          <w:b/>
          <w:sz w:val="26"/>
          <w:szCs w:val="26"/>
        </w:rPr>
        <w:t>77,8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>к уточненному бюджету</w:t>
      </w:r>
      <w:r w:rsidR="004B230A" w:rsidRPr="00D66DB3">
        <w:rPr>
          <w:sz w:val="26"/>
          <w:szCs w:val="26"/>
        </w:rPr>
        <w:t xml:space="preserve"> </w:t>
      </w:r>
      <w:r w:rsidR="008C2C26" w:rsidRPr="008C2C26">
        <w:rPr>
          <w:b/>
          <w:sz w:val="26"/>
          <w:szCs w:val="26"/>
        </w:rPr>
        <w:t>30534,4 тыс. рублей</w:t>
      </w:r>
      <w:r w:rsidR="008C2C26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9A7713">
        <w:rPr>
          <w:b/>
          <w:sz w:val="26"/>
          <w:szCs w:val="26"/>
        </w:rPr>
        <w:t>471,1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9A7713">
        <w:rPr>
          <w:b/>
          <w:sz w:val="26"/>
          <w:szCs w:val="26"/>
        </w:rPr>
        <w:t>5040,4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рублей</w:t>
      </w:r>
      <w:r w:rsidR="004B230A" w:rsidRPr="00D66DB3">
        <w:rPr>
          <w:sz w:val="26"/>
          <w:szCs w:val="26"/>
        </w:rPr>
        <w:t xml:space="preserve">. </w:t>
      </w:r>
      <w:r w:rsidR="0096286B">
        <w:rPr>
          <w:sz w:val="26"/>
          <w:szCs w:val="26"/>
        </w:rPr>
        <w:t>По сравнению с 20</w:t>
      </w:r>
      <w:r w:rsidR="009A7713">
        <w:rPr>
          <w:sz w:val="26"/>
          <w:szCs w:val="26"/>
        </w:rPr>
        <w:t>20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</w:t>
      </w:r>
      <w:r w:rsidR="009A7713">
        <w:rPr>
          <w:sz w:val="26"/>
          <w:szCs w:val="26"/>
        </w:rPr>
        <w:t>меньш</w:t>
      </w:r>
      <w:r w:rsidR="009D474D">
        <w:rPr>
          <w:sz w:val="26"/>
          <w:szCs w:val="26"/>
        </w:rPr>
        <w:t>и</w:t>
      </w:r>
      <w:r w:rsidR="0056470A">
        <w:rPr>
          <w:sz w:val="26"/>
          <w:szCs w:val="26"/>
        </w:rPr>
        <w:t>лись</w:t>
      </w:r>
      <w:r w:rsidR="00B16F7A" w:rsidRPr="00D66DB3">
        <w:rPr>
          <w:sz w:val="26"/>
          <w:szCs w:val="26"/>
        </w:rPr>
        <w:t xml:space="preserve"> на </w:t>
      </w:r>
      <w:r w:rsidR="009A7713">
        <w:rPr>
          <w:b/>
          <w:sz w:val="26"/>
          <w:szCs w:val="26"/>
        </w:rPr>
        <w:t>14644,2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FA2E1D" w:rsidRPr="00FA2E1D">
        <w:rPr>
          <w:sz w:val="26"/>
          <w:szCs w:val="26"/>
        </w:rPr>
        <w:t xml:space="preserve"> </w:t>
      </w:r>
      <w:r w:rsidR="00FA2E1D">
        <w:rPr>
          <w:sz w:val="26"/>
          <w:szCs w:val="26"/>
        </w:rPr>
        <w:t xml:space="preserve">и составили  </w:t>
      </w:r>
      <w:r w:rsidR="00FA2E1D">
        <w:rPr>
          <w:b/>
          <w:bCs/>
          <w:sz w:val="26"/>
          <w:szCs w:val="26"/>
        </w:rPr>
        <w:t>61,9</w:t>
      </w:r>
      <w:r w:rsidR="00FA2E1D" w:rsidRPr="00662A0C">
        <w:rPr>
          <w:b/>
          <w:bCs/>
          <w:sz w:val="26"/>
          <w:szCs w:val="26"/>
        </w:rPr>
        <w:t>%</w:t>
      </w:r>
      <w:r w:rsidR="00FA2E1D">
        <w:rPr>
          <w:bCs/>
          <w:sz w:val="26"/>
          <w:szCs w:val="26"/>
        </w:rPr>
        <w:t>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DC0507">
        <w:rPr>
          <w:b/>
          <w:sz w:val="26"/>
          <w:szCs w:val="26"/>
        </w:rPr>
        <w:t>1,8</w:t>
      </w:r>
      <w:r w:rsidR="00B16F7A" w:rsidRPr="00D66DB3">
        <w:rPr>
          <w:b/>
          <w:sz w:val="26"/>
          <w:szCs w:val="26"/>
        </w:rPr>
        <w:t>%.</w:t>
      </w:r>
    </w:p>
    <w:p w:rsidR="005D32BB" w:rsidRPr="00D66DB3" w:rsidRDefault="005D32BB" w:rsidP="008D6613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5F06D5">
        <w:rPr>
          <w:b/>
          <w:sz w:val="26"/>
          <w:szCs w:val="26"/>
        </w:rPr>
        <w:t>1</w:t>
      </w:r>
      <w:r w:rsidR="00DC0507">
        <w:rPr>
          <w:b/>
          <w:sz w:val="26"/>
          <w:szCs w:val="26"/>
        </w:rPr>
        <w:t>0</w:t>
      </w:r>
      <w:r w:rsidR="005F06D5">
        <w:rPr>
          <w:b/>
          <w:sz w:val="26"/>
          <w:szCs w:val="26"/>
        </w:rPr>
        <w:t>00,0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и </w:t>
      </w:r>
      <w:r w:rsidR="00FF050D" w:rsidRPr="00D66DB3">
        <w:rPr>
          <w:bCs/>
          <w:color w:val="000000"/>
          <w:sz w:val="26"/>
          <w:szCs w:val="26"/>
        </w:rPr>
        <w:t>утвержденном плане</w:t>
      </w:r>
      <w:r w:rsidR="002560EB">
        <w:rPr>
          <w:bCs/>
          <w:color w:val="000000"/>
          <w:sz w:val="26"/>
          <w:szCs w:val="26"/>
        </w:rPr>
        <w:t xml:space="preserve">. Средства направлены по </w:t>
      </w:r>
      <w:r w:rsidR="006505FD">
        <w:rPr>
          <w:sz w:val="26"/>
          <w:szCs w:val="26"/>
        </w:rPr>
        <w:t>подпрограмме «Капитальный ремонт многоквартирных домов в МО «Гиагинский район» в рамках муниципальной программы МО «Гиагинский район» «Обеспечение доступным и комфортным жильем и коммунальными услугами»</w:t>
      </w:r>
      <w:r w:rsidR="00FF050D" w:rsidRPr="00D66DB3">
        <w:rPr>
          <w:bCs/>
          <w:color w:val="000000"/>
          <w:sz w:val="26"/>
          <w:szCs w:val="26"/>
        </w:rPr>
        <w:t xml:space="preserve"> </w:t>
      </w:r>
      <w:r w:rsidR="002D4360">
        <w:rPr>
          <w:sz w:val="26"/>
          <w:szCs w:val="26"/>
        </w:rPr>
        <w:t>предоставлен</w:t>
      </w:r>
      <w:r w:rsidR="006505FD">
        <w:rPr>
          <w:sz w:val="26"/>
          <w:szCs w:val="26"/>
        </w:rPr>
        <w:t>а</w:t>
      </w:r>
      <w:r w:rsidR="002D4360">
        <w:rPr>
          <w:sz w:val="26"/>
          <w:szCs w:val="26"/>
        </w:rPr>
        <w:t xml:space="preserve"> субсиди</w:t>
      </w:r>
      <w:r w:rsidR="006505FD">
        <w:rPr>
          <w:sz w:val="26"/>
          <w:szCs w:val="26"/>
        </w:rPr>
        <w:t>я</w:t>
      </w:r>
      <w:r w:rsidR="002D4360">
        <w:rPr>
          <w:sz w:val="26"/>
          <w:szCs w:val="26"/>
        </w:rPr>
        <w:t xml:space="preserve"> на возмещение части затрат по капитальному ремонту многоквартирных домов некоммерческ</w:t>
      </w:r>
      <w:r w:rsidR="0009576D">
        <w:rPr>
          <w:sz w:val="26"/>
          <w:szCs w:val="26"/>
        </w:rPr>
        <w:t>ой</w:t>
      </w:r>
      <w:r w:rsidR="002D4360">
        <w:rPr>
          <w:sz w:val="26"/>
          <w:szCs w:val="26"/>
        </w:rPr>
        <w:t xml:space="preserve"> организаци</w:t>
      </w:r>
      <w:r w:rsidR="0009576D">
        <w:rPr>
          <w:sz w:val="26"/>
          <w:szCs w:val="26"/>
        </w:rPr>
        <w:t>и «Адыгейский республиканский фонд капитального ремонта общего имущества в многоквартирных домах»</w:t>
      </w:r>
      <w:r w:rsidR="006505FD">
        <w:rPr>
          <w:sz w:val="26"/>
          <w:szCs w:val="26"/>
        </w:rPr>
        <w:t xml:space="preserve"> в сумме </w:t>
      </w:r>
      <w:r w:rsidR="006505FD" w:rsidRPr="006505FD">
        <w:rPr>
          <w:b/>
          <w:sz w:val="26"/>
          <w:szCs w:val="26"/>
        </w:rPr>
        <w:t>1</w:t>
      </w:r>
      <w:r w:rsidR="006106E8">
        <w:rPr>
          <w:b/>
          <w:sz w:val="26"/>
          <w:szCs w:val="26"/>
        </w:rPr>
        <w:t>0</w:t>
      </w:r>
      <w:r w:rsidR="006505FD" w:rsidRPr="006505FD">
        <w:rPr>
          <w:b/>
          <w:sz w:val="26"/>
          <w:szCs w:val="26"/>
        </w:rPr>
        <w:t>00,0 тыс. рублей</w:t>
      </w:r>
      <w:r w:rsidR="007245EC" w:rsidRPr="00D66DB3">
        <w:rPr>
          <w:sz w:val="26"/>
          <w:szCs w:val="26"/>
        </w:rPr>
        <w:t xml:space="preserve">. </w:t>
      </w:r>
      <w:r w:rsidR="00E20A55">
        <w:rPr>
          <w:sz w:val="26"/>
          <w:szCs w:val="26"/>
        </w:rPr>
        <w:t xml:space="preserve">Проведен капитальный ремонт кровли в </w:t>
      </w:r>
      <w:r w:rsidR="002764CC">
        <w:rPr>
          <w:sz w:val="26"/>
          <w:szCs w:val="26"/>
        </w:rPr>
        <w:t>6</w:t>
      </w:r>
      <w:r w:rsidR="00E20A55">
        <w:rPr>
          <w:sz w:val="26"/>
          <w:szCs w:val="26"/>
        </w:rPr>
        <w:t xml:space="preserve"> многоквартирных домах станицы Гиагинской и 1 многоквартирного дома  поселк</w:t>
      </w:r>
      <w:r w:rsidR="00B57BEE">
        <w:rPr>
          <w:sz w:val="26"/>
          <w:szCs w:val="26"/>
        </w:rPr>
        <w:t>а</w:t>
      </w:r>
      <w:r w:rsidR="00E20A55">
        <w:rPr>
          <w:sz w:val="26"/>
          <w:szCs w:val="26"/>
        </w:rPr>
        <w:t xml:space="preserve"> Новый.</w:t>
      </w:r>
    </w:p>
    <w:p w:rsidR="001A3155" w:rsidRDefault="007245EC" w:rsidP="008D6613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</w:t>
      </w:r>
      <w:r w:rsidR="00FD2D24" w:rsidRPr="00A116F4">
        <w:rPr>
          <w:b/>
          <w:i/>
          <w:sz w:val="26"/>
          <w:szCs w:val="26"/>
        </w:rPr>
        <w:t>о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подразделу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0502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«Коммунальное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хозяйство»</w:t>
      </w:r>
      <w:r w:rsidR="00FD2D24"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="00DE55EF">
        <w:rPr>
          <w:sz w:val="26"/>
          <w:szCs w:val="26"/>
        </w:rPr>
        <w:t>и</w:t>
      </w:r>
      <w:r w:rsidR="00FF050D">
        <w:rPr>
          <w:sz w:val="26"/>
          <w:szCs w:val="26"/>
        </w:rPr>
        <w:t>сполнение</w:t>
      </w:r>
      <w:r w:rsidR="006265AA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 составило 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>в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 xml:space="preserve"> сумме</w:t>
      </w:r>
      <w:r w:rsidR="0013790A" w:rsidRPr="00D66DB3">
        <w:rPr>
          <w:b/>
          <w:bCs/>
          <w:sz w:val="26"/>
          <w:szCs w:val="26"/>
        </w:rPr>
        <w:t xml:space="preserve"> </w:t>
      </w:r>
      <w:r w:rsidR="002764CC">
        <w:rPr>
          <w:b/>
          <w:sz w:val="26"/>
          <w:szCs w:val="26"/>
        </w:rPr>
        <w:t>17046,5</w:t>
      </w:r>
      <w:r w:rsidR="0013790A">
        <w:rPr>
          <w:sz w:val="26"/>
          <w:szCs w:val="26"/>
        </w:rPr>
        <w:t xml:space="preserve"> </w:t>
      </w:r>
      <w:r w:rsidR="0013790A" w:rsidRPr="00D66DB3">
        <w:rPr>
          <w:b/>
          <w:szCs w:val="26"/>
        </w:rPr>
        <w:t>тыс. рублей</w:t>
      </w:r>
      <w:r w:rsidR="00FF050D">
        <w:rPr>
          <w:szCs w:val="26"/>
        </w:rPr>
        <w:t xml:space="preserve"> или </w:t>
      </w:r>
      <w:r w:rsidR="00CF3FE9">
        <w:rPr>
          <w:b/>
          <w:szCs w:val="26"/>
        </w:rPr>
        <w:t>74,0</w:t>
      </w:r>
      <w:r w:rsidR="00FF050D" w:rsidRPr="00FF050D">
        <w:rPr>
          <w:b/>
          <w:szCs w:val="26"/>
        </w:rPr>
        <w:t>%</w:t>
      </w:r>
      <w:r w:rsidR="00FF050D" w:rsidRPr="00FF050D">
        <w:rPr>
          <w:sz w:val="26"/>
          <w:szCs w:val="26"/>
        </w:rPr>
        <w:t xml:space="preserve"> </w:t>
      </w:r>
      <w:r w:rsidR="00FF050D" w:rsidRPr="00D66DB3">
        <w:rPr>
          <w:sz w:val="26"/>
          <w:szCs w:val="26"/>
        </w:rPr>
        <w:t>к уточненному бюджету</w:t>
      </w:r>
      <w:r w:rsidR="00DE55EF">
        <w:rPr>
          <w:sz w:val="26"/>
          <w:szCs w:val="26"/>
        </w:rPr>
        <w:t xml:space="preserve"> </w:t>
      </w:r>
      <w:r w:rsidR="00C87325">
        <w:rPr>
          <w:b/>
          <w:sz w:val="26"/>
          <w:szCs w:val="26"/>
        </w:rPr>
        <w:t>23047,5</w:t>
      </w:r>
      <w:r w:rsidR="00CF3FE9" w:rsidRPr="006505FD">
        <w:rPr>
          <w:b/>
          <w:sz w:val="26"/>
          <w:szCs w:val="26"/>
        </w:rPr>
        <w:t xml:space="preserve"> тыс. рублей</w:t>
      </w:r>
      <w:r w:rsidR="00DE55EF" w:rsidRPr="00D66DB3">
        <w:rPr>
          <w:sz w:val="26"/>
          <w:szCs w:val="26"/>
        </w:rPr>
        <w:t>.</w:t>
      </w:r>
      <w:r w:rsidR="00E20A55">
        <w:rPr>
          <w:sz w:val="26"/>
          <w:szCs w:val="26"/>
        </w:rPr>
        <w:t xml:space="preserve"> </w:t>
      </w:r>
      <w:r w:rsidR="00317520">
        <w:rPr>
          <w:sz w:val="26"/>
          <w:szCs w:val="26"/>
        </w:rPr>
        <w:t xml:space="preserve">В рамках </w:t>
      </w:r>
      <w:r w:rsidR="003E5C05">
        <w:rPr>
          <w:sz w:val="26"/>
          <w:szCs w:val="26"/>
        </w:rPr>
        <w:t>муниципальной</w:t>
      </w:r>
      <w:r w:rsidR="00317520">
        <w:rPr>
          <w:sz w:val="26"/>
          <w:szCs w:val="26"/>
        </w:rPr>
        <w:t xml:space="preserve"> </w:t>
      </w:r>
      <w:r w:rsidR="00E20A55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программы </w:t>
      </w:r>
      <w:r w:rsidR="003E5C05">
        <w:rPr>
          <w:sz w:val="26"/>
          <w:szCs w:val="26"/>
        </w:rPr>
        <w:t>МО «Гиагинский район»</w:t>
      </w:r>
      <w:r w:rsidR="009C24D9">
        <w:rPr>
          <w:sz w:val="26"/>
          <w:szCs w:val="26"/>
        </w:rPr>
        <w:t xml:space="preserve">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«</w:t>
      </w:r>
      <w:r w:rsidR="003E5C05">
        <w:rPr>
          <w:sz w:val="26"/>
          <w:szCs w:val="26"/>
        </w:rPr>
        <w:t>Р</w:t>
      </w:r>
      <w:r w:rsidR="009C24D9">
        <w:rPr>
          <w:sz w:val="26"/>
          <w:szCs w:val="26"/>
        </w:rPr>
        <w:t xml:space="preserve">азвитие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сельск</w:t>
      </w:r>
      <w:r w:rsidR="003E5C05">
        <w:rPr>
          <w:sz w:val="26"/>
          <w:szCs w:val="26"/>
        </w:rPr>
        <w:t>ого</w:t>
      </w:r>
      <w:r w:rsidR="009C24D9">
        <w:rPr>
          <w:sz w:val="26"/>
          <w:szCs w:val="26"/>
        </w:rPr>
        <w:t xml:space="preserve"> </w:t>
      </w:r>
      <w:r w:rsidR="00B43AF2">
        <w:rPr>
          <w:sz w:val="26"/>
          <w:szCs w:val="26"/>
        </w:rPr>
        <w:t xml:space="preserve"> </w:t>
      </w:r>
      <w:r w:rsidR="003E5C05">
        <w:rPr>
          <w:sz w:val="26"/>
          <w:szCs w:val="26"/>
        </w:rPr>
        <w:t>хозяйства и комплексного развития сельских территорий</w:t>
      </w:r>
      <w:r w:rsidR="009C24D9">
        <w:rPr>
          <w:sz w:val="26"/>
          <w:szCs w:val="26"/>
        </w:rPr>
        <w:t>»</w:t>
      </w:r>
      <w:r w:rsidR="00B43AF2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(современный облик сельских территорий)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 в </w:t>
      </w:r>
      <w:r w:rsidR="00B43AF2">
        <w:rPr>
          <w:sz w:val="26"/>
          <w:szCs w:val="26"/>
        </w:rPr>
        <w:t xml:space="preserve">  </w:t>
      </w:r>
      <w:r w:rsidR="009C24D9">
        <w:rPr>
          <w:sz w:val="26"/>
          <w:szCs w:val="26"/>
        </w:rPr>
        <w:t>202</w:t>
      </w:r>
      <w:r w:rsidR="007A2405">
        <w:rPr>
          <w:sz w:val="26"/>
          <w:szCs w:val="26"/>
        </w:rPr>
        <w:t>1</w:t>
      </w:r>
      <w:r w:rsidR="009C24D9">
        <w:rPr>
          <w:sz w:val="26"/>
          <w:szCs w:val="26"/>
        </w:rPr>
        <w:t xml:space="preserve">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году </w:t>
      </w:r>
      <w:r w:rsidR="004E4975">
        <w:rPr>
          <w:sz w:val="26"/>
          <w:szCs w:val="26"/>
        </w:rPr>
        <w:t xml:space="preserve">направлено </w:t>
      </w:r>
      <w:r w:rsidR="00997B2C">
        <w:rPr>
          <w:sz w:val="26"/>
          <w:szCs w:val="26"/>
        </w:rPr>
        <w:t xml:space="preserve">на выплату субсидии МО «Дондуковское сельское поселение» на выполнение работ по капитальному ремонту участка кольцевого водопровода по ул.Ломоносова в ст.Дондуковской </w:t>
      </w:r>
      <w:r w:rsidR="00997B2C">
        <w:rPr>
          <w:b/>
          <w:sz w:val="26"/>
          <w:szCs w:val="26"/>
        </w:rPr>
        <w:t>1363,8</w:t>
      </w:r>
      <w:r w:rsidR="00795E90" w:rsidRPr="00190226">
        <w:rPr>
          <w:b/>
          <w:sz w:val="26"/>
          <w:szCs w:val="26"/>
        </w:rPr>
        <w:t xml:space="preserve"> тыс. рублей</w:t>
      </w:r>
      <w:r w:rsidR="00754326">
        <w:rPr>
          <w:sz w:val="26"/>
          <w:szCs w:val="26"/>
        </w:rPr>
        <w:t xml:space="preserve">, МО «Гиагинское сельское поселение» на строительство кольцевой сети водоснабжения в п.Гончарка </w:t>
      </w:r>
      <w:r w:rsidR="00795E90">
        <w:rPr>
          <w:sz w:val="26"/>
          <w:szCs w:val="26"/>
        </w:rPr>
        <w:t xml:space="preserve"> </w:t>
      </w:r>
      <w:r w:rsidR="00754326">
        <w:rPr>
          <w:b/>
          <w:sz w:val="26"/>
          <w:szCs w:val="26"/>
        </w:rPr>
        <w:t>15682,7</w:t>
      </w:r>
      <w:r w:rsidR="00754326" w:rsidRPr="00190226">
        <w:rPr>
          <w:b/>
          <w:sz w:val="26"/>
          <w:szCs w:val="26"/>
        </w:rPr>
        <w:t xml:space="preserve"> тыс. рублей</w:t>
      </w:r>
      <w:r w:rsidR="0090081E">
        <w:rPr>
          <w:sz w:val="26"/>
          <w:szCs w:val="26"/>
        </w:rPr>
        <w:t>.</w:t>
      </w:r>
    </w:p>
    <w:p w:rsidR="004E3DDD" w:rsidRDefault="00F025FE" w:rsidP="008D6613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0503 «Благоустройство»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исполнены в сумме </w:t>
      </w:r>
      <w:r w:rsidR="00A1791F">
        <w:rPr>
          <w:b/>
          <w:sz w:val="26"/>
          <w:szCs w:val="26"/>
        </w:rPr>
        <w:t>5699,6</w:t>
      </w:r>
      <w:r w:rsidRPr="00F025FE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что составило </w:t>
      </w:r>
      <w:r w:rsidR="00A1791F">
        <w:rPr>
          <w:b/>
          <w:szCs w:val="26"/>
        </w:rPr>
        <w:t>87,9</w:t>
      </w:r>
      <w:r w:rsidRPr="00FF050D">
        <w:rPr>
          <w:b/>
          <w:szCs w:val="26"/>
        </w:rPr>
        <w:t>%</w:t>
      </w:r>
      <w:r w:rsidRPr="00FF050D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 уточненному бюджету</w:t>
      </w:r>
      <w:r w:rsidR="00B6250E">
        <w:rPr>
          <w:sz w:val="26"/>
          <w:szCs w:val="26"/>
        </w:rPr>
        <w:t xml:space="preserve"> </w:t>
      </w:r>
      <w:r w:rsidR="00301C74" w:rsidRPr="00301C74">
        <w:rPr>
          <w:b/>
          <w:sz w:val="26"/>
          <w:szCs w:val="26"/>
        </w:rPr>
        <w:t>6486,9</w:t>
      </w:r>
      <w:r w:rsidR="00301C74">
        <w:rPr>
          <w:sz w:val="26"/>
          <w:szCs w:val="26"/>
        </w:rPr>
        <w:t xml:space="preserve"> </w:t>
      </w:r>
      <w:r w:rsidR="00301C74" w:rsidRPr="00B6250E">
        <w:rPr>
          <w:b/>
          <w:bCs/>
          <w:color w:val="000000"/>
          <w:sz w:val="26"/>
          <w:szCs w:val="26"/>
        </w:rPr>
        <w:t>тыс. рублей</w:t>
      </w:r>
      <w:r w:rsidR="00301C74" w:rsidRPr="00B6250E">
        <w:rPr>
          <w:sz w:val="26"/>
          <w:szCs w:val="26"/>
        </w:rPr>
        <w:t xml:space="preserve"> </w:t>
      </w:r>
      <w:r w:rsidR="00B6250E" w:rsidRPr="00B6250E">
        <w:rPr>
          <w:sz w:val="26"/>
          <w:szCs w:val="26"/>
        </w:rPr>
        <w:t xml:space="preserve">и </w:t>
      </w:r>
      <w:r w:rsidR="00301C74">
        <w:rPr>
          <w:b/>
          <w:sz w:val="26"/>
          <w:szCs w:val="26"/>
        </w:rPr>
        <w:t>141,1</w:t>
      </w:r>
      <w:r w:rsidR="006C3EAC" w:rsidRPr="006C3EAC">
        <w:rPr>
          <w:b/>
          <w:sz w:val="26"/>
          <w:szCs w:val="26"/>
        </w:rPr>
        <w:t>%</w:t>
      </w:r>
      <w:r w:rsidR="00B6250E" w:rsidRPr="00B6250E">
        <w:rPr>
          <w:sz w:val="26"/>
          <w:szCs w:val="26"/>
        </w:rPr>
        <w:t xml:space="preserve"> при первоначальном плане </w:t>
      </w:r>
      <w:r w:rsidR="00301C74">
        <w:rPr>
          <w:b/>
          <w:bCs/>
          <w:sz w:val="26"/>
          <w:szCs w:val="26"/>
        </w:rPr>
        <w:t>4040,4</w:t>
      </w:r>
      <w:r w:rsidR="00B6250E" w:rsidRPr="00B6250E">
        <w:rPr>
          <w:b/>
          <w:bCs/>
          <w:color w:val="000000"/>
          <w:sz w:val="26"/>
          <w:szCs w:val="26"/>
        </w:rPr>
        <w:t xml:space="preserve"> тыс. рублей</w:t>
      </w:r>
      <w:r w:rsidR="00B6250E" w:rsidRPr="00B6250E">
        <w:rPr>
          <w:bCs/>
          <w:color w:val="000000"/>
          <w:sz w:val="26"/>
          <w:szCs w:val="26"/>
        </w:rPr>
        <w:t xml:space="preserve">. </w:t>
      </w:r>
      <w:r w:rsidR="00B6250E" w:rsidRPr="00B6250E">
        <w:rPr>
          <w:bCs/>
          <w:sz w:val="26"/>
          <w:szCs w:val="26"/>
        </w:rPr>
        <w:t>По сравнению с 20</w:t>
      </w:r>
      <w:r w:rsidR="00301C74">
        <w:rPr>
          <w:bCs/>
          <w:sz w:val="26"/>
          <w:szCs w:val="26"/>
        </w:rPr>
        <w:t>20</w:t>
      </w:r>
      <w:r w:rsidR="00B6250E" w:rsidRPr="00B6250E">
        <w:rPr>
          <w:bCs/>
          <w:sz w:val="26"/>
          <w:szCs w:val="26"/>
        </w:rPr>
        <w:t xml:space="preserve"> годом расходы </w:t>
      </w:r>
      <w:r w:rsidR="00B6250E" w:rsidRPr="00B6250E">
        <w:rPr>
          <w:bCs/>
          <w:sz w:val="26"/>
          <w:szCs w:val="26"/>
        </w:rPr>
        <w:lastRenderedPageBreak/>
        <w:t>у</w:t>
      </w:r>
      <w:r w:rsidR="007E411A">
        <w:rPr>
          <w:bCs/>
          <w:sz w:val="26"/>
          <w:szCs w:val="26"/>
        </w:rPr>
        <w:t>меньш</w:t>
      </w:r>
      <w:r w:rsidR="00B6250E" w:rsidRPr="00B6250E">
        <w:rPr>
          <w:bCs/>
          <w:sz w:val="26"/>
          <w:szCs w:val="26"/>
        </w:rPr>
        <w:t xml:space="preserve">ились на </w:t>
      </w:r>
      <w:r w:rsidR="00301C74">
        <w:rPr>
          <w:b/>
          <w:bCs/>
          <w:sz w:val="26"/>
          <w:szCs w:val="26"/>
        </w:rPr>
        <w:t>1562,2</w:t>
      </w:r>
      <w:r w:rsidR="00B6250E" w:rsidRPr="00B6250E">
        <w:rPr>
          <w:b/>
          <w:bCs/>
          <w:sz w:val="26"/>
          <w:szCs w:val="26"/>
        </w:rPr>
        <w:t xml:space="preserve"> тыс. рублей </w:t>
      </w:r>
      <w:r w:rsidR="00B6250E" w:rsidRPr="00B6250E">
        <w:rPr>
          <w:bCs/>
          <w:sz w:val="26"/>
          <w:szCs w:val="26"/>
        </w:rPr>
        <w:t>и составили</w:t>
      </w:r>
      <w:r w:rsidR="00B6250E" w:rsidRPr="00B6250E">
        <w:rPr>
          <w:b/>
          <w:bCs/>
          <w:sz w:val="26"/>
          <w:szCs w:val="26"/>
        </w:rPr>
        <w:t xml:space="preserve"> </w:t>
      </w:r>
      <w:r w:rsidR="00301C74">
        <w:rPr>
          <w:b/>
          <w:bCs/>
          <w:sz w:val="26"/>
          <w:szCs w:val="26"/>
        </w:rPr>
        <w:t>78,5</w:t>
      </w:r>
      <w:r w:rsidR="00B6250E" w:rsidRPr="00B6250E">
        <w:rPr>
          <w:b/>
          <w:bCs/>
          <w:sz w:val="26"/>
          <w:szCs w:val="26"/>
        </w:rPr>
        <w:t>%</w:t>
      </w:r>
      <w:r w:rsidR="00B6250E" w:rsidRPr="00B6250E">
        <w:rPr>
          <w:bCs/>
          <w:sz w:val="26"/>
          <w:szCs w:val="26"/>
        </w:rPr>
        <w:t>.</w:t>
      </w:r>
      <w:r w:rsidR="00A91D7D" w:rsidRPr="00A91D7D">
        <w:rPr>
          <w:sz w:val="26"/>
          <w:szCs w:val="26"/>
        </w:rPr>
        <w:t xml:space="preserve"> </w:t>
      </w:r>
      <w:r w:rsidR="004E3DDD" w:rsidRPr="00986B56">
        <w:rPr>
          <w:sz w:val="26"/>
          <w:szCs w:val="26"/>
        </w:rPr>
        <w:t>Бюджетные средства были исполнены</w:t>
      </w:r>
      <w:r w:rsidR="004E3DDD">
        <w:rPr>
          <w:sz w:val="26"/>
          <w:szCs w:val="26"/>
        </w:rPr>
        <w:t>:</w:t>
      </w:r>
    </w:p>
    <w:p w:rsidR="00046FF9" w:rsidRDefault="007A2BA1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3DDD">
        <w:rPr>
          <w:sz w:val="26"/>
          <w:szCs w:val="26"/>
        </w:rPr>
        <w:t xml:space="preserve">на выплату субсидии </w:t>
      </w:r>
      <w:r w:rsidR="0089785D">
        <w:rPr>
          <w:sz w:val="26"/>
          <w:szCs w:val="26"/>
        </w:rPr>
        <w:t>на реализацию мероприятий муниципальных программ по формированию современной городской среды (</w:t>
      </w:r>
      <w:r w:rsidR="0026474A">
        <w:rPr>
          <w:sz w:val="26"/>
          <w:szCs w:val="26"/>
        </w:rPr>
        <w:t>на благоустройство дворовых и общественных территорий) в рамках регионального проекта «Формирование современной городской среды</w:t>
      </w:r>
      <w:r w:rsidR="00C5207F">
        <w:rPr>
          <w:sz w:val="26"/>
          <w:szCs w:val="26"/>
        </w:rPr>
        <w:t xml:space="preserve"> на 2018-2022 годы», которая была направлена МО «Дондуковское сельское поселение»</w:t>
      </w:r>
      <w:r w:rsidR="00D27B21">
        <w:rPr>
          <w:sz w:val="26"/>
          <w:szCs w:val="26"/>
        </w:rPr>
        <w:t xml:space="preserve"> на капитальный ремонт территории «Благоустройство сквера имени Кирова в ст.Дондуковской»</w:t>
      </w:r>
      <w:r w:rsidR="008D7CB4">
        <w:rPr>
          <w:sz w:val="26"/>
          <w:szCs w:val="26"/>
        </w:rPr>
        <w:t xml:space="preserve"> в сумме </w:t>
      </w:r>
      <w:r w:rsidR="008D7CB4">
        <w:rPr>
          <w:b/>
          <w:bCs/>
          <w:sz w:val="26"/>
          <w:szCs w:val="26"/>
        </w:rPr>
        <w:t>3486,9</w:t>
      </w:r>
      <w:r w:rsidR="008D7CB4" w:rsidRPr="00B6250E">
        <w:rPr>
          <w:b/>
          <w:bCs/>
          <w:sz w:val="26"/>
          <w:szCs w:val="26"/>
        </w:rPr>
        <w:t xml:space="preserve"> тыс. рублей</w:t>
      </w:r>
      <w:r w:rsidR="008D7CB4">
        <w:rPr>
          <w:sz w:val="26"/>
          <w:szCs w:val="26"/>
        </w:rPr>
        <w:t>;</w:t>
      </w:r>
    </w:p>
    <w:p w:rsidR="008D7CB4" w:rsidRPr="00067319" w:rsidRDefault="008D7CB4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</w:t>
      </w:r>
      <w:r w:rsidR="00915559">
        <w:rPr>
          <w:sz w:val="26"/>
          <w:szCs w:val="26"/>
        </w:rPr>
        <w:t>мероприятий по благоустройству административных центров муниципальных районов и городских округов с численностью населения до 150 тысяч человек.</w:t>
      </w:r>
      <w:r w:rsidR="00067319">
        <w:rPr>
          <w:sz w:val="26"/>
          <w:szCs w:val="26"/>
        </w:rPr>
        <w:t xml:space="preserve"> Средства направлены в МО «Гиагинское сельское поселение» на благоустройство общественной территории по улице Больничная п.Гончарка и обустройству детско-спортивной площадки в сумме </w:t>
      </w:r>
      <w:r w:rsidR="00067319">
        <w:rPr>
          <w:b/>
          <w:bCs/>
          <w:sz w:val="26"/>
          <w:szCs w:val="26"/>
        </w:rPr>
        <w:t>2212,7</w:t>
      </w:r>
      <w:r w:rsidR="00067319" w:rsidRPr="00B6250E">
        <w:rPr>
          <w:b/>
          <w:bCs/>
          <w:sz w:val="26"/>
          <w:szCs w:val="26"/>
        </w:rPr>
        <w:t xml:space="preserve"> тыс. рублей</w:t>
      </w:r>
      <w:r w:rsidR="00067319">
        <w:rPr>
          <w:bCs/>
          <w:sz w:val="26"/>
          <w:szCs w:val="26"/>
        </w:rPr>
        <w:t>.</w:t>
      </w:r>
    </w:p>
    <w:p w:rsidR="00FD2D24" w:rsidRPr="00D66DB3" w:rsidRDefault="00FD2D24" w:rsidP="008D6613">
      <w:pPr>
        <w:pStyle w:val="af"/>
        <w:rPr>
          <w:szCs w:val="26"/>
        </w:rPr>
      </w:pPr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</w:t>
      </w:r>
      <w:r w:rsidR="004453A4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EA2EB9">
        <w:rPr>
          <w:b/>
          <w:bCs/>
          <w:szCs w:val="26"/>
        </w:rPr>
        <w:t>965928,0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EA2EB9">
        <w:rPr>
          <w:b/>
          <w:szCs w:val="26"/>
        </w:rPr>
        <w:t>99,8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EA2EB9">
        <w:rPr>
          <w:b/>
          <w:szCs w:val="26"/>
        </w:rPr>
        <w:t>96805</w:t>
      </w:r>
      <w:r w:rsidR="00264438" w:rsidRPr="00264438">
        <w:rPr>
          <w:b/>
          <w:szCs w:val="26"/>
        </w:rPr>
        <w:t>7</w:t>
      </w:r>
      <w:r w:rsidR="00EA2EB9">
        <w:rPr>
          <w:b/>
          <w:szCs w:val="26"/>
        </w:rPr>
        <w:t>,</w:t>
      </w:r>
      <w:r w:rsidR="00264438" w:rsidRPr="00264438">
        <w:rPr>
          <w:b/>
          <w:szCs w:val="26"/>
        </w:rPr>
        <w:t>0</w:t>
      </w:r>
      <w:r w:rsidRPr="00D66DB3">
        <w:rPr>
          <w:b/>
          <w:szCs w:val="26"/>
        </w:rPr>
        <w:t xml:space="preserve"> тыс. рублей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2E3807">
        <w:rPr>
          <w:b/>
          <w:szCs w:val="26"/>
        </w:rPr>
        <w:t>196,9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2E3807">
        <w:rPr>
          <w:b/>
          <w:bCs/>
          <w:szCs w:val="26"/>
        </w:rPr>
        <w:t>490544,5</w:t>
      </w:r>
      <w:r w:rsidRPr="00D66DB3">
        <w:rPr>
          <w:b/>
          <w:bCs/>
          <w:color w:val="000000"/>
          <w:szCs w:val="26"/>
        </w:rPr>
        <w:t xml:space="preserve"> тыс. рублей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</w:t>
      </w:r>
      <w:r w:rsidR="002E3807">
        <w:rPr>
          <w:bCs/>
          <w:szCs w:val="26"/>
        </w:rPr>
        <w:t>20</w:t>
      </w:r>
      <w:r w:rsidR="0042157C">
        <w:rPr>
          <w:bCs/>
          <w:szCs w:val="26"/>
        </w:rPr>
        <w:t xml:space="preserve"> годом расходы у</w:t>
      </w:r>
      <w:r w:rsidR="000C28A4">
        <w:rPr>
          <w:bCs/>
          <w:szCs w:val="26"/>
        </w:rPr>
        <w:t>велич</w:t>
      </w:r>
      <w:r w:rsidR="0042157C">
        <w:rPr>
          <w:bCs/>
          <w:szCs w:val="26"/>
        </w:rPr>
        <w:t xml:space="preserve">ились на </w:t>
      </w:r>
      <w:r w:rsidR="002E3807">
        <w:rPr>
          <w:b/>
          <w:bCs/>
          <w:szCs w:val="26"/>
        </w:rPr>
        <w:t>501651,1</w:t>
      </w:r>
      <w:r w:rsidRPr="00D66DB3">
        <w:rPr>
          <w:b/>
          <w:bCs/>
          <w:szCs w:val="26"/>
        </w:rPr>
        <w:t xml:space="preserve"> тыс. рублей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523D72">
        <w:rPr>
          <w:b/>
          <w:bCs/>
          <w:szCs w:val="26"/>
        </w:rPr>
        <w:t>208,0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523D72">
        <w:rPr>
          <w:b/>
          <w:szCs w:val="26"/>
        </w:rPr>
        <w:t>73,0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 подразделов исполнение сложилось следующим образом:</w:t>
      </w:r>
    </w:p>
    <w:p w:rsidR="00FD2D24" w:rsidRPr="00D66DB3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0701 «Дошкольное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на содержание детских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дошкольных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учреждений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исполнены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по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>управлению</w:t>
      </w:r>
      <w:r w:rsidR="006265AA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 xml:space="preserve"> образования</w:t>
      </w:r>
      <w:r w:rsidRPr="00D66DB3">
        <w:rPr>
          <w:bCs/>
          <w:sz w:val="26"/>
          <w:szCs w:val="26"/>
        </w:rPr>
        <w:t xml:space="preserve"> </w:t>
      </w:r>
      <w:r w:rsidR="00157499">
        <w:rPr>
          <w:bCs/>
          <w:sz w:val="26"/>
          <w:szCs w:val="26"/>
        </w:rPr>
        <w:t>администрации МО «Гиагинский район»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в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сумме </w:t>
      </w:r>
      <w:r w:rsidR="00E67098">
        <w:rPr>
          <w:b/>
          <w:bCs/>
          <w:sz w:val="26"/>
          <w:szCs w:val="26"/>
        </w:rPr>
        <w:t>536577,3</w:t>
      </w:r>
      <w:r w:rsidRPr="00B02F46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97308D">
        <w:rPr>
          <w:b/>
          <w:bCs/>
          <w:color w:val="000000"/>
          <w:sz w:val="26"/>
          <w:szCs w:val="26"/>
        </w:rPr>
        <w:t>99,9</w:t>
      </w:r>
      <w:r w:rsidR="00D0108C">
        <w:rPr>
          <w:b/>
          <w:bCs/>
          <w:color w:val="000000"/>
          <w:sz w:val="26"/>
          <w:szCs w:val="26"/>
        </w:rPr>
        <w:t>9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E67098">
        <w:rPr>
          <w:b/>
          <w:bCs/>
          <w:color w:val="000000"/>
          <w:sz w:val="26"/>
          <w:szCs w:val="26"/>
        </w:rPr>
        <w:t>536631,7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D0108C">
        <w:rPr>
          <w:b/>
          <w:bCs/>
          <w:color w:val="000000"/>
          <w:sz w:val="26"/>
          <w:szCs w:val="26"/>
        </w:rPr>
        <w:t>436,4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D0108C">
        <w:rPr>
          <w:b/>
          <w:color w:val="000000"/>
          <w:sz w:val="26"/>
          <w:szCs w:val="26"/>
        </w:rPr>
        <w:t>122963,2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bCs/>
          <w:color w:val="000000"/>
          <w:sz w:val="26"/>
          <w:szCs w:val="26"/>
        </w:rPr>
        <w:t>Из них:</w:t>
      </w:r>
    </w:p>
    <w:p w:rsidR="00EC53DF" w:rsidRPr="00EC53DF" w:rsidRDefault="00966718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8053FA">
        <w:rPr>
          <w:b/>
          <w:bCs/>
          <w:color w:val="000000"/>
          <w:sz w:val="26"/>
          <w:szCs w:val="26"/>
        </w:rPr>
        <w:t>150453,1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рублей - </w:t>
      </w:r>
      <w:r w:rsidR="00F33D51">
        <w:rPr>
          <w:b/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на 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реализацию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>муниципальной</w:t>
      </w:r>
      <w:r w:rsidR="00F33D51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 xml:space="preserve"> программы </w:t>
      </w:r>
      <w:r w:rsidR="004453A4">
        <w:rPr>
          <w:bCs/>
          <w:color w:val="000000"/>
          <w:sz w:val="26"/>
          <w:szCs w:val="26"/>
        </w:rPr>
        <w:t>муниципального образования</w:t>
      </w:r>
      <w:r w:rsidR="00E075C8">
        <w:rPr>
          <w:bCs/>
          <w:color w:val="000000"/>
          <w:sz w:val="26"/>
          <w:szCs w:val="26"/>
        </w:rPr>
        <w:t xml:space="preserve">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="00B02F46">
        <w:rPr>
          <w:bCs/>
          <w:color w:val="000000"/>
          <w:sz w:val="26"/>
          <w:szCs w:val="26"/>
        </w:rPr>
        <w:t xml:space="preserve">, в том числе </w:t>
      </w:r>
      <w:r w:rsidR="008053FA">
        <w:rPr>
          <w:b/>
          <w:bCs/>
          <w:color w:val="000000"/>
          <w:sz w:val="26"/>
          <w:szCs w:val="26"/>
        </w:rPr>
        <w:t>126701,</w:t>
      </w:r>
      <w:r w:rsidR="00264438" w:rsidRPr="00264438">
        <w:rPr>
          <w:b/>
          <w:bCs/>
          <w:color w:val="000000"/>
          <w:sz w:val="26"/>
          <w:szCs w:val="26"/>
        </w:rPr>
        <w:t>7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B02F46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E164F0">
        <w:rPr>
          <w:bCs/>
          <w:color w:val="000000"/>
          <w:sz w:val="26"/>
          <w:szCs w:val="26"/>
        </w:rPr>
        <w:t xml:space="preserve">, в том числе за счет субвенции из республиканского бюджета Республики Адыгея на реализацию прав граждан на получение общедоступного и бесплатного дошкольного образования в сумме </w:t>
      </w:r>
      <w:r w:rsidR="008A5774">
        <w:rPr>
          <w:b/>
          <w:bCs/>
          <w:color w:val="000000"/>
          <w:sz w:val="26"/>
          <w:szCs w:val="26"/>
        </w:rPr>
        <w:t>72069,8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EC53DF">
        <w:rPr>
          <w:bCs/>
          <w:color w:val="000000"/>
          <w:sz w:val="26"/>
          <w:szCs w:val="26"/>
        </w:rPr>
        <w:t>.</w:t>
      </w:r>
    </w:p>
    <w:p w:rsidR="00EC53DF" w:rsidRDefault="00EC53DF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Субсидия на иные цели в сумме </w:t>
      </w:r>
      <w:r w:rsidR="008A5774">
        <w:rPr>
          <w:b/>
          <w:bCs/>
          <w:color w:val="000000"/>
          <w:sz w:val="26"/>
          <w:szCs w:val="26"/>
        </w:rPr>
        <w:t>23751,4</w:t>
      </w:r>
      <w:r w:rsidRPr="001910C6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направлена на исполнение </w:t>
      </w:r>
      <w:r w:rsidR="008A5774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основных мероприятий подпрограммы:</w:t>
      </w:r>
    </w:p>
    <w:p w:rsidR="00EC53DF" w:rsidRPr="001910C6" w:rsidRDefault="008A5774" w:rsidP="00E10B97">
      <w:pPr>
        <w:pStyle w:val="afa"/>
        <w:numPr>
          <w:ilvl w:val="0"/>
          <w:numId w:val="1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3736,9</w:t>
      </w:r>
      <w:r w:rsidR="001910C6" w:rsidRPr="001910C6">
        <w:rPr>
          <w:b/>
          <w:bCs/>
          <w:color w:val="000000"/>
          <w:sz w:val="26"/>
          <w:szCs w:val="26"/>
        </w:rPr>
        <w:t xml:space="preserve"> тыс. рублей</w:t>
      </w:r>
      <w:r w:rsidR="001910C6" w:rsidRPr="001910C6">
        <w:rPr>
          <w:bCs/>
          <w:color w:val="000000"/>
          <w:sz w:val="26"/>
          <w:szCs w:val="26"/>
        </w:rPr>
        <w:t xml:space="preserve"> </w:t>
      </w:r>
      <w:r w:rsidR="00FC6F52" w:rsidRPr="001910C6">
        <w:rPr>
          <w:bCs/>
          <w:color w:val="000000"/>
          <w:sz w:val="26"/>
          <w:szCs w:val="26"/>
        </w:rPr>
        <w:t>на обеспечение безопасности воспитанников и работников дошкольных образовательных организаций</w:t>
      </w:r>
      <w:r w:rsidR="00D5007D" w:rsidRPr="00D5007D">
        <w:rPr>
          <w:bCs/>
          <w:color w:val="000000"/>
          <w:sz w:val="26"/>
          <w:szCs w:val="26"/>
        </w:rPr>
        <w:t xml:space="preserve"> (</w:t>
      </w:r>
      <w:r w:rsidR="00FC6F52" w:rsidRPr="001910C6">
        <w:rPr>
          <w:bCs/>
          <w:color w:val="000000"/>
          <w:sz w:val="26"/>
          <w:szCs w:val="26"/>
        </w:rPr>
        <w:t xml:space="preserve">проведен </w:t>
      </w:r>
      <w:r>
        <w:rPr>
          <w:bCs/>
          <w:color w:val="000000"/>
          <w:sz w:val="26"/>
          <w:szCs w:val="26"/>
        </w:rPr>
        <w:t>ремонт</w:t>
      </w:r>
      <w:r w:rsidR="00FC6F52" w:rsidRPr="001910C6">
        <w:rPr>
          <w:bCs/>
          <w:color w:val="000000"/>
          <w:sz w:val="26"/>
          <w:szCs w:val="26"/>
        </w:rPr>
        <w:t xml:space="preserve"> МБДОО «</w:t>
      </w:r>
      <w:r>
        <w:rPr>
          <w:bCs/>
          <w:color w:val="000000"/>
          <w:sz w:val="26"/>
          <w:szCs w:val="26"/>
        </w:rPr>
        <w:t>Радуга</w:t>
      </w:r>
      <w:r w:rsidR="00FC6F52" w:rsidRPr="001910C6">
        <w:rPr>
          <w:bCs/>
          <w:color w:val="000000"/>
          <w:sz w:val="26"/>
          <w:szCs w:val="26"/>
        </w:rPr>
        <w:t xml:space="preserve">», </w:t>
      </w:r>
      <w:r>
        <w:rPr>
          <w:bCs/>
          <w:color w:val="000000"/>
          <w:sz w:val="26"/>
          <w:szCs w:val="26"/>
        </w:rPr>
        <w:t>монтаж системы охранной сигнали</w:t>
      </w:r>
      <w:r w:rsidR="004A0205">
        <w:rPr>
          <w:bCs/>
          <w:color w:val="000000"/>
          <w:sz w:val="26"/>
          <w:szCs w:val="26"/>
        </w:rPr>
        <w:t>зации, приобретены дымовые извещ</w:t>
      </w:r>
      <w:r>
        <w:rPr>
          <w:bCs/>
          <w:color w:val="000000"/>
          <w:sz w:val="26"/>
          <w:szCs w:val="26"/>
        </w:rPr>
        <w:t>атели</w:t>
      </w:r>
      <w:r w:rsidR="004A0205">
        <w:rPr>
          <w:bCs/>
          <w:color w:val="000000"/>
          <w:sz w:val="26"/>
          <w:szCs w:val="26"/>
        </w:rPr>
        <w:t xml:space="preserve">; в </w:t>
      </w:r>
      <w:r w:rsidR="00FC6F52" w:rsidRPr="001910C6">
        <w:rPr>
          <w:bCs/>
          <w:color w:val="000000"/>
          <w:sz w:val="26"/>
          <w:szCs w:val="26"/>
        </w:rPr>
        <w:t>МБДОО «</w:t>
      </w:r>
      <w:r w:rsidR="004A0205">
        <w:rPr>
          <w:bCs/>
          <w:color w:val="000000"/>
          <w:sz w:val="26"/>
          <w:szCs w:val="26"/>
        </w:rPr>
        <w:t>Березка</w:t>
      </w:r>
      <w:r w:rsidR="00FC6F52" w:rsidRPr="001910C6">
        <w:rPr>
          <w:bCs/>
          <w:color w:val="000000"/>
          <w:sz w:val="26"/>
          <w:szCs w:val="26"/>
        </w:rPr>
        <w:t>»</w:t>
      </w:r>
      <w:r w:rsidR="004A0205">
        <w:rPr>
          <w:bCs/>
          <w:color w:val="000000"/>
          <w:sz w:val="26"/>
          <w:szCs w:val="26"/>
        </w:rPr>
        <w:t xml:space="preserve"> приобретены огнетушители, восстановлено ограждение; в </w:t>
      </w:r>
      <w:r w:rsidR="00DD390B" w:rsidRPr="001910C6">
        <w:rPr>
          <w:bCs/>
          <w:color w:val="000000"/>
          <w:sz w:val="26"/>
          <w:szCs w:val="26"/>
        </w:rPr>
        <w:t>МБДОО «</w:t>
      </w:r>
      <w:r w:rsidR="009D5E48">
        <w:rPr>
          <w:bCs/>
          <w:color w:val="000000"/>
          <w:sz w:val="26"/>
          <w:szCs w:val="26"/>
        </w:rPr>
        <w:t>Ивушка</w:t>
      </w:r>
      <w:r w:rsidR="00DD390B" w:rsidRPr="001910C6">
        <w:rPr>
          <w:bCs/>
          <w:color w:val="000000"/>
          <w:sz w:val="26"/>
          <w:szCs w:val="26"/>
        </w:rPr>
        <w:t>»</w:t>
      </w:r>
      <w:r w:rsidR="009D5E48">
        <w:rPr>
          <w:bCs/>
          <w:color w:val="000000"/>
          <w:sz w:val="26"/>
          <w:szCs w:val="26"/>
        </w:rPr>
        <w:t xml:space="preserve"> восстановлено ограждение;</w:t>
      </w:r>
      <w:r w:rsidR="00DD390B" w:rsidRPr="001910C6">
        <w:rPr>
          <w:bCs/>
          <w:color w:val="000000"/>
          <w:sz w:val="26"/>
          <w:szCs w:val="26"/>
        </w:rPr>
        <w:t xml:space="preserve"> </w:t>
      </w:r>
      <w:r w:rsidR="009D5E48">
        <w:rPr>
          <w:bCs/>
          <w:color w:val="000000"/>
          <w:sz w:val="26"/>
          <w:szCs w:val="26"/>
        </w:rPr>
        <w:t>в</w:t>
      </w:r>
      <w:r w:rsidR="00DD390B" w:rsidRPr="001910C6">
        <w:rPr>
          <w:bCs/>
          <w:color w:val="000000"/>
          <w:sz w:val="26"/>
          <w:szCs w:val="26"/>
        </w:rPr>
        <w:t xml:space="preserve"> МБДОО «</w:t>
      </w:r>
      <w:r w:rsidR="009D5E48">
        <w:rPr>
          <w:bCs/>
          <w:color w:val="000000"/>
          <w:sz w:val="26"/>
          <w:szCs w:val="26"/>
        </w:rPr>
        <w:t>Радуга</w:t>
      </w:r>
      <w:r w:rsidR="00DD390B" w:rsidRPr="001910C6">
        <w:rPr>
          <w:bCs/>
          <w:color w:val="000000"/>
          <w:sz w:val="26"/>
          <w:szCs w:val="26"/>
        </w:rPr>
        <w:t xml:space="preserve">», </w:t>
      </w:r>
      <w:r w:rsidR="009D5E48">
        <w:rPr>
          <w:bCs/>
          <w:color w:val="000000"/>
          <w:sz w:val="26"/>
          <w:szCs w:val="26"/>
        </w:rPr>
        <w:t xml:space="preserve">«Ромашка», «Березка», «Солнышко», «Ивушка», «Дюймовочка» и «Теремок» </w:t>
      </w:r>
      <w:r w:rsidR="00B93580">
        <w:rPr>
          <w:bCs/>
          <w:color w:val="000000"/>
          <w:sz w:val="26"/>
          <w:szCs w:val="26"/>
        </w:rPr>
        <w:t>проведен монт</w:t>
      </w:r>
      <w:r w:rsidR="00676FB5">
        <w:rPr>
          <w:bCs/>
          <w:color w:val="000000"/>
          <w:sz w:val="26"/>
          <w:szCs w:val="26"/>
        </w:rPr>
        <w:t>а</w:t>
      </w:r>
      <w:r w:rsidR="00B93580">
        <w:rPr>
          <w:bCs/>
          <w:color w:val="000000"/>
          <w:sz w:val="26"/>
          <w:szCs w:val="26"/>
        </w:rPr>
        <w:t>ж системы оповещения ГО и ЧС</w:t>
      </w:r>
      <w:r w:rsidR="00D5007D" w:rsidRPr="00D5007D">
        <w:rPr>
          <w:bCs/>
          <w:color w:val="000000"/>
          <w:sz w:val="26"/>
          <w:szCs w:val="26"/>
        </w:rPr>
        <w:t>)</w:t>
      </w:r>
      <w:r w:rsidR="00C545FC" w:rsidRPr="001910C6">
        <w:rPr>
          <w:bCs/>
          <w:color w:val="000000"/>
          <w:sz w:val="26"/>
          <w:szCs w:val="26"/>
        </w:rPr>
        <w:t>;</w:t>
      </w:r>
    </w:p>
    <w:p w:rsidR="00EC53DF" w:rsidRDefault="00130B7F" w:rsidP="00E10B97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16471,4</w:t>
      </w:r>
      <w:r w:rsidR="00D5007D" w:rsidRPr="00D5007D">
        <w:rPr>
          <w:b/>
          <w:bCs/>
          <w:color w:val="000000"/>
          <w:sz w:val="26"/>
          <w:szCs w:val="26"/>
        </w:rPr>
        <w:t xml:space="preserve"> тыс. рублей</w:t>
      </w:r>
      <w:r w:rsidR="00D5007D">
        <w:rPr>
          <w:bCs/>
          <w:color w:val="000000"/>
          <w:sz w:val="26"/>
          <w:szCs w:val="26"/>
        </w:rPr>
        <w:t xml:space="preserve"> </w:t>
      </w:r>
      <w:r w:rsidR="00C545FC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дошкольных образовательных организаций в соответствии с требованиями </w:t>
      </w:r>
      <w:r w:rsidR="00846520">
        <w:rPr>
          <w:bCs/>
          <w:color w:val="000000"/>
          <w:sz w:val="26"/>
          <w:szCs w:val="26"/>
        </w:rPr>
        <w:t xml:space="preserve">санитарных норм и правил </w:t>
      </w:r>
      <w:r w:rsidR="00511CCF" w:rsidRPr="00511CCF">
        <w:rPr>
          <w:bCs/>
          <w:color w:val="000000"/>
          <w:sz w:val="26"/>
          <w:szCs w:val="26"/>
        </w:rPr>
        <w:t>(</w:t>
      </w:r>
      <w:r w:rsidR="00846520">
        <w:rPr>
          <w:bCs/>
          <w:color w:val="000000"/>
          <w:sz w:val="26"/>
          <w:szCs w:val="26"/>
        </w:rPr>
        <w:t xml:space="preserve">проведен ремонт </w:t>
      </w:r>
      <w:r w:rsidR="00661C07">
        <w:rPr>
          <w:bCs/>
          <w:color w:val="000000"/>
          <w:sz w:val="26"/>
          <w:szCs w:val="26"/>
        </w:rPr>
        <w:t>системы водоснабжения и канализации</w:t>
      </w:r>
      <w:r w:rsidR="00846520">
        <w:rPr>
          <w:bCs/>
          <w:color w:val="000000"/>
          <w:sz w:val="26"/>
          <w:szCs w:val="26"/>
        </w:rPr>
        <w:t xml:space="preserve"> МБДОО «</w:t>
      </w:r>
      <w:r w:rsidR="00661C07">
        <w:rPr>
          <w:bCs/>
          <w:color w:val="000000"/>
          <w:sz w:val="26"/>
          <w:szCs w:val="26"/>
        </w:rPr>
        <w:t>Радуга</w:t>
      </w:r>
      <w:r w:rsidR="00846520">
        <w:rPr>
          <w:bCs/>
          <w:color w:val="000000"/>
          <w:sz w:val="26"/>
          <w:szCs w:val="26"/>
        </w:rPr>
        <w:t>»</w:t>
      </w:r>
      <w:r w:rsidR="00661C07">
        <w:rPr>
          <w:bCs/>
          <w:color w:val="000000"/>
          <w:sz w:val="26"/>
          <w:szCs w:val="26"/>
        </w:rPr>
        <w:t>, ремонт прачечной</w:t>
      </w:r>
      <w:r w:rsidR="00E2311C">
        <w:rPr>
          <w:bCs/>
          <w:color w:val="000000"/>
          <w:sz w:val="26"/>
          <w:szCs w:val="26"/>
        </w:rPr>
        <w:t xml:space="preserve"> МБДОО «</w:t>
      </w:r>
      <w:r w:rsidR="0073116A">
        <w:rPr>
          <w:bCs/>
          <w:color w:val="000000"/>
          <w:sz w:val="26"/>
          <w:szCs w:val="26"/>
        </w:rPr>
        <w:t>Дюймовочка</w:t>
      </w:r>
      <w:r w:rsidR="00E2311C">
        <w:rPr>
          <w:bCs/>
          <w:color w:val="000000"/>
          <w:sz w:val="26"/>
          <w:szCs w:val="26"/>
        </w:rPr>
        <w:t>», приобретен</w:t>
      </w:r>
      <w:r w:rsidR="0073116A">
        <w:rPr>
          <w:bCs/>
          <w:color w:val="000000"/>
          <w:sz w:val="26"/>
          <w:szCs w:val="26"/>
        </w:rPr>
        <w:t xml:space="preserve"> и установлен модульный туалет</w:t>
      </w:r>
      <w:r w:rsidR="002576D5">
        <w:rPr>
          <w:bCs/>
          <w:color w:val="000000"/>
          <w:sz w:val="26"/>
          <w:szCs w:val="26"/>
        </w:rPr>
        <w:t xml:space="preserve"> МБДОО «</w:t>
      </w:r>
      <w:r w:rsidR="0073116A">
        <w:rPr>
          <w:bCs/>
          <w:color w:val="000000"/>
          <w:sz w:val="26"/>
          <w:szCs w:val="26"/>
        </w:rPr>
        <w:t>Солнышко</w:t>
      </w:r>
      <w:r w:rsidR="002576D5">
        <w:rPr>
          <w:bCs/>
          <w:color w:val="000000"/>
          <w:sz w:val="26"/>
          <w:szCs w:val="26"/>
        </w:rPr>
        <w:t>»</w:t>
      </w:r>
      <w:r w:rsidR="0073116A">
        <w:rPr>
          <w:bCs/>
          <w:color w:val="000000"/>
          <w:sz w:val="26"/>
          <w:szCs w:val="26"/>
        </w:rPr>
        <w:t xml:space="preserve">, приобретено оборудование для вновь строящихся зданий </w:t>
      </w:r>
      <w:r w:rsidR="008A7328">
        <w:rPr>
          <w:bCs/>
          <w:color w:val="000000"/>
          <w:sz w:val="26"/>
          <w:szCs w:val="26"/>
        </w:rPr>
        <w:t xml:space="preserve"> МБДОО </w:t>
      </w:r>
      <w:r w:rsidR="00E86FF0">
        <w:rPr>
          <w:bCs/>
          <w:color w:val="000000"/>
          <w:sz w:val="26"/>
          <w:szCs w:val="26"/>
        </w:rPr>
        <w:t xml:space="preserve">«Чебурашка» и </w:t>
      </w:r>
      <w:r w:rsidR="008A7328">
        <w:rPr>
          <w:bCs/>
          <w:color w:val="000000"/>
          <w:sz w:val="26"/>
          <w:szCs w:val="26"/>
        </w:rPr>
        <w:t xml:space="preserve">«Аленка», </w:t>
      </w:r>
      <w:r w:rsidR="00E86FF0">
        <w:rPr>
          <w:bCs/>
          <w:color w:val="000000"/>
          <w:sz w:val="26"/>
          <w:szCs w:val="26"/>
        </w:rPr>
        <w:t xml:space="preserve">установлены системы водохимочистки в котельных </w:t>
      </w:r>
      <w:r w:rsidR="008A7328">
        <w:rPr>
          <w:bCs/>
          <w:color w:val="000000"/>
          <w:sz w:val="26"/>
          <w:szCs w:val="26"/>
        </w:rPr>
        <w:t>МБДОО «</w:t>
      </w:r>
      <w:r w:rsidR="000F119D">
        <w:rPr>
          <w:bCs/>
          <w:color w:val="000000"/>
          <w:sz w:val="26"/>
          <w:szCs w:val="26"/>
        </w:rPr>
        <w:t>Радуга</w:t>
      </w:r>
      <w:r w:rsidR="008A7328">
        <w:rPr>
          <w:bCs/>
          <w:color w:val="000000"/>
          <w:sz w:val="26"/>
          <w:szCs w:val="26"/>
        </w:rPr>
        <w:t>», МБДОО «</w:t>
      </w:r>
      <w:r w:rsidR="000F119D">
        <w:rPr>
          <w:bCs/>
          <w:color w:val="000000"/>
          <w:sz w:val="26"/>
          <w:szCs w:val="26"/>
        </w:rPr>
        <w:t>Солнышко</w:t>
      </w:r>
      <w:r w:rsidR="008A7328">
        <w:rPr>
          <w:bCs/>
          <w:color w:val="000000"/>
          <w:sz w:val="26"/>
          <w:szCs w:val="26"/>
        </w:rPr>
        <w:t>»</w:t>
      </w:r>
      <w:r w:rsidR="000F119D">
        <w:rPr>
          <w:bCs/>
          <w:color w:val="000000"/>
          <w:sz w:val="26"/>
          <w:szCs w:val="26"/>
        </w:rPr>
        <w:t xml:space="preserve">, для всех 11 </w:t>
      </w:r>
      <w:r w:rsidR="008A7328">
        <w:rPr>
          <w:bCs/>
          <w:color w:val="000000"/>
          <w:sz w:val="26"/>
          <w:szCs w:val="26"/>
        </w:rPr>
        <w:t xml:space="preserve"> МБДОО </w:t>
      </w:r>
      <w:r w:rsidR="000F119D">
        <w:rPr>
          <w:bCs/>
          <w:color w:val="000000"/>
          <w:sz w:val="26"/>
          <w:szCs w:val="26"/>
        </w:rPr>
        <w:t>приобретено медицинское оборудование для мед. кабинетов</w:t>
      </w:r>
      <w:r w:rsidR="00511CCF" w:rsidRPr="00511CCF">
        <w:rPr>
          <w:bCs/>
          <w:color w:val="000000"/>
          <w:sz w:val="26"/>
          <w:szCs w:val="26"/>
        </w:rPr>
        <w:t>)</w:t>
      </w:r>
      <w:r w:rsidR="00825FF9">
        <w:rPr>
          <w:bCs/>
          <w:color w:val="000000"/>
          <w:sz w:val="26"/>
          <w:szCs w:val="26"/>
        </w:rPr>
        <w:t>;</w:t>
      </w:r>
    </w:p>
    <w:p w:rsidR="00825FF9" w:rsidRDefault="00511CCF" w:rsidP="00E10B97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511CCF">
        <w:rPr>
          <w:bCs/>
          <w:color w:val="000000"/>
          <w:sz w:val="26"/>
          <w:szCs w:val="26"/>
        </w:rPr>
        <w:lastRenderedPageBreak/>
        <w:t xml:space="preserve">- </w:t>
      </w:r>
      <w:r w:rsidR="00E10B97">
        <w:rPr>
          <w:b/>
          <w:bCs/>
          <w:color w:val="000000"/>
          <w:sz w:val="26"/>
          <w:szCs w:val="26"/>
        </w:rPr>
        <w:t>2206,7</w:t>
      </w:r>
      <w:r w:rsidRPr="00511CCF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825FF9">
        <w:rPr>
          <w:bCs/>
          <w:color w:val="000000"/>
          <w:sz w:val="26"/>
          <w:szCs w:val="26"/>
        </w:rPr>
        <w:t xml:space="preserve">на предоставление компенсационных выплат на оплату жилого помещения и коммунальных услуг </w:t>
      </w:r>
      <w:r w:rsidR="00E10B97">
        <w:rPr>
          <w:bCs/>
          <w:color w:val="000000"/>
          <w:sz w:val="26"/>
          <w:szCs w:val="26"/>
        </w:rPr>
        <w:t xml:space="preserve">93 </w:t>
      </w:r>
      <w:r w:rsidR="00825FF9">
        <w:rPr>
          <w:bCs/>
          <w:color w:val="000000"/>
          <w:sz w:val="26"/>
          <w:szCs w:val="26"/>
        </w:rPr>
        <w:t>специалистам, проживающим в сельской местности.</w:t>
      </w:r>
    </w:p>
    <w:p w:rsidR="00E10B97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E10B97">
        <w:rPr>
          <w:b/>
          <w:bCs/>
          <w:color w:val="000000"/>
          <w:sz w:val="26"/>
          <w:szCs w:val="26"/>
        </w:rPr>
        <w:t>1331,0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рублей </w:t>
      </w:r>
      <w:r w:rsidR="00E10B97" w:rsidRPr="00E10B97">
        <w:rPr>
          <w:bCs/>
          <w:color w:val="000000"/>
          <w:sz w:val="26"/>
          <w:szCs w:val="26"/>
        </w:rPr>
        <w:t>на</w:t>
      </w:r>
      <w:r w:rsidR="00E10B97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 </w:t>
      </w:r>
      <w:r w:rsidR="00835C1D" w:rsidRPr="00835C1D">
        <w:rPr>
          <w:bCs/>
          <w:color w:val="000000"/>
          <w:sz w:val="26"/>
          <w:szCs w:val="26"/>
        </w:rPr>
        <w:t xml:space="preserve">благоустройство дошкольных учреждений </w:t>
      </w:r>
      <w:r w:rsidR="00835C1D">
        <w:rPr>
          <w:bCs/>
          <w:color w:val="000000"/>
          <w:sz w:val="26"/>
          <w:szCs w:val="26"/>
        </w:rPr>
        <w:t xml:space="preserve">(восстановлено асфальтовое покрытие </w:t>
      </w:r>
      <w:r w:rsidR="00150DD7">
        <w:rPr>
          <w:bCs/>
          <w:color w:val="000000"/>
          <w:sz w:val="26"/>
          <w:szCs w:val="26"/>
        </w:rPr>
        <w:t>МБДОО «Ромашка» и МБДОО «Солнышко»;</w:t>
      </w:r>
    </w:p>
    <w:p w:rsidR="00150DD7" w:rsidRPr="00150DD7" w:rsidRDefault="00150DD7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5,4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поощрение педагогических работников, развивающих творческие способности детей.</w:t>
      </w:r>
    </w:p>
    <w:p w:rsidR="0008702C" w:rsidRDefault="006A6BAC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966718" w:rsidRPr="00D66DB3">
        <w:rPr>
          <w:bCs/>
          <w:color w:val="000000"/>
          <w:sz w:val="26"/>
          <w:szCs w:val="26"/>
        </w:rPr>
        <w:t xml:space="preserve">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966718"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7006BA">
        <w:rPr>
          <w:bCs/>
          <w:color w:val="000000"/>
          <w:sz w:val="26"/>
          <w:szCs w:val="26"/>
        </w:rPr>
        <w:t>Энергосбережение и повышение энергетической эффективности</w:t>
      </w:r>
      <w:r w:rsidR="00F0032F">
        <w:rPr>
          <w:bCs/>
          <w:color w:val="000000"/>
          <w:sz w:val="26"/>
          <w:szCs w:val="26"/>
        </w:rPr>
        <w:t>»</w:t>
      </w:r>
      <w:r w:rsidR="001A021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израсходованы денежные средства в сумме </w:t>
      </w:r>
      <w:r>
        <w:rPr>
          <w:b/>
          <w:bCs/>
          <w:color w:val="000000"/>
          <w:sz w:val="26"/>
          <w:szCs w:val="26"/>
        </w:rPr>
        <w:t>355,3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</w:t>
      </w:r>
      <w:r w:rsidR="001A021B">
        <w:rPr>
          <w:bCs/>
          <w:color w:val="000000"/>
          <w:sz w:val="26"/>
          <w:szCs w:val="26"/>
        </w:rPr>
        <w:t>(приобретены сетевые насосы, сч</w:t>
      </w:r>
      <w:r w:rsidR="009A5368">
        <w:rPr>
          <w:bCs/>
          <w:color w:val="000000"/>
          <w:sz w:val="26"/>
          <w:szCs w:val="26"/>
        </w:rPr>
        <w:t xml:space="preserve">етчики воды, энергоэффективный </w:t>
      </w:r>
      <w:r w:rsidR="001A021B">
        <w:rPr>
          <w:bCs/>
          <w:color w:val="000000"/>
          <w:sz w:val="26"/>
          <w:szCs w:val="26"/>
        </w:rPr>
        <w:t>котел</w:t>
      </w:r>
      <w:r w:rsidR="00631A9C">
        <w:rPr>
          <w:bCs/>
          <w:color w:val="000000"/>
          <w:sz w:val="26"/>
          <w:szCs w:val="26"/>
        </w:rPr>
        <w:t>, электро</w:t>
      </w:r>
      <w:r w:rsidR="001A021B">
        <w:rPr>
          <w:bCs/>
          <w:color w:val="000000"/>
          <w:sz w:val="26"/>
          <w:szCs w:val="26"/>
        </w:rPr>
        <w:t>утю</w:t>
      </w:r>
      <w:r w:rsidR="009A5368">
        <w:rPr>
          <w:bCs/>
          <w:color w:val="000000"/>
          <w:sz w:val="26"/>
          <w:szCs w:val="26"/>
        </w:rPr>
        <w:t>г</w:t>
      </w:r>
      <w:r w:rsidR="001A021B">
        <w:rPr>
          <w:bCs/>
          <w:color w:val="000000"/>
          <w:sz w:val="26"/>
          <w:szCs w:val="26"/>
        </w:rPr>
        <w:t>и</w:t>
      </w:r>
      <w:r w:rsidR="00631A9C">
        <w:rPr>
          <w:bCs/>
          <w:color w:val="000000"/>
          <w:sz w:val="26"/>
          <w:szCs w:val="26"/>
        </w:rPr>
        <w:t>, водонагреватели, стиральные машины, технологическое оборудование для пищеблоков</w:t>
      </w:r>
      <w:r w:rsidR="00E142A5">
        <w:rPr>
          <w:bCs/>
          <w:color w:val="000000"/>
          <w:sz w:val="26"/>
          <w:szCs w:val="26"/>
        </w:rPr>
        <w:t>).</w:t>
      </w:r>
    </w:p>
    <w:p w:rsidR="008A5547" w:rsidRPr="00BB6168" w:rsidRDefault="008A5547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МО «Гиагинский район» «Развитие сельского хозяйства и комплексного развития сельских территорий» начато строительство двух детских садов в ст.Гиагинской  на 240 мест и в ст.Келермесской на 120 мест. На данные цели в 2021 году были направлены средства </w:t>
      </w:r>
      <w:r w:rsidR="00055160">
        <w:rPr>
          <w:bCs/>
          <w:color w:val="000000"/>
          <w:sz w:val="26"/>
          <w:szCs w:val="26"/>
        </w:rPr>
        <w:t xml:space="preserve">в сумме </w:t>
      </w:r>
      <w:r w:rsidR="00055160">
        <w:rPr>
          <w:b/>
          <w:bCs/>
          <w:color w:val="000000"/>
          <w:sz w:val="26"/>
          <w:szCs w:val="26"/>
        </w:rPr>
        <w:t>3</w:t>
      </w:r>
      <w:r w:rsidR="00A51074" w:rsidRPr="00A51074">
        <w:rPr>
          <w:b/>
          <w:bCs/>
          <w:color w:val="000000"/>
          <w:sz w:val="26"/>
          <w:szCs w:val="26"/>
        </w:rPr>
        <w:t>85768</w:t>
      </w:r>
      <w:r w:rsidR="00055160">
        <w:rPr>
          <w:b/>
          <w:bCs/>
          <w:color w:val="000000"/>
          <w:sz w:val="26"/>
          <w:szCs w:val="26"/>
        </w:rPr>
        <w:t>,</w:t>
      </w:r>
      <w:r w:rsidR="00CE021A" w:rsidRPr="00CE021A">
        <w:rPr>
          <w:b/>
          <w:bCs/>
          <w:color w:val="000000"/>
          <w:sz w:val="26"/>
          <w:szCs w:val="26"/>
        </w:rPr>
        <w:t>9</w:t>
      </w:r>
      <w:r w:rsidR="00055160" w:rsidRPr="00D66DB3">
        <w:rPr>
          <w:b/>
          <w:bCs/>
          <w:color w:val="000000"/>
          <w:sz w:val="26"/>
          <w:szCs w:val="26"/>
        </w:rPr>
        <w:t xml:space="preserve"> тыс.</w:t>
      </w:r>
      <w:r w:rsidR="00055160">
        <w:rPr>
          <w:b/>
          <w:bCs/>
          <w:color w:val="000000"/>
          <w:sz w:val="26"/>
          <w:szCs w:val="26"/>
        </w:rPr>
        <w:t xml:space="preserve"> </w:t>
      </w:r>
      <w:r w:rsidR="00055160" w:rsidRPr="00D66DB3">
        <w:rPr>
          <w:b/>
          <w:bCs/>
          <w:color w:val="000000"/>
          <w:sz w:val="26"/>
          <w:szCs w:val="26"/>
        </w:rPr>
        <w:t>рублей</w:t>
      </w:r>
      <w:r w:rsidR="00055160">
        <w:rPr>
          <w:bCs/>
          <w:color w:val="000000"/>
          <w:sz w:val="26"/>
          <w:szCs w:val="26"/>
        </w:rPr>
        <w:t xml:space="preserve">, в том числе средства федерального бюджета – </w:t>
      </w:r>
      <w:r w:rsidR="00055160">
        <w:rPr>
          <w:b/>
          <w:bCs/>
          <w:color w:val="000000"/>
          <w:sz w:val="26"/>
          <w:szCs w:val="26"/>
        </w:rPr>
        <w:t>347519,8</w:t>
      </w:r>
      <w:r w:rsidR="00055160" w:rsidRPr="00D66DB3">
        <w:rPr>
          <w:b/>
          <w:bCs/>
          <w:color w:val="000000"/>
          <w:sz w:val="26"/>
          <w:szCs w:val="26"/>
        </w:rPr>
        <w:t xml:space="preserve"> тыс.</w:t>
      </w:r>
      <w:r w:rsidR="00055160">
        <w:rPr>
          <w:b/>
          <w:bCs/>
          <w:color w:val="000000"/>
          <w:sz w:val="26"/>
          <w:szCs w:val="26"/>
        </w:rPr>
        <w:t xml:space="preserve"> </w:t>
      </w:r>
      <w:r w:rsidR="00055160" w:rsidRPr="00D66DB3">
        <w:rPr>
          <w:b/>
          <w:bCs/>
          <w:color w:val="000000"/>
          <w:sz w:val="26"/>
          <w:szCs w:val="26"/>
        </w:rPr>
        <w:t>рублей</w:t>
      </w:r>
      <w:r w:rsidR="00055160" w:rsidRPr="00055160">
        <w:rPr>
          <w:bCs/>
          <w:color w:val="000000"/>
          <w:sz w:val="26"/>
          <w:szCs w:val="26"/>
        </w:rPr>
        <w:t xml:space="preserve">, средства бюджета РА </w:t>
      </w:r>
      <w:r w:rsidR="00BB6168">
        <w:rPr>
          <w:bCs/>
          <w:color w:val="000000"/>
          <w:sz w:val="26"/>
          <w:szCs w:val="26"/>
        </w:rPr>
        <w:t>–</w:t>
      </w:r>
      <w:r w:rsidR="00055160" w:rsidRPr="00055160">
        <w:rPr>
          <w:bCs/>
          <w:color w:val="000000"/>
          <w:sz w:val="26"/>
          <w:szCs w:val="26"/>
        </w:rPr>
        <w:t xml:space="preserve"> </w:t>
      </w:r>
      <w:r w:rsidR="00BB6168">
        <w:rPr>
          <w:b/>
          <w:bCs/>
          <w:color w:val="000000"/>
          <w:sz w:val="26"/>
          <w:szCs w:val="26"/>
        </w:rPr>
        <w:t>3510,3</w:t>
      </w:r>
      <w:r w:rsidR="00BB6168" w:rsidRPr="00D66DB3">
        <w:rPr>
          <w:b/>
          <w:bCs/>
          <w:color w:val="000000"/>
          <w:sz w:val="26"/>
          <w:szCs w:val="26"/>
        </w:rPr>
        <w:t xml:space="preserve"> тыс.</w:t>
      </w:r>
      <w:r w:rsidR="00BB6168">
        <w:rPr>
          <w:b/>
          <w:bCs/>
          <w:color w:val="000000"/>
          <w:sz w:val="26"/>
          <w:szCs w:val="26"/>
        </w:rPr>
        <w:t xml:space="preserve"> </w:t>
      </w:r>
      <w:r w:rsidR="00BB6168" w:rsidRPr="00D66DB3">
        <w:rPr>
          <w:b/>
          <w:bCs/>
          <w:color w:val="000000"/>
          <w:sz w:val="26"/>
          <w:szCs w:val="26"/>
        </w:rPr>
        <w:t>рублей</w:t>
      </w:r>
      <w:r w:rsidR="00BB6168">
        <w:rPr>
          <w:bCs/>
          <w:color w:val="000000"/>
          <w:sz w:val="26"/>
          <w:szCs w:val="26"/>
        </w:rPr>
        <w:t xml:space="preserve">, средства бюджета МО «Гиагинский район» - </w:t>
      </w:r>
      <w:r w:rsidR="00BB6168">
        <w:rPr>
          <w:b/>
          <w:bCs/>
          <w:color w:val="000000"/>
          <w:sz w:val="26"/>
          <w:szCs w:val="26"/>
        </w:rPr>
        <w:t>34738,8</w:t>
      </w:r>
      <w:r w:rsidR="00BB6168" w:rsidRPr="00D66DB3">
        <w:rPr>
          <w:b/>
          <w:bCs/>
          <w:color w:val="000000"/>
          <w:sz w:val="26"/>
          <w:szCs w:val="26"/>
        </w:rPr>
        <w:t xml:space="preserve"> тыс.</w:t>
      </w:r>
      <w:r w:rsidR="00BB6168">
        <w:rPr>
          <w:b/>
          <w:bCs/>
          <w:color w:val="000000"/>
          <w:sz w:val="26"/>
          <w:szCs w:val="26"/>
        </w:rPr>
        <w:t xml:space="preserve"> </w:t>
      </w:r>
      <w:r w:rsidR="00BB6168" w:rsidRPr="00D66DB3">
        <w:rPr>
          <w:b/>
          <w:bCs/>
          <w:color w:val="000000"/>
          <w:sz w:val="26"/>
          <w:szCs w:val="26"/>
        </w:rPr>
        <w:t>рублей</w:t>
      </w:r>
      <w:r w:rsidR="00BB6168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 xml:space="preserve"> подразделу 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0702 «Общее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4A6D3E">
        <w:rPr>
          <w:b/>
          <w:bCs/>
          <w:sz w:val="26"/>
          <w:szCs w:val="26"/>
        </w:rPr>
        <w:t>317255,9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A9298C">
        <w:rPr>
          <w:b/>
          <w:bCs/>
          <w:sz w:val="26"/>
          <w:szCs w:val="26"/>
        </w:rPr>
        <w:t>9</w:t>
      </w:r>
      <w:r w:rsidR="004A6D3E">
        <w:rPr>
          <w:b/>
          <w:bCs/>
          <w:sz w:val="26"/>
          <w:szCs w:val="26"/>
        </w:rPr>
        <w:t>9</w:t>
      </w:r>
      <w:r w:rsidR="00A9298C">
        <w:rPr>
          <w:b/>
          <w:bCs/>
          <w:sz w:val="26"/>
          <w:szCs w:val="26"/>
        </w:rPr>
        <w:t>,</w:t>
      </w:r>
      <w:r w:rsidR="00A77389">
        <w:rPr>
          <w:b/>
          <w:bCs/>
          <w:sz w:val="26"/>
          <w:szCs w:val="26"/>
        </w:rPr>
        <w:t>4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4A6D3E">
        <w:rPr>
          <w:b/>
          <w:bCs/>
          <w:sz w:val="26"/>
          <w:szCs w:val="26"/>
        </w:rPr>
        <w:t>319161,1</w:t>
      </w:r>
      <w:r w:rsidRPr="00D66DB3">
        <w:rPr>
          <w:b/>
          <w:bCs/>
          <w:sz w:val="26"/>
          <w:szCs w:val="26"/>
        </w:rPr>
        <w:t xml:space="preserve"> тыс. рублей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4A6D3E">
        <w:rPr>
          <w:b/>
          <w:bCs/>
          <w:sz w:val="26"/>
          <w:szCs w:val="26"/>
        </w:rPr>
        <w:t>112,9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4A6D3E">
        <w:rPr>
          <w:b/>
          <w:bCs/>
          <w:color w:val="000000"/>
          <w:sz w:val="26"/>
          <w:szCs w:val="26"/>
        </w:rPr>
        <w:t>280954,5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D17656" w:rsidRDefault="00D17656" w:rsidP="00813DE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B05763">
        <w:rPr>
          <w:b/>
          <w:bCs/>
          <w:color w:val="000000"/>
          <w:sz w:val="26"/>
          <w:szCs w:val="26"/>
        </w:rPr>
        <w:t>316037,8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-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на реализацию </w:t>
      </w:r>
      <w:r w:rsidR="00280632" w:rsidRPr="00CD790B">
        <w:rPr>
          <w:bCs/>
          <w:color w:val="000000"/>
          <w:sz w:val="26"/>
          <w:szCs w:val="26"/>
        </w:rPr>
        <w:t>муниципальной</w:t>
      </w:r>
      <w:r w:rsidR="006265AA">
        <w:rPr>
          <w:bCs/>
          <w:color w:val="000000"/>
          <w:sz w:val="26"/>
          <w:szCs w:val="26"/>
        </w:rPr>
        <w:t xml:space="preserve"> </w:t>
      </w:r>
      <w:r w:rsidR="00280632" w:rsidRPr="00CD790B">
        <w:rPr>
          <w:bCs/>
          <w:color w:val="000000"/>
          <w:sz w:val="26"/>
          <w:szCs w:val="26"/>
        </w:rPr>
        <w:t xml:space="preserve">программы </w:t>
      </w:r>
      <w:r w:rsidR="00620E67">
        <w:rPr>
          <w:bCs/>
          <w:color w:val="000000"/>
          <w:sz w:val="26"/>
          <w:szCs w:val="26"/>
        </w:rPr>
        <w:t>МО</w:t>
      </w:r>
      <w:r w:rsidR="00280632" w:rsidRPr="00CD790B">
        <w:rPr>
          <w:bCs/>
          <w:color w:val="000000"/>
          <w:sz w:val="26"/>
          <w:szCs w:val="26"/>
        </w:rPr>
        <w:t xml:space="preserve">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Pr="00CD790B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«Развитие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общего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 образования»</w:t>
      </w:r>
      <w:r w:rsidR="00F25327">
        <w:rPr>
          <w:bCs/>
          <w:color w:val="000000"/>
          <w:sz w:val="26"/>
          <w:szCs w:val="26"/>
        </w:rPr>
        <w:t>,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 в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том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числе </w:t>
      </w:r>
      <w:r w:rsidR="006265AA">
        <w:rPr>
          <w:bCs/>
          <w:color w:val="000000"/>
          <w:sz w:val="26"/>
          <w:szCs w:val="26"/>
        </w:rPr>
        <w:t xml:space="preserve"> </w:t>
      </w:r>
      <w:r w:rsidR="00B05763">
        <w:rPr>
          <w:b/>
          <w:bCs/>
          <w:color w:val="000000"/>
          <w:sz w:val="26"/>
          <w:szCs w:val="26"/>
        </w:rPr>
        <w:t>243853,7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F25327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</w:t>
      </w:r>
      <w:r w:rsidR="00C47A23">
        <w:rPr>
          <w:bCs/>
          <w:color w:val="000000"/>
          <w:sz w:val="26"/>
          <w:szCs w:val="26"/>
        </w:rPr>
        <w:t>из них за счет субвенции из республиканского бюджета Республики Адыгея на реализацию прав граждан на получение общедоступного и бесплатного дошкольного, начального общего, основного общего, среднего (полного)</w:t>
      </w:r>
      <w:r w:rsidR="00234FE7">
        <w:rPr>
          <w:bCs/>
          <w:color w:val="000000"/>
          <w:sz w:val="26"/>
          <w:szCs w:val="26"/>
        </w:rPr>
        <w:t xml:space="preserve"> общего образования в муниципальных образовательных учреждениях в сумме </w:t>
      </w:r>
      <w:r w:rsidR="001A4DFF">
        <w:rPr>
          <w:b/>
          <w:bCs/>
          <w:color w:val="000000"/>
          <w:sz w:val="26"/>
          <w:szCs w:val="26"/>
        </w:rPr>
        <w:t>177694,7</w:t>
      </w:r>
      <w:r w:rsidR="00234FE7" w:rsidRPr="00F33AAF">
        <w:rPr>
          <w:b/>
          <w:bCs/>
          <w:color w:val="000000"/>
          <w:sz w:val="26"/>
          <w:szCs w:val="26"/>
        </w:rPr>
        <w:t xml:space="preserve"> тыс. рублей</w:t>
      </w:r>
      <w:r w:rsidR="00234FE7">
        <w:rPr>
          <w:bCs/>
          <w:color w:val="000000"/>
          <w:sz w:val="26"/>
          <w:szCs w:val="26"/>
        </w:rPr>
        <w:t>.</w:t>
      </w:r>
    </w:p>
    <w:p w:rsidR="00A8102D" w:rsidRDefault="00DE2095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Субсидии на иные цели на исполнение 1</w:t>
      </w:r>
      <w:r w:rsidR="001A4DFF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основных мероприятий подпрограммы израсходовано </w:t>
      </w:r>
      <w:r w:rsidR="001A4DFF">
        <w:rPr>
          <w:b/>
          <w:bCs/>
          <w:color w:val="000000"/>
          <w:sz w:val="26"/>
          <w:szCs w:val="26"/>
        </w:rPr>
        <w:t>72184,1</w:t>
      </w:r>
      <w:r w:rsidRPr="00D6741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>:</w:t>
      </w:r>
    </w:p>
    <w:p w:rsidR="00DE2095" w:rsidRPr="00910A8B" w:rsidRDefault="00131AC9" w:rsidP="00686983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8340,5</w:t>
      </w:r>
      <w:r w:rsidR="00511CCF" w:rsidRPr="00D67412">
        <w:rPr>
          <w:b/>
          <w:bCs/>
          <w:color w:val="000000"/>
          <w:sz w:val="26"/>
          <w:szCs w:val="26"/>
        </w:rPr>
        <w:t xml:space="preserve"> тыс. рублей</w:t>
      </w:r>
      <w:r w:rsidR="00511CCF" w:rsidRPr="00910A8B">
        <w:rPr>
          <w:bCs/>
          <w:color w:val="000000"/>
          <w:sz w:val="26"/>
          <w:szCs w:val="26"/>
        </w:rPr>
        <w:t xml:space="preserve"> </w:t>
      </w:r>
      <w:r w:rsidR="00DE2095" w:rsidRPr="00910A8B">
        <w:rPr>
          <w:bCs/>
          <w:color w:val="000000"/>
          <w:sz w:val="26"/>
          <w:szCs w:val="26"/>
        </w:rPr>
        <w:t xml:space="preserve">на обеспечение безопасности обучающихся и работников в общеобразовательных учреждениях </w:t>
      </w:r>
      <w:r w:rsidR="00686983" w:rsidRPr="00686983">
        <w:rPr>
          <w:bCs/>
          <w:color w:val="000000"/>
          <w:sz w:val="26"/>
          <w:szCs w:val="26"/>
        </w:rPr>
        <w:t>(</w:t>
      </w:r>
      <w:r w:rsidR="00DE2095" w:rsidRPr="00910A8B">
        <w:rPr>
          <w:bCs/>
          <w:color w:val="000000"/>
          <w:sz w:val="26"/>
          <w:szCs w:val="26"/>
        </w:rPr>
        <w:t xml:space="preserve">проведена огнезащитная обработка деревянных конструкций, </w:t>
      </w:r>
      <w:r w:rsidR="00FA4956">
        <w:rPr>
          <w:bCs/>
          <w:color w:val="000000"/>
          <w:sz w:val="26"/>
          <w:szCs w:val="26"/>
        </w:rPr>
        <w:t xml:space="preserve">восстановление ограждения МБОУ СОШ № 3, монтаж системы видеонаблюдения, приобретена </w:t>
      </w:r>
      <w:r w:rsidR="00FA7963">
        <w:rPr>
          <w:bCs/>
          <w:color w:val="000000"/>
          <w:sz w:val="26"/>
          <w:szCs w:val="26"/>
        </w:rPr>
        <w:t>пожарно-техническая продукция, выполнен монтаж</w:t>
      </w:r>
      <w:r w:rsidR="00A44EF1">
        <w:rPr>
          <w:bCs/>
          <w:color w:val="000000"/>
          <w:sz w:val="26"/>
          <w:szCs w:val="26"/>
        </w:rPr>
        <w:t xml:space="preserve"> системы оповещения ГО и ЧС МБОУ СОШ № 1-12, монтаж наладка системы охранной сигнализации МБОУ СОШ № 1-</w:t>
      </w:r>
      <w:r w:rsidR="00D6074F">
        <w:rPr>
          <w:bCs/>
          <w:color w:val="000000"/>
          <w:sz w:val="26"/>
          <w:szCs w:val="26"/>
        </w:rPr>
        <w:t>3, 5-12</w:t>
      </w:r>
      <w:r w:rsidR="00686983" w:rsidRPr="00686983">
        <w:rPr>
          <w:bCs/>
          <w:color w:val="000000"/>
          <w:sz w:val="26"/>
          <w:szCs w:val="26"/>
        </w:rPr>
        <w:t>)</w:t>
      </w:r>
      <w:r w:rsidR="00910A8B" w:rsidRPr="00910A8B">
        <w:rPr>
          <w:bCs/>
          <w:color w:val="000000"/>
          <w:sz w:val="26"/>
          <w:szCs w:val="26"/>
        </w:rPr>
        <w:t>;</w:t>
      </w:r>
    </w:p>
    <w:p w:rsidR="00910A8B" w:rsidRDefault="002D29AC" w:rsidP="00686983">
      <w:pPr>
        <w:pStyle w:val="afa"/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9723,3</w:t>
      </w:r>
      <w:r w:rsidR="00686983" w:rsidRPr="00D67412">
        <w:rPr>
          <w:b/>
          <w:bCs/>
          <w:color w:val="000000"/>
          <w:sz w:val="26"/>
          <w:szCs w:val="26"/>
        </w:rPr>
        <w:t xml:space="preserve"> тыс. рублей</w:t>
      </w:r>
      <w:r w:rsidR="00686983">
        <w:rPr>
          <w:bCs/>
          <w:color w:val="000000"/>
          <w:sz w:val="26"/>
          <w:szCs w:val="26"/>
        </w:rPr>
        <w:t xml:space="preserve"> </w:t>
      </w:r>
      <w:r w:rsidR="00D67412">
        <w:rPr>
          <w:bCs/>
          <w:color w:val="000000"/>
          <w:sz w:val="26"/>
          <w:szCs w:val="26"/>
        </w:rPr>
        <w:t xml:space="preserve">на организацию питания обучающихся </w:t>
      </w:r>
      <w:r w:rsidR="00686983" w:rsidRPr="00686983">
        <w:rPr>
          <w:bCs/>
          <w:color w:val="000000"/>
          <w:sz w:val="26"/>
          <w:szCs w:val="26"/>
        </w:rPr>
        <w:t>(</w:t>
      </w:r>
      <w:r w:rsidR="00B37D71">
        <w:rPr>
          <w:bCs/>
          <w:color w:val="000000"/>
          <w:sz w:val="26"/>
          <w:szCs w:val="26"/>
        </w:rPr>
        <w:t>охвачено бесплатным питанием 8</w:t>
      </w:r>
      <w:r w:rsidR="0044037A">
        <w:rPr>
          <w:bCs/>
          <w:color w:val="000000"/>
          <w:sz w:val="26"/>
          <w:szCs w:val="26"/>
        </w:rPr>
        <w:t>04</w:t>
      </w:r>
      <w:r w:rsidR="00B37D71">
        <w:rPr>
          <w:bCs/>
          <w:color w:val="000000"/>
          <w:sz w:val="26"/>
          <w:szCs w:val="26"/>
        </w:rPr>
        <w:t xml:space="preserve"> обучающихся общеобразовательных учреждений – это дети-инвалиды, дети с ОВЗ, дети-сироты и опекаемые, дети из малоимущих и многодетных семей</w:t>
      </w:r>
      <w:r w:rsidR="00686983" w:rsidRPr="00686983">
        <w:rPr>
          <w:bCs/>
          <w:color w:val="000000"/>
          <w:sz w:val="26"/>
          <w:szCs w:val="26"/>
        </w:rPr>
        <w:t>)</w:t>
      </w:r>
      <w:r w:rsidR="00B37D71">
        <w:rPr>
          <w:bCs/>
          <w:color w:val="000000"/>
          <w:sz w:val="26"/>
          <w:szCs w:val="26"/>
        </w:rPr>
        <w:t>;</w:t>
      </w:r>
    </w:p>
    <w:p w:rsidR="00B37D71" w:rsidRPr="00813DE5" w:rsidRDefault="00813DE5" w:rsidP="00813DE5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 w:rsidRPr="00813DE5">
        <w:rPr>
          <w:bCs/>
          <w:color w:val="000000"/>
          <w:sz w:val="26"/>
          <w:szCs w:val="26"/>
        </w:rPr>
        <w:t xml:space="preserve">- </w:t>
      </w:r>
      <w:r w:rsidR="0044037A">
        <w:rPr>
          <w:b/>
          <w:bCs/>
          <w:color w:val="000000"/>
          <w:sz w:val="26"/>
          <w:szCs w:val="26"/>
        </w:rPr>
        <w:t>15559,4</w:t>
      </w:r>
      <w:r w:rsidRPr="00813DE5">
        <w:rPr>
          <w:b/>
          <w:bCs/>
          <w:color w:val="000000"/>
          <w:sz w:val="26"/>
          <w:szCs w:val="26"/>
        </w:rPr>
        <w:t xml:space="preserve"> тыс. рублей</w:t>
      </w:r>
      <w:r w:rsidRPr="00813DE5">
        <w:rPr>
          <w:bCs/>
          <w:color w:val="000000"/>
          <w:sz w:val="26"/>
          <w:szCs w:val="26"/>
        </w:rPr>
        <w:t xml:space="preserve"> </w:t>
      </w:r>
      <w:r w:rsidR="008167A6" w:rsidRPr="00813DE5">
        <w:rPr>
          <w:bCs/>
          <w:color w:val="000000"/>
          <w:sz w:val="26"/>
          <w:szCs w:val="26"/>
        </w:rPr>
        <w:t>на создание благоприятных условий для обучающихся общеобразовательных организаций в соответствии с требованиями санитарных норм и правил, в том числе:</w:t>
      </w:r>
    </w:p>
    <w:p w:rsidR="00202880" w:rsidRDefault="00356013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24EB3">
        <w:rPr>
          <w:b/>
          <w:bCs/>
          <w:color w:val="000000"/>
          <w:sz w:val="26"/>
          <w:szCs w:val="26"/>
        </w:rPr>
        <w:t>11294,9</w:t>
      </w:r>
      <w:r w:rsidRPr="00CF431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</w:t>
      </w:r>
      <w:r w:rsidR="00D24EB3">
        <w:rPr>
          <w:bCs/>
          <w:color w:val="000000"/>
          <w:sz w:val="26"/>
          <w:szCs w:val="26"/>
        </w:rPr>
        <w:t>капитальный</w:t>
      </w:r>
      <w:r>
        <w:rPr>
          <w:bCs/>
          <w:color w:val="000000"/>
          <w:sz w:val="26"/>
          <w:szCs w:val="26"/>
        </w:rPr>
        <w:t xml:space="preserve"> ремонт общеобразовательных организаций (ремонт полового покрытия, кровли, актового и спортивного залов, столовой, пищеблока и фасада здания, замена дверных блоков)</w:t>
      </w:r>
      <w:r w:rsidR="00CF4312">
        <w:rPr>
          <w:bCs/>
          <w:color w:val="000000"/>
          <w:sz w:val="26"/>
          <w:szCs w:val="26"/>
        </w:rPr>
        <w:t>;</w:t>
      </w:r>
    </w:p>
    <w:p w:rsidR="00CF4312" w:rsidRDefault="00CF4312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D24EB3">
        <w:rPr>
          <w:b/>
          <w:bCs/>
          <w:color w:val="000000"/>
          <w:sz w:val="26"/>
          <w:szCs w:val="26"/>
        </w:rPr>
        <w:t>749,2</w:t>
      </w:r>
      <w:r w:rsidRPr="00CF431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</w:t>
      </w:r>
      <w:r w:rsidR="00821B20">
        <w:rPr>
          <w:bCs/>
          <w:color w:val="000000"/>
          <w:sz w:val="26"/>
          <w:szCs w:val="26"/>
        </w:rPr>
        <w:t xml:space="preserve"> </w:t>
      </w:r>
      <w:r w:rsidR="00D24EB3">
        <w:rPr>
          <w:bCs/>
          <w:color w:val="000000"/>
          <w:sz w:val="26"/>
          <w:szCs w:val="26"/>
        </w:rPr>
        <w:t>проведен</w:t>
      </w:r>
      <w:r w:rsidR="001F7516">
        <w:rPr>
          <w:bCs/>
          <w:color w:val="000000"/>
          <w:sz w:val="26"/>
          <w:szCs w:val="26"/>
        </w:rPr>
        <w:t>ие топосъемки, тех.присоединение</w:t>
      </w:r>
      <w:r w:rsidR="00D24EB3">
        <w:rPr>
          <w:bCs/>
          <w:color w:val="000000"/>
          <w:sz w:val="26"/>
          <w:szCs w:val="26"/>
        </w:rPr>
        <w:t xml:space="preserve">, </w:t>
      </w:r>
      <w:r w:rsidR="001F7516">
        <w:rPr>
          <w:bCs/>
          <w:color w:val="000000"/>
          <w:sz w:val="26"/>
          <w:szCs w:val="26"/>
        </w:rPr>
        <w:t>визуализацию объекта услуги по сопровождению государственной экспертизы, окончательный расчет за сметную документацию на капитальный ремонт переданного здания МБОУ СОШ № 12</w:t>
      </w:r>
      <w:r>
        <w:rPr>
          <w:bCs/>
          <w:color w:val="000000"/>
          <w:sz w:val="26"/>
          <w:szCs w:val="26"/>
        </w:rPr>
        <w:t>;</w:t>
      </w:r>
    </w:p>
    <w:p w:rsidR="001E41AD" w:rsidRDefault="00CF4312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F6FD6">
        <w:rPr>
          <w:b/>
          <w:bCs/>
          <w:color w:val="000000"/>
          <w:sz w:val="26"/>
          <w:szCs w:val="26"/>
        </w:rPr>
        <w:t>1981,4</w:t>
      </w:r>
      <w:r w:rsidRPr="00CF431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приобретение мебели, </w:t>
      </w:r>
      <w:r w:rsidR="00EF6FD6">
        <w:rPr>
          <w:bCs/>
          <w:color w:val="000000"/>
          <w:sz w:val="26"/>
          <w:szCs w:val="26"/>
        </w:rPr>
        <w:t xml:space="preserve">рециркуляторов, </w:t>
      </w:r>
      <w:r>
        <w:rPr>
          <w:bCs/>
          <w:color w:val="000000"/>
          <w:sz w:val="26"/>
          <w:szCs w:val="26"/>
        </w:rPr>
        <w:t>компью</w:t>
      </w:r>
      <w:r w:rsidR="00A41453">
        <w:rPr>
          <w:bCs/>
          <w:color w:val="000000"/>
          <w:sz w:val="26"/>
          <w:szCs w:val="26"/>
        </w:rPr>
        <w:t xml:space="preserve">терной техники, </w:t>
      </w:r>
      <w:r w:rsidR="00EF6FD6">
        <w:rPr>
          <w:bCs/>
          <w:color w:val="000000"/>
          <w:sz w:val="26"/>
          <w:szCs w:val="26"/>
        </w:rPr>
        <w:t>лабораторного оборудования для кабинетов химии и физики МБОУ СОШ № 3</w:t>
      </w:r>
      <w:r w:rsidR="001E41AD">
        <w:rPr>
          <w:bCs/>
          <w:color w:val="000000"/>
          <w:sz w:val="26"/>
          <w:szCs w:val="26"/>
        </w:rPr>
        <w:t>;</w:t>
      </w:r>
    </w:p>
    <w:p w:rsidR="001E41AD" w:rsidRDefault="001E41AD" w:rsidP="001E41A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639,4</w:t>
      </w:r>
      <w:r w:rsidR="0013167E" w:rsidRPr="007E67A6">
        <w:rPr>
          <w:b/>
          <w:bCs/>
          <w:color w:val="000000"/>
          <w:sz w:val="26"/>
          <w:szCs w:val="26"/>
        </w:rPr>
        <w:t xml:space="preserve"> тыс. рублей</w:t>
      </w:r>
      <w:r w:rsidR="0013167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приобретение медицинского оборудования для мед. </w:t>
      </w:r>
      <w:r w:rsidR="00EB61C3">
        <w:rPr>
          <w:bCs/>
          <w:color w:val="000000"/>
          <w:sz w:val="26"/>
          <w:szCs w:val="26"/>
        </w:rPr>
        <w:t>к</w:t>
      </w:r>
      <w:r>
        <w:rPr>
          <w:bCs/>
          <w:color w:val="000000"/>
          <w:sz w:val="26"/>
          <w:szCs w:val="26"/>
        </w:rPr>
        <w:t>абинетов МБОУ СОШ № 1-12;</w:t>
      </w:r>
    </w:p>
    <w:p w:rsidR="001E41AD" w:rsidRDefault="00284CF4" w:rsidP="001E41A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240,0</w:t>
      </w:r>
      <w:r w:rsidRPr="007E67A6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восстановление навеса над входом в МБОУ СОШ № 2;</w:t>
      </w:r>
    </w:p>
    <w:p w:rsidR="00284CF4" w:rsidRPr="006C54AA" w:rsidRDefault="00284CF4" w:rsidP="001E41A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C54AA">
        <w:rPr>
          <w:b/>
          <w:bCs/>
          <w:color w:val="000000"/>
          <w:sz w:val="26"/>
          <w:szCs w:val="26"/>
        </w:rPr>
        <w:t>654,5</w:t>
      </w:r>
      <w:r w:rsidRPr="007E67A6">
        <w:rPr>
          <w:b/>
          <w:bCs/>
          <w:color w:val="000000"/>
          <w:sz w:val="26"/>
          <w:szCs w:val="26"/>
        </w:rPr>
        <w:t xml:space="preserve"> тыс. рублей</w:t>
      </w:r>
      <w:r w:rsidR="006C54AA">
        <w:rPr>
          <w:bCs/>
          <w:color w:val="000000"/>
          <w:sz w:val="26"/>
          <w:szCs w:val="26"/>
        </w:rPr>
        <w:t xml:space="preserve"> на проект и установку водохимочистки в котельные МБОУ СОШ № 3,8,11,12, замена автоматики в котельной МБОУ СОШ № 8.</w:t>
      </w:r>
    </w:p>
    <w:p w:rsidR="00CF4312" w:rsidRDefault="002075E4" w:rsidP="002075E4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61,7</w:t>
      </w:r>
      <w:r w:rsidRPr="007E67A6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065430">
        <w:rPr>
          <w:bCs/>
          <w:color w:val="000000"/>
          <w:sz w:val="26"/>
          <w:szCs w:val="26"/>
        </w:rPr>
        <w:t xml:space="preserve">на проведение торжественных </w:t>
      </w:r>
      <w:r w:rsidR="00902A01">
        <w:rPr>
          <w:bCs/>
          <w:color w:val="000000"/>
          <w:sz w:val="26"/>
          <w:szCs w:val="26"/>
        </w:rPr>
        <w:t xml:space="preserve">мероприятий, посвященных  чествованию победителей, призеров олимпиад, конкурсов, спортивных соревнований, медалистов и выпускников общеобразовательных </w:t>
      </w:r>
      <w:r w:rsidR="007E67A6">
        <w:rPr>
          <w:bCs/>
          <w:color w:val="000000"/>
          <w:sz w:val="26"/>
          <w:szCs w:val="26"/>
        </w:rPr>
        <w:t>организаций;</w:t>
      </w:r>
    </w:p>
    <w:p w:rsidR="00BB7C4D" w:rsidRPr="0013167E" w:rsidRDefault="0013167E" w:rsidP="0013167E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 w:rsidRPr="0013167E">
        <w:rPr>
          <w:bCs/>
          <w:color w:val="000000"/>
          <w:sz w:val="26"/>
          <w:szCs w:val="26"/>
        </w:rPr>
        <w:t xml:space="preserve">- </w:t>
      </w:r>
      <w:r w:rsidR="002075E4">
        <w:rPr>
          <w:b/>
          <w:bCs/>
          <w:color w:val="000000"/>
          <w:sz w:val="26"/>
          <w:szCs w:val="26"/>
        </w:rPr>
        <w:t>100,0</w:t>
      </w:r>
      <w:r w:rsidRPr="0013167E">
        <w:rPr>
          <w:b/>
          <w:bCs/>
          <w:color w:val="000000"/>
          <w:sz w:val="26"/>
          <w:szCs w:val="26"/>
        </w:rPr>
        <w:t xml:space="preserve"> тыс. рублей</w:t>
      </w:r>
      <w:r w:rsidRPr="0013167E">
        <w:rPr>
          <w:bCs/>
          <w:color w:val="000000"/>
          <w:sz w:val="26"/>
          <w:szCs w:val="26"/>
        </w:rPr>
        <w:t xml:space="preserve"> </w:t>
      </w:r>
      <w:r w:rsidR="009F1556" w:rsidRPr="0013167E">
        <w:rPr>
          <w:bCs/>
          <w:color w:val="000000"/>
          <w:sz w:val="26"/>
          <w:szCs w:val="26"/>
        </w:rPr>
        <w:t>на выплату стипендий 50 одаренным обучающимся;</w:t>
      </w:r>
    </w:p>
    <w:p w:rsidR="009F1556" w:rsidRDefault="0013167E" w:rsidP="0013167E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13167E">
        <w:rPr>
          <w:bCs/>
          <w:color w:val="000000"/>
          <w:sz w:val="26"/>
          <w:szCs w:val="26"/>
        </w:rPr>
        <w:t xml:space="preserve">- </w:t>
      </w:r>
      <w:r w:rsidR="002075E4">
        <w:rPr>
          <w:b/>
          <w:bCs/>
          <w:color w:val="000000"/>
          <w:sz w:val="26"/>
          <w:szCs w:val="26"/>
        </w:rPr>
        <w:t>69,2</w:t>
      </w:r>
      <w:r w:rsidRPr="003A311A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EB6F96">
        <w:rPr>
          <w:bCs/>
          <w:color w:val="000000"/>
          <w:sz w:val="26"/>
          <w:szCs w:val="26"/>
        </w:rPr>
        <w:t xml:space="preserve">на организацию временного трудоустройства несовершеннолетних обучающихся общеобразовательных организаций в возрасте от 14 до 18 лет в свободное от учебы время. </w:t>
      </w:r>
      <w:r w:rsidR="008830BA">
        <w:rPr>
          <w:bCs/>
          <w:color w:val="000000"/>
          <w:sz w:val="26"/>
          <w:szCs w:val="26"/>
        </w:rPr>
        <w:t xml:space="preserve">В ремонте учебной литературы, наглядных пособий, школьной мебели, экспонатов школьных музеев, </w:t>
      </w:r>
      <w:r w:rsidR="003A311A">
        <w:rPr>
          <w:bCs/>
          <w:color w:val="000000"/>
          <w:sz w:val="26"/>
          <w:szCs w:val="26"/>
        </w:rPr>
        <w:t>в уборке и озеленении школьных дворов приняли участие 41 учащийся</w:t>
      </w:r>
      <w:r w:rsidR="00B3194C">
        <w:rPr>
          <w:bCs/>
          <w:color w:val="000000"/>
          <w:sz w:val="26"/>
          <w:szCs w:val="26"/>
        </w:rPr>
        <w:t>;</w:t>
      </w:r>
      <w:r w:rsidR="003A311A">
        <w:rPr>
          <w:bCs/>
          <w:color w:val="000000"/>
          <w:sz w:val="26"/>
          <w:szCs w:val="26"/>
        </w:rPr>
        <w:t xml:space="preserve"> </w:t>
      </w:r>
    </w:p>
    <w:p w:rsidR="00D30600" w:rsidRDefault="00B3194C" w:rsidP="00B3194C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B3194C">
        <w:rPr>
          <w:bCs/>
          <w:color w:val="000000"/>
          <w:sz w:val="26"/>
          <w:szCs w:val="26"/>
        </w:rPr>
        <w:t xml:space="preserve">- </w:t>
      </w:r>
      <w:r w:rsidR="00E30D4D">
        <w:rPr>
          <w:b/>
          <w:bCs/>
          <w:color w:val="000000"/>
          <w:sz w:val="26"/>
          <w:szCs w:val="26"/>
        </w:rPr>
        <w:t>4377,9</w:t>
      </w:r>
      <w:r w:rsidRPr="00EB2EC0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D30600">
        <w:rPr>
          <w:bCs/>
          <w:color w:val="000000"/>
          <w:sz w:val="26"/>
          <w:szCs w:val="26"/>
        </w:rPr>
        <w:t xml:space="preserve">на предоставление компенсационных выплат на оплату жилого помещения и коммунальных услуг </w:t>
      </w:r>
      <w:r w:rsidR="00E30D4D">
        <w:rPr>
          <w:bCs/>
          <w:color w:val="000000"/>
          <w:sz w:val="26"/>
          <w:szCs w:val="26"/>
        </w:rPr>
        <w:t xml:space="preserve">274 </w:t>
      </w:r>
      <w:r w:rsidR="00D30600">
        <w:rPr>
          <w:bCs/>
          <w:color w:val="000000"/>
          <w:sz w:val="26"/>
          <w:szCs w:val="26"/>
        </w:rPr>
        <w:t>специалистам, проживающим в сельской местности</w:t>
      </w:r>
      <w:r w:rsidR="00EB2EC0">
        <w:rPr>
          <w:bCs/>
          <w:color w:val="000000"/>
          <w:sz w:val="26"/>
          <w:szCs w:val="26"/>
        </w:rPr>
        <w:t>;</w:t>
      </w:r>
    </w:p>
    <w:p w:rsidR="00DC6FF0" w:rsidRDefault="002D65A9" w:rsidP="008D6613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30D4D">
        <w:rPr>
          <w:b/>
          <w:bCs/>
          <w:color w:val="000000"/>
          <w:sz w:val="26"/>
          <w:szCs w:val="26"/>
        </w:rPr>
        <w:t>3330,1</w:t>
      </w:r>
      <w:r w:rsidRPr="00F03804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0139AB">
        <w:rPr>
          <w:bCs/>
          <w:color w:val="000000"/>
          <w:sz w:val="26"/>
          <w:szCs w:val="26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на текущий ремонт спортивн</w:t>
      </w:r>
      <w:r w:rsidR="001331A9">
        <w:rPr>
          <w:bCs/>
          <w:color w:val="000000"/>
          <w:sz w:val="26"/>
          <w:szCs w:val="26"/>
        </w:rPr>
        <w:t>ых</w:t>
      </w:r>
      <w:r>
        <w:rPr>
          <w:bCs/>
          <w:color w:val="000000"/>
          <w:sz w:val="26"/>
          <w:szCs w:val="26"/>
        </w:rPr>
        <w:t xml:space="preserve"> зал</w:t>
      </w:r>
      <w:r w:rsidR="001331A9">
        <w:rPr>
          <w:bCs/>
          <w:color w:val="000000"/>
          <w:sz w:val="26"/>
          <w:szCs w:val="26"/>
        </w:rPr>
        <w:t>ов</w:t>
      </w:r>
      <w:r>
        <w:rPr>
          <w:bCs/>
          <w:color w:val="000000"/>
          <w:sz w:val="26"/>
          <w:szCs w:val="26"/>
        </w:rPr>
        <w:t xml:space="preserve"> МБОУ СОШ № </w:t>
      </w:r>
      <w:r w:rsidR="001331A9">
        <w:rPr>
          <w:bCs/>
          <w:color w:val="000000"/>
          <w:sz w:val="26"/>
          <w:szCs w:val="26"/>
        </w:rPr>
        <w:t>3,5</w:t>
      </w:r>
      <w:r w:rsidR="0015565C">
        <w:rPr>
          <w:bCs/>
          <w:color w:val="000000"/>
          <w:sz w:val="26"/>
          <w:szCs w:val="26"/>
        </w:rPr>
        <w:t>, в том числ</w:t>
      </w:r>
      <w:r w:rsidR="000139AB">
        <w:rPr>
          <w:bCs/>
          <w:color w:val="000000"/>
          <w:sz w:val="26"/>
          <w:szCs w:val="26"/>
        </w:rPr>
        <w:t>е в рамках регионального проекта «Успех каждого ребенка»</w:t>
      </w:r>
      <w:r w:rsidR="0015565C">
        <w:rPr>
          <w:bCs/>
          <w:color w:val="000000"/>
          <w:sz w:val="26"/>
          <w:szCs w:val="26"/>
        </w:rPr>
        <w:t xml:space="preserve"> подпрограммы «Модернизация  образования и развитие науки» государственной программы РА «Развитие образования» на 2014-2025 годы на основании соглашения между Министерством образования и науки РА и администрацией МО «Гиагинский район» из республиканского бюджета  Республики Адыгея направлено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1331A9">
        <w:rPr>
          <w:b/>
          <w:bCs/>
          <w:color w:val="000000"/>
          <w:sz w:val="26"/>
          <w:szCs w:val="26"/>
        </w:rPr>
        <w:t>3163,6</w:t>
      </w:r>
      <w:r w:rsidR="0015565C" w:rsidRPr="0015565C">
        <w:rPr>
          <w:b/>
          <w:bCs/>
          <w:color w:val="000000"/>
          <w:sz w:val="26"/>
          <w:szCs w:val="26"/>
        </w:rPr>
        <w:t xml:space="preserve"> тыс. рублей</w:t>
      </w:r>
      <w:r w:rsidR="0015565C">
        <w:rPr>
          <w:bCs/>
          <w:color w:val="000000"/>
          <w:sz w:val="26"/>
          <w:szCs w:val="26"/>
        </w:rPr>
        <w:t>;</w:t>
      </w:r>
    </w:p>
    <w:p w:rsidR="009A3FD9" w:rsidRDefault="002D65A9" w:rsidP="008D6613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04238">
        <w:rPr>
          <w:b/>
          <w:bCs/>
          <w:color w:val="000000"/>
          <w:sz w:val="26"/>
          <w:szCs w:val="26"/>
        </w:rPr>
        <w:t>14694,2</w:t>
      </w:r>
      <w:r w:rsidRPr="003A112F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D3109B">
        <w:rPr>
          <w:bCs/>
          <w:color w:val="000000"/>
          <w:sz w:val="26"/>
          <w:szCs w:val="26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из республиканского бюджета РА</w:t>
      </w:r>
      <w:r w:rsidR="00C925F5">
        <w:rPr>
          <w:bCs/>
          <w:color w:val="000000"/>
          <w:sz w:val="26"/>
          <w:szCs w:val="26"/>
        </w:rPr>
        <w:t>, выплаты произведены 195 педагогическим работникам;</w:t>
      </w:r>
    </w:p>
    <w:p w:rsidR="00C925F5" w:rsidRDefault="00896038" w:rsidP="008D6613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04238">
        <w:rPr>
          <w:b/>
          <w:bCs/>
          <w:color w:val="000000"/>
          <w:sz w:val="26"/>
          <w:szCs w:val="26"/>
        </w:rPr>
        <w:t>15457,9</w:t>
      </w:r>
      <w:r w:rsidRPr="003A112F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C925F5">
        <w:rPr>
          <w:bCs/>
          <w:color w:val="000000"/>
          <w:sz w:val="26"/>
          <w:szCs w:val="26"/>
        </w:rPr>
        <w:t>на организацию бесплатного горячего питания обучающихся, получающих начальное общее образование в муниципаль</w:t>
      </w:r>
      <w:r w:rsidR="00623304">
        <w:rPr>
          <w:bCs/>
          <w:color w:val="000000"/>
          <w:sz w:val="26"/>
          <w:szCs w:val="26"/>
        </w:rPr>
        <w:t>ных образовательных организациях</w:t>
      </w:r>
      <w:r w:rsidR="00435335">
        <w:rPr>
          <w:bCs/>
          <w:color w:val="000000"/>
          <w:sz w:val="26"/>
          <w:szCs w:val="26"/>
        </w:rPr>
        <w:t xml:space="preserve">, в том числе </w:t>
      </w:r>
      <w:r w:rsidR="00BE4A7F">
        <w:rPr>
          <w:bCs/>
          <w:color w:val="000000"/>
          <w:sz w:val="26"/>
          <w:szCs w:val="26"/>
        </w:rPr>
        <w:t>с</w:t>
      </w:r>
      <w:r w:rsidR="00623304">
        <w:rPr>
          <w:bCs/>
          <w:color w:val="000000"/>
          <w:sz w:val="26"/>
          <w:szCs w:val="26"/>
        </w:rPr>
        <w:t>редств</w:t>
      </w:r>
      <w:r w:rsidR="00435335">
        <w:rPr>
          <w:bCs/>
          <w:color w:val="000000"/>
          <w:sz w:val="26"/>
          <w:szCs w:val="26"/>
        </w:rPr>
        <w:t>а</w:t>
      </w:r>
      <w:r w:rsidR="00623304">
        <w:rPr>
          <w:bCs/>
          <w:color w:val="000000"/>
          <w:sz w:val="26"/>
          <w:szCs w:val="26"/>
        </w:rPr>
        <w:t xml:space="preserve"> республиканского бюд</w:t>
      </w:r>
      <w:r>
        <w:rPr>
          <w:bCs/>
          <w:color w:val="000000"/>
          <w:sz w:val="26"/>
          <w:szCs w:val="26"/>
        </w:rPr>
        <w:t>жета РА</w:t>
      </w:r>
      <w:r w:rsidR="00435335">
        <w:rPr>
          <w:bCs/>
          <w:color w:val="000000"/>
          <w:sz w:val="26"/>
          <w:szCs w:val="26"/>
        </w:rPr>
        <w:t xml:space="preserve"> </w:t>
      </w:r>
      <w:r w:rsidR="00435335" w:rsidRPr="00435335">
        <w:rPr>
          <w:b/>
          <w:bCs/>
          <w:color w:val="000000"/>
          <w:sz w:val="26"/>
          <w:szCs w:val="26"/>
        </w:rPr>
        <w:t>15449,8 тыс. рублей</w:t>
      </w:r>
      <w:r w:rsidR="00623304">
        <w:rPr>
          <w:bCs/>
          <w:color w:val="000000"/>
          <w:sz w:val="26"/>
          <w:szCs w:val="26"/>
        </w:rPr>
        <w:t>. Количес</w:t>
      </w:r>
      <w:r w:rsidR="00BE4A7F">
        <w:rPr>
          <w:bCs/>
          <w:color w:val="000000"/>
          <w:sz w:val="26"/>
          <w:szCs w:val="26"/>
        </w:rPr>
        <w:t>т</w:t>
      </w:r>
      <w:r w:rsidR="00623304">
        <w:rPr>
          <w:bCs/>
          <w:color w:val="000000"/>
          <w:sz w:val="26"/>
          <w:szCs w:val="26"/>
        </w:rPr>
        <w:t xml:space="preserve">во обучающихся начальной школы, </w:t>
      </w:r>
      <w:r w:rsidR="00BE4A7F">
        <w:rPr>
          <w:bCs/>
          <w:color w:val="000000"/>
          <w:sz w:val="26"/>
          <w:szCs w:val="26"/>
        </w:rPr>
        <w:t>получающих горячее питание составляет 16</w:t>
      </w:r>
      <w:r w:rsidR="00435335">
        <w:rPr>
          <w:bCs/>
          <w:color w:val="000000"/>
          <w:sz w:val="26"/>
          <w:szCs w:val="26"/>
        </w:rPr>
        <w:t>98</w:t>
      </w:r>
      <w:r w:rsidR="00BE4A7F">
        <w:rPr>
          <w:bCs/>
          <w:color w:val="000000"/>
          <w:sz w:val="26"/>
          <w:szCs w:val="26"/>
        </w:rPr>
        <w:t xml:space="preserve"> человек;</w:t>
      </w:r>
    </w:p>
    <w:p w:rsidR="00760E13" w:rsidRDefault="00896038" w:rsidP="008D6613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435335">
        <w:rPr>
          <w:b/>
          <w:bCs/>
          <w:color w:val="000000"/>
          <w:sz w:val="26"/>
          <w:szCs w:val="26"/>
        </w:rPr>
        <w:t>177,4</w:t>
      </w:r>
      <w:r w:rsidRPr="00537A3C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760E13">
        <w:rPr>
          <w:bCs/>
          <w:color w:val="000000"/>
          <w:sz w:val="26"/>
          <w:szCs w:val="26"/>
        </w:rPr>
        <w:t xml:space="preserve">на благоустройство общеобразовательных организаций, заменено асфальтобетонное покрытие на территории </w:t>
      </w:r>
      <w:r w:rsidR="00934B3C">
        <w:rPr>
          <w:bCs/>
          <w:color w:val="000000"/>
          <w:sz w:val="26"/>
          <w:szCs w:val="26"/>
        </w:rPr>
        <w:t>МБОУ СОШ № 3,11</w:t>
      </w:r>
      <w:r w:rsidR="00537A3C">
        <w:rPr>
          <w:bCs/>
          <w:color w:val="000000"/>
          <w:sz w:val="26"/>
          <w:szCs w:val="26"/>
        </w:rPr>
        <w:t>;</w:t>
      </w:r>
    </w:p>
    <w:p w:rsidR="00537A3C" w:rsidRPr="00910A8B" w:rsidRDefault="00896038" w:rsidP="008D6613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34B3C">
        <w:rPr>
          <w:b/>
          <w:bCs/>
          <w:color w:val="000000"/>
          <w:sz w:val="26"/>
          <w:szCs w:val="26"/>
        </w:rPr>
        <w:t>285,8</w:t>
      </w:r>
      <w:r w:rsidRPr="00A931B3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</w:t>
      </w:r>
      <w:r w:rsidR="000E4AC3">
        <w:rPr>
          <w:bCs/>
          <w:color w:val="000000"/>
          <w:sz w:val="26"/>
          <w:szCs w:val="26"/>
        </w:rPr>
        <w:t xml:space="preserve">на компенсацию за работу по подготовке и проведению государственной итоговой аттестации педагогическим работникам муниципальных образовательных организаций, участвующих в проведении указанной государственной итоговой </w:t>
      </w:r>
      <w:r w:rsidR="0035580B">
        <w:rPr>
          <w:bCs/>
          <w:color w:val="000000"/>
          <w:sz w:val="26"/>
          <w:szCs w:val="26"/>
        </w:rPr>
        <w:t>аттестации;</w:t>
      </w:r>
    </w:p>
    <w:p w:rsidR="00934B3C" w:rsidRDefault="00347029" w:rsidP="008D6613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34B3C">
        <w:rPr>
          <w:b/>
          <w:bCs/>
          <w:color w:val="000000"/>
          <w:sz w:val="26"/>
          <w:szCs w:val="26"/>
        </w:rPr>
        <w:t>6,7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</w:t>
      </w:r>
      <w:r w:rsidR="007C349B">
        <w:rPr>
          <w:bCs/>
          <w:color w:val="000000"/>
          <w:sz w:val="26"/>
          <w:szCs w:val="26"/>
        </w:rPr>
        <w:t>на поощрение педагогических работников, развивающих творческие способности детей.</w:t>
      </w:r>
    </w:p>
    <w:p w:rsidR="00347029" w:rsidRDefault="007C349B" w:rsidP="008D6613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</w:t>
      </w:r>
      <w:r w:rsidR="00347029">
        <w:rPr>
          <w:bCs/>
          <w:color w:val="000000"/>
          <w:sz w:val="26"/>
          <w:szCs w:val="26"/>
        </w:rPr>
        <w:t>о муниципальной программе МО «Гиагинский район» «Обеспечение безопасности дорожного движения»</w:t>
      </w:r>
      <w:r w:rsidR="004C7C73">
        <w:rPr>
          <w:bCs/>
          <w:color w:val="000000"/>
          <w:sz w:val="26"/>
          <w:szCs w:val="26"/>
        </w:rPr>
        <w:t xml:space="preserve"> израсходовано </w:t>
      </w:r>
      <w:r w:rsidR="004C7C73">
        <w:rPr>
          <w:b/>
          <w:bCs/>
          <w:color w:val="000000"/>
          <w:sz w:val="26"/>
          <w:szCs w:val="26"/>
        </w:rPr>
        <w:t>159,8</w:t>
      </w:r>
      <w:r w:rsidR="004C7C73" w:rsidRPr="007E67A6">
        <w:rPr>
          <w:b/>
          <w:bCs/>
          <w:color w:val="000000"/>
          <w:sz w:val="26"/>
          <w:szCs w:val="26"/>
        </w:rPr>
        <w:t xml:space="preserve"> тыс. рублей</w:t>
      </w:r>
      <w:r w:rsidR="004C7C73">
        <w:rPr>
          <w:bCs/>
          <w:color w:val="000000"/>
          <w:sz w:val="26"/>
          <w:szCs w:val="26"/>
        </w:rPr>
        <w:t>, приобретены светоотражающие элементы для учащихся начальной школы и проведены мероприятия по подписке газеты «Добрая дорога детства»</w:t>
      </w:r>
      <w:r w:rsidR="0038384D">
        <w:rPr>
          <w:bCs/>
          <w:color w:val="000000"/>
          <w:sz w:val="26"/>
          <w:szCs w:val="26"/>
        </w:rPr>
        <w:t xml:space="preserve"> для всех общеобразовательных организаций, приобретены рекламные баннеры для МБОУ СОШ № 6,7,8,12</w:t>
      </w:r>
      <w:r w:rsidR="00CB7409">
        <w:rPr>
          <w:bCs/>
          <w:color w:val="000000"/>
          <w:sz w:val="26"/>
          <w:szCs w:val="26"/>
        </w:rPr>
        <w:t>.</w:t>
      </w:r>
    </w:p>
    <w:p w:rsidR="0038384D" w:rsidRDefault="00CD69BD" w:rsidP="008D6613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муниципальной программы МО «Гиагинский район» «Доступная среда» по мероприятию «Обеспечение доступности объектов социальной направленности для инвалидов и других маломобильных групп населения» был </w:t>
      </w:r>
      <w:r w:rsidR="0052482E">
        <w:rPr>
          <w:bCs/>
          <w:color w:val="000000"/>
          <w:sz w:val="26"/>
          <w:szCs w:val="26"/>
        </w:rPr>
        <w:t xml:space="preserve">произведен капитальный ремонт внутреннего туалета МБОУ СОШ № 5  на сумму </w:t>
      </w:r>
      <w:r w:rsidR="0052482E">
        <w:rPr>
          <w:b/>
          <w:bCs/>
          <w:color w:val="000000"/>
          <w:sz w:val="26"/>
          <w:szCs w:val="26"/>
        </w:rPr>
        <w:t>536,1</w:t>
      </w:r>
      <w:r w:rsidR="0052482E" w:rsidRPr="007E67A6">
        <w:rPr>
          <w:b/>
          <w:bCs/>
          <w:color w:val="000000"/>
          <w:sz w:val="26"/>
          <w:szCs w:val="26"/>
        </w:rPr>
        <w:t xml:space="preserve"> тыс. рублей</w:t>
      </w:r>
      <w:r w:rsidR="0052482E">
        <w:rPr>
          <w:bCs/>
          <w:color w:val="000000"/>
          <w:sz w:val="26"/>
          <w:szCs w:val="26"/>
        </w:rPr>
        <w:t>.</w:t>
      </w:r>
    </w:p>
    <w:p w:rsidR="0052482E" w:rsidRPr="003F2B6D" w:rsidRDefault="0052482E" w:rsidP="008D6613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муниципальной программе МО «Гиагинский район» «Э</w:t>
      </w:r>
      <w:r w:rsidR="003F2B6D">
        <w:rPr>
          <w:bCs/>
          <w:color w:val="000000"/>
          <w:sz w:val="26"/>
          <w:szCs w:val="26"/>
        </w:rPr>
        <w:t xml:space="preserve">нергосбережение и повышение энергетической эффективности» были использованы средства в сумме </w:t>
      </w:r>
      <w:r w:rsidR="003F2B6D">
        <w:rPr>
          <w:b/>
          <w:bCs/>
          <w:color w:val="000000"/>
          <w:sz w:val="26"/>
          <w:szCs w:val="26"/>
        </w:rPr>
        <w:t>522,2</w:t>
      </w:r>
      <w:r w:rsidR="003F2B6D" w:rsidRPr="007E67A6">
        <w:rPr>
          <w:b/>
          <w:bCs/>
          <w:color w:val="000000"/>
          <w:sz w:val="26"/>
          <w:szCs w:val="26"/>
        </w:rPr>
        <w:t xml:space="preserve"> тыс. рублей</w:t>
      </w:r>
      <w:r w:rsidR="003F2B6D">
        <w:rPr>
          <w:bCs/>
          <w:color w:val="000000"/>
          <w:sz w:val="26"/>
          <w:szCs w:val="26"/>
        </w:rPr>
        <w:t xml:space="preserve"> на приобретение технологического оборудования для пищеблоков МБОУ СОШ, водонагревателей, газовых котлов и энергосберегающих ламп.</w:t>
      </w:r>
    </w:p>
    <w:p w:rsidR="00A9298C" w:rsidRDefault="00A9298C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0703 «</w:t>
      </w:r>
      <w:r w:rsidR="00DE41FE">
        <w:rPr>
          <w:b/>
          <w:bCs/>
          <w:i/>
          <w:sz w:val="26"/>
          <w:szCs w:val="26"/>
        </w:rPr>
        <w:t>Развитие дополнительного</w:t>
      </w:r>
      <w:r w:rsidRPr="00A116F4">
        <w:rPr>
          <w:b/>
          <w:bCs/>
          <w:i/>
          <w:sz w:val="26"/>
          <w:szCs w:val="26"/>
        </w:rPr>
        <w:t xml:space="preserve"> образовани</w:t>
      </w:r>
      <w:r w:rsidR="00DE41FE">
        <w:rPr>
          <w:b/>
          <w:bCs/>
          <w:i/>
          <w:sz w:val="26"/>
          <w:szCs w:val="26"/>
        </w:rPr>
        <w:t>я</w:t>
      </w:r>
      <w:r w:rsidRPr="00A116F4">
        <w:rPr>
          <w:b/>
          <w:bCs/>
          <w:i/>
          <w:sz w:val="26"/>
          <w:szCs w:val="26"/>
        </w:rPr>
        <w:t>»</w:t>
      </w:r>
      <w:r w:rsidR="001E2F42" w:rsidRPr="001E2F42">
        <w:rPr>
          <w:sz w:val="26"/>
          <w:szCs w:val="26"/>
        </w:rPr>
        <w:t xml:space="preserve"> </w:t>
      </w:r>
      <w:r w:rsidR="00DE41FE">
        <w:rPr>
          <w:sz w:val="26"/>
          <w:szCs w:val="26"/>
        </w:rPr>
        <w:t>п</w:t>
      </w:r>
      <w:r w:rsidR="001E2F42">
        <w:rPr>
          <w:bCs/>
          <w:sz w:val="26"/>
          <w:szCs w:val="26"/>
        </w:rPr>
        <w:t>рофинансировано</w:t>
      </w:r>
      <w:r w:rsidRPr="00D66DB3">
        <w:rPr>
          <w:bCs/>
          <w:sz w:val="26"/>
          <w:szCs w:val="26"/>
        </w:rPr>
        <w:t xml:space="preserve"> в сумме </w:t>
      </w:r>
      <w:r w:rsidR="00210F37">
        <w:rPr>
          <w:b/>
          <w:bCs/>
          <w:sz w:val="26"/>
          <w:szCs w:val="26"/>
        </w:rPr>
        <w:t>93380,9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210F37">
        <w:rPr>
          <w:b/>
          <w:bCs/>
          <w:sz w:val="26"/>
          <w:szCs w:val="26"/>
        </w:rPr>
        <w:t>99,9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210F37">
        <w:rPr>
          <w:b/>
          <w:bCs/>
          <w:sz w:val="26"/>
          <w:szCs w:val="26"/>
        </w:rPr>
        <w:t>93472,5</w:t>
      </w:r>
      <w:r w:rsidRPr="00D66DB3">
        <w:rPr>
          <w:b/>
          <w:bCs/>
          <w:sz w:val="26"/>
          <w:szCs w:val="26"/>
        </w:rPr>
        <w:t xml:space="preserve"> тыс. рублей</w:t>
      </w:r>
      <w:r w:rsidR="00DE41FE">
        <w:rPr>
          <w:b/>
          <w:bCs/>
          <w:sz w:val="26"/>
          <w:szCs w:val="26"/>
        </w:rPr>
        <w:t xml:space="preserve"> </w:t>
      </w:r>
      <w:r w:rsidR="00DE41FE" w:rsidRPr="00DE41FE">
        <w:rPr>
          <w:bCs/>
          <w:sz w:val="26"/>
          <w:szCs w:val="26"/>
        </w:rPr>
        <w:t>и</w:t>
      </w:r>
      <w:r w:rsidR="00D2637D">
        <w:rPr>
          <w:bCs/>
          <w:sz w:val="26"/>
          <w:szCs w:val="26"/>
        </w:rPr>
        <w:t xml:space="preserve"> </w:t>
      </w:r>
      <w:r w:rsidR="00210F37">
        <w:rPr>
          <w:b/>
          <w:bCs/>
          <w:sz w:val="26"/>
          <w:szCs w:val="26"/>
        </w:rPr>
        <w:t>137,3</w:t>
      </w:r>
      <w:r w:rsidR="00D2637D" w:rsidRPr="00D66DB3">
        <w:rPr>
          <w:b/>
          <w:bCs/>
          <w:sz w:val="26"/>
          <w:szCs w:val="26"/>
        </w:rPr>
        <w:t>%</w:t>
      </w:r>
      <w:r w:rsidR="00D2637D" w:rsidRPr="00D66DB3">
        <w:rPr>
          <w:bCs/>
          <w:sz w:val="26"/>
          <w:szCs w:val="26"/>
        </w:rPr>
        <w:t xml:space="preserve"> при первоначальном плане </w:t>
      </w:r>
      <w:r w:rsidR="00210F37">
        <w:rPr>
          <w:b/>
          <w:bCs/>
          <w:color w:val="000000"/>
          <w:sz w:val="26"/>
          <w:szCs w:val="26"/>
        </w:rPr>
        <w:t>68013,4</w:t>
      </w:r>
      <w:r w:rsidR="00D2637D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383671" w:rsidRDefault="00A51875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117620">
        <w:rPr>
          <w:b/>
          <w:bCs/>
          <w:color w:val="000000"/>
          <w:sz w:val="26"/>
          <w:szCs w:val="26"/>
        </w:rPr>
        <w:t>24882,6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образования»</w:t>
      </w:r>
      <w:r w:rsidR="008328B8">
        <w:rPr>
          <w:bCs/>
          <w:color w:val="000000"/>
          <w:sz w:val="26"/>
          <w:szCs w:val="26"/>
        </w:rPr>
        <w:t xml:space="preserve">, </w:t>
      </w:r>
      <w:r w:rsidR="006F2869">
        <w:rPr>
          <w:bCs/>
          <w:color w:val="000000"/>
          <w:sz w:val="26"/>
          <w:szCs w:val="26"/>
        </w:rPr>
        <w:t>из них</w:t>
      </w:r>
      <w:r w:rsidR="008328B8">
        <w:rPr>
          <w:bCs/>
          <w:color w:val="000000"/>
          <w:sz w:val="26"/>
          <w:szCs w:val="26"/>
        </w:rPr>
        <w:t xml:space="preserve"> </w:t>
      </w:r>
      <w:r w:rsidR="00117620">
        <w:rPr>
          <w:b/>
          <w:bCs/>
          <w:color w:val="000000"/>
          <w:sz w:val="26"/>
          <w:szCs w:val="26"/>
        </w:rPr>
        <w:t>23312,4</w:t>
      </w:r>
      <w:r w:rsidR="008328B8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8328B8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F61B22">
        <w:rPr>
          <w:bCs/>
          <w:color w:val="000000"/>
          <w:sz w:val="26"/>
          <w:szCs w:val="26"/>
        </w:rPr>
        <w:t>. В том числе</w:t>
      </w:r>
      <w:r w:rsidR="000F25C1">
        <w:rPr>
          <w:bCs/>
          <w:color w:val="000000"/>
          <w:sz w:val="26"/>
          <w:szCs w:val="26"/>
        </w:rPr>
        <w:t>,</w:t>
      </w:r>
      <w:r w:rsidR="00F61B22">
        <w:rPr>
          <w:bCs/>
          <w:color w:val="000000"/>
          <w:sz w:val="26"/>
          <w:szCs w:val="26"/>
        </w:rPr>
        <w:t xml:space="preserve"> на обеспечение функционирования модели персонифицированного </w:t>
      </w:r>
      <w:r w:rsidR="00383671">
        <w:rPr>
          <w:bCs/>
          <w:color w:val="000000"/>
          <w:sz w:val="26"/>
          <w:szCs w:val="26"/>
        </w:rPr>
        <w:t xml:space="preserve">финансирования дополнительного образования направлено </w:t>
      </w:r>
      <w:r w:rsidR="00E77248">
        <w:rPr>
          <w:b/>
          <w:bCs/>
          <w:color w:val="000000"/>
          <w:sz w:val="26"/>
          <w:szCs w:val="26"/>
        </w:rPr>
        <w:t>10553,0</w:t>
      </w:r>
      <w:r w:rsidR="00383671" w:rsidRPr="00383671">
        <w:rPr>
          <w:b/>
          <w:bCs/>
          <w:color w:val="000000"/>
          <w:sz w:val="26"/>
          <w:szCs w:val="26"/>
        </w:rPr>
        <w:t xml:space="preserve"> тыс. рублей</w:t>
      </w:r>
      <w:r w:rsidR="00383671">
        <w:rPr>
          <w:bCs/>
          <w:color w:val="000000"/>
          <w:sz w:val="26"/>
          <w:szCs w:val="26"/>
        </w:rPr>
        <w:t xml:space="preserve">, число сертификатов дополнительного образования, обеспечиваемых за счет бюджетных средств на период действия программы, </w:t>
      </w:r>
      <w:r w:rsidR="00DD43E0">
        <w:rPr>
          <w:bCs/>
          <w:color w:val="000000"/>
          <w:sz w:val="26"/>
          <w:szCs w:val="26"/>
        </w:rPr>
        <w:t xml:space="preserve">составляет </w:t>
      </w:r>
      <w:r w:rsidR="00E77248">
        <w:rPr>
          <w:bCs/>
          <w:color w:val="000000"/>
          <w:sz w:val="26"/>
          <w:szCs w:val="26"/>
        </w:rPr>
        <w:t>1623</w:t>
      </w:r>
      <w:r w:rsidR="00DD43E0">
        <w:rPr>
          <w:bCs/>
          <w:color w:val="000000"/>
          <w:sz w:val="26"/>
          <w:szCs w:val="26"/>
        </w:rPr>
        <w:t xml:space="preserve"> единиц для детей в возрасте  от 5 до 18 лет.</w:t>
      </w:r>
    </w:p>
    <w:p w:rsidR="001E2F42" w:rsidRDefault="00F45442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328B8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="00E77248">
        <w:rPr>
          <w:b/>
          <w:bCs/>
          <w:color w:val="000000"/>
          <w:sz w:val="26"/>
          <w:szCs w:val="26"/>
        </w:rPr>
        <w:t>1570,2</w:t>
      </w:r>
      <w:r w:rsidRPr="00F4544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направлена на исполнение </w:t>
      </w:r>
      <w:r w:rsidR="00A469A1" w:rsidRPr="00A469A1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основных мероприятий подпрограммы:</w:t>
      </w:r>
    </w:p>
    <w:p w:rsidR="00AD0FA5" w:rsidRPr="00956475" w:rsidRDefault="00E77248" w:rsidP="008D6613">
      <w:pPr>
        <w:pStyle w:val="afa"/>
        <w:numPr>
          <w:ilvl w:val="0"/>
          <w:numId w:val="1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406,7</w:t>
      </w:r>
      <w:r w:rsidR="00956475" w:rsidRPr="00956475">
        <w:rPr>
          <w:b/>
          <w:bCs/>
          <w:color w:val="000000"/>
          <w:sz w:val="26"/>
          <w:szCs w:val="26"/>
        </w:rPr>
        <w:t xml:space="preserve"> тыс. рублей</w:t>
      </w:r>
      <w:r w:rsidR="00956475" w:rsidRPr="00956475">
        <w:rPr>
          <w:bCs/>
          <w:color w:val="000000"/>
          <w:sz w:val="26"/>
          <w:szCs w:val="26"/>
        </w:rPr>
        <w:t xml:space="preserve"> </w:t>
      </w:r>
      <w:r w:rsidR="00315125" w:rsidRPr="00956475">
        <w:rPr>
          <w:bCs/>
          <w:color w:val="000000"/>
          <w:sz w:val="26"/>
          <w:szCs w:val="26"/>
        </w:rPr>
        <w:t>на обеспечение безопасности обучающихся и работников организаций дополнительного образования</w:t>
      </w:r>
      <w:r w:rsidR="00956475" w:rsidRPr="00956475">
        <w:rPr>
          <w:bCs/>
          <w:color w:val="000000"/>
          <w:sz w:val="26"/>
          <w:szCs w:val="26"/>
        </w:rPr>
        <w:t xml:space="preserve"> (</w:t>
      </w:r>
      <w:r w:rsidR="003A2335" w:rsidRPr="00956475">
        <w:rPr>
          <w:bCs/>
          <w:color w:val="000000"/>
          <w:sz w:val="26"/>
          <w:szCs w:val="26"/>
        </w:rPr>
        <w:t>приобретена пожарно-техническая продукция</w:t>
      </w:r>
      <w:r>
        <w:rPr>
          <w:bCs/>
          <w:color w:val="000000"/>
          <w:sz w:val="26"/>
          <w:szCs w:val="26"/>
        </w:rPr>
        <w:t>, спец. одежда, произведен монтаж видеонаблюдения на стадионе им.</w:t>
      </w:r>
      <w:r w:rsidR="00651624">
        <w:rPr>
          <w:bCs/>
          <w:color w:val="000000"/>
          <w:sz w:val="26"/>
          <w:szCs w:val="26"/>
        </w:rPr>
        <w:t xml:space="preserve"> Ю.Гагарина, получены сертификаты безопасности для стадиона и ФОК</w:t>
      </w:r>
      <w:r w:rsidR="00956475" w:rsidRPr="00956475">
        <w:rPr>
          <w:bCs/>
          <w:color w:val="000000"/>
          <w:sz w:val="26"/>
          <w:szCs w:val="26"/>
        </w:rPr>
        <w:t>)</w:t>
      </w:r>
      <w:r w:rsidR="003A2335" w:rsidRPr="00956475">
        <w:rPr>
          <w:bCs/>
          <w:color w:val="000000"/>
          <w:sz w:val="26"/>
          <w:szCs w:val="26"/>
        </w:rPr>
        <w:t>;</w:t>
      </w:r>
    </w:p>
    <w:p w:rsidR="003A2335" w:rsidRPr="00956475" w:rsidRDefault="00B47794" w:rsidP="008D6613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149,7</w:t>
      </w:r>
      <w:r w:rsidR="00956475" w:rsidRPr="00956475">
        <w:rPr>
          <w:b/>
          <w:bCs/>
          <w:color w:val="000000"/>
          <w:sz w:val="26"/>
          <w:szCs w:val="26"/>
        </w:rPr>
        <w:t xml:space="preserve"> тыс. рублей</w:t>
      </w:r>
      <w:r w:rsidR="00956475" w:rsidRPr="00956475">
        <w:rPr>
          <w:bCs/>
          <w:color w:val="000000"/>
          <w:sz w:val="26"/>
          <w:szCs w:val="26"/>
        </w:rPr>
        <w:t xml:space="preserve"> </w:t>
      </w:r>
      <w:r w:rsidR="00CD65A2" w:rsidRPr="00956475">
        <w:rPr>
          <w:bCs/>
          <w:color w:val="000000"/>
          <w:sz w:val="26"/>
          <w:szCs w:val="26"/>
        </w:rPr>
        <w:t xml:space="preserve">на проведение и участие в спортивных </w:t>
      </w:r>
      <w:r w:rsidR="000D6F0A" w:rsidRPr="00956475">
        <w:rPr>
          <w:bCs/>
          <w:color w:val="000000"/>
          <w:sz w:val="26"/>
          <w:szCs w:val="26"/>
        </w:rPr>
        <w:t xml:space="preserve">соревнованиях, турнирах различных уровней </w:t>
      </w:r>
      <w:r w:rsidR="00956475" w:rsidRPr="00956475">
        <w:rPr>
          <w:bCs/>
          <w:color w:val="000000"/>
          <w:sz w:val="26"/>
          <w:szCs w:val="26"/>
        </w:rPr>
        <w:t>(</w:t>
      </w:r>
      <w:r w:rsidR="000D6F0A" w:rsidRPr="00956475">
        <w:rPr>
          <w:bCs/>
          <w:color w:val="000000"/>
          <w:sz w:val="26"/>
          <w:szCs w:val="26"/>
        </w:rPr>
        <w:t>оплачено питание участников соревнований, приобретены призы и медали</w:t>
      </w:r>
      <w:r>
        <w:rPr>
          <w:bCs/>
          <w:color w:val="000000"/>
          <w:sz w:val="26"/>
          <w:szCs w:val="26"/>
        </w:rPr>
        <w:t>, спортивная форма для районной команды, спортивный инвентарь и велотренажер</w:t>
      </w:r>
      <w:r w:rsidR="00DE51D5" w:rsidRPr="00DE51D5">
        <w:rPr>
          <w:bCs/>
          <w:color w:val="000000"/>
          <w:sz w:val="26"/>
          <w:szCs w:val="26"/>
        </w:rPr>
        <w:t>)</w:t>
      </w:r>
      <w:r w:rsidR="000D6F0A" w:rsidRPr="00956475">
        <w:rPr>
          <w:bCs/>
          <w:color w:val="000000"/>
          <w:sz w:val="26"/>
          <w:szCs w:val="26"/>
        </w:rPr>
        <w:t>;</w:t>
      </w:r>
    </w:p>
    <w:p w:rsidR="00AE47E5" w:rsidRPr="00DE51D5" w:rsidRDefault="00B47794" w:rsidP="008D6613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379,3</w:t>
      </w:r>
      <w:r w:rsidR="00DE51D5" w:rsidRPr="00DE51D5">
        <w:rPr>
          <w:b/>
          <w:bCs/>
          <w:color w:val="000000"/>
          <w:sz w:val="26"/>
          <w:szCs w:val="26"/>
        </w:rPr>
        <w:t xml:space="preserve"> тыс. рублей</w:t>
      </w:r>
      <w:r w:rsidR="00DE51D5" w:rsidRPr="00DE51D5">
        <w:rPr>
          <w:bCs/>
          <w:color w:val="000000"/>
          <w:sz w:val="26"/>
          <w:szCs w:val="26"/>
        </w:rPr>
        <w:t xml:space="preserve"> </w:t>
      </w:r>
      <w:r w:rsidR="001572B7" w:rsidRPr="00DE51D5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организаций дополнительного образования в соответствии с требованиями санитарных норм и правил </w:t>
      </w:r>
      <w:r w:rsidR="00DE51D5" w:rsidRPr="00DE51D5">
        <w:rPr>
          <w:bCs/>
          <w:color w:val="000000"/>
          <w:sz w:val="26"/>
          <w:szCs w:val="26"/>
        </w:rPr>
        <w:t>(</w:t>
      </w:r>
      <w:r w:rsidR="00966672">
        <w:rPr>
          <w:bCs/>
          <w:color w:val="000000"/>
          <w:sz w:val="26"/>
          <w:szCs w:val="26"/>
        </w:rPr>
        <w:t>проведены работы по топографической съемки и составлению сметы на строительство раздевалки на стадионе, приобретен триммер для покоса травы на стадионе и медицинское оборудование для мед.кабинета на ФОКе</w:t>
      </w:r>
      <w:r w:rsidR="00DE51D5" w:rsidRPr="00DE51D5">
        <w:rPr>
          <w:bCs/>
          <w:color w:val="000000"/>
          <w:sz w:val="26"/>
          <w:szCs w:val="26"/>
        </w:rPr>
        <w:t>)</w:t>
      </w:r>
      <w:r w:rsidR="00AE7152" w:rsidRPr="00DE51D5">
        <w:rPr>
          <w:bCs/>
          <w:color w:val="000000"/>
          <w:sz w:val="26"/>
          <w:szCs w:val="26"/>
        </w:rPr>
        <w:t>;</w:t>
      </w:r>
    </w:p>
    <w:p w:rsidR="009A7C66" w:rsidRPr="00DE51D5" w:rsidRDefault="00860ADE" w:rsidP="008D6613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363,4</w:t>
      </w:r>
      <w:r w:rsidR="00DE51D5" w:rsidRPr="00DE51D5">
        <w:rPr>
          <w:b/>
          <w:bCs/>
          <w:color w:val="000000"/>
          <w:sz w:val="26"/>
          <w:szCs w:val="26"/>
        </w:rPr>
        <w:t xml:space="preserve"> тыс. рублей</w:t>
      </w:r>
      <w:r w:rsidR="00DE51D5" w:rsidRPr="00DE51D5">
        <w:rPr>
          <w:bCs/>
          <w:color w:val="000000"/>
          <w:sz w:val="26"/>
          <w:szCs w:val="26"/>
        </w:rPr>
        <w:t xml:space="preserve"> </w:t>
      </w:r>
      <w:r w:rsidR="00AE7152" w:rsidRPr="00DE51D5">
        <w:rPr>
          <w:bCs/>
          <w:color w:val="000000"/>
          <w:sz w:val="26"/>
          <w:szCs w:val="26"/>
        </w:rPr>
        <w:t>на компенсационные выплаты на оплату жилого помещения и коммунальных услуг специалистам, п</w:t>
      </w:r>
      <w:r w:rsidR="00C9750C">
        <w:rPr>
          <w:bCs/>
          <w:color w:val="000000"/>
          <w:sz w:val="26"/>
          <w:szCs w:val="26"/>
        </w:rPr>
        <w:t>роживающим в сельской местности;</w:t>
      </w:r>
    </w:p>
    <w:p w:rsidR="00AE7152" w:rsidRDefault="00C9750C" w:rsidP="008D6613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860ADE">
        <w:rPr>
          <w:b/>
          <w:bCs/>
          <w:color w:val="000000"/>
          <w:sz w:val="26"/>
          <w:szCs w:val="26"/>
        </w:rPr>
        <w:t>96,2</w:t>
      </w:r>
      <w:r w:rsidRPr="00C9750C">
        <w:rPr>
          <w:b/>
          <w:bCs/>
          <w:color w:val="000000"/>
          <w:sz w:val="26"/>
          <w:szCs w:val="26"/>
        </w:rPr>
        <w:t xml:space="preserve"> тыс. рублей</w:t>
      </w:r>
      <w:r w:rsidRPr="00C9750C">
        <w:rPr>
          <w:bCs/>
          <w:color w:val="000000"/>
          <w:sz w:val="26"/>
          <w:szCs w:val="26"/>
        </w:rPr>
        <w:t xml:space="preserve"> </w:t>
      </w:r>
      <w:r w:rsidR="009A7C66" w:rsidRPr="00C9750C">
        <w:rPr>
          <w:bCs/>
          <w:color w:val="000000"/>
          <w:sz w:val="26"/>
          <w:szCs w:val="26"/>
        </w:rPr>
        <w:t>на участие в мероприяти</w:t>
      </w:r>
      <w:r w:rsidR="00B471AF" w:rsidRPr="00C9750C">
        <w:rPr>
          <w:bCs/>
          <w:color w:val="000000"/>
          <w:sz w:val="26"/>
          <w:szCs w:val="26"/>
        </w:rPr>
        <w:t>я</w:t>
      </w:r>
      <w:r w:rsidR="009A7C66" w:rsidRPr="00C9750C">
        <w:rPr>
          <w:bCs/>
          <w:color w:val="000000"/>
          <w:sz w:val="26"/>
          <w:szCs w:val="26"/>
        </w:rPr>
        <w:t>х</w:t>
      </w:r>
      <w:r w:rsidR="00B471AF" w:rsidRPr="00C9750C">
        <w:rPr>
          <w:bCs/>
          <w:color w:val="000000"/>
          <w:sz w:val="26"/>
          <w:szCs w:val="26"/>
        </w:rPr>
        <w:t>, конкурсах, слетах, фести</w:t>
      </w:r>
      <w:r w:rsidR="00860ADE">
        <w:rPr>
          <w:bCs/>
          <w:color w:val="000000"/>
          <w:sz w:val="26"/>
          <w:szCs w:val="26"/>
        </w:rPr>
        <w:t>валях, спортивных соревнованиях;</w:t>
      </w:r>
    </w:p>
    <w:p w:rsidR="00860ADE" w:rsidRDefault="00860ADE" w:rsidP="008D6613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1,1</w:t>
      </w:r>
      <w:r w:rsidRPr="00C9750C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поощрение педагогических работников, развивающ</w:t>
      </w:r>
      <w:r w:rsidR="000D1E56">
        <w:rPr>
          <w:bCs/>
          <w:color w:val="000000"/>
          <w:sz w:val="26"/>
          <w:szCs w:val="26"/>
        </w:rPr>
        <w:t>их творческие способности детей;</w:t>
      </w:r>
    </w:p>
    <w:p w:rsidR="000D1E56" w:rsidRPr="000D1E56" w:rsidRDefault="000D1E56" w:rsidP="008D6613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173,8</w:t>
      </w:r>
      <w:r w:rsidRPr="00C9750C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создание в организациях дополнительного образования, расположенных в сельской местности, условий для занятий физической культурой и </w:t>
      </w:r>
      <w:r>
        <w:rPr>
          <w:bCs/>
          <w:color w:val="000000"/>
          <w:sz w:val="26"/>
          <w:szCs w:val="26"/>
        </w:rPr>
        <w:lastRenderedPageBreak/>
        <w:t xml:space="preserve">спортом </w:t>
      </w:r>
      <w:r w:rsidR="00A94F62">
        <w:rPr>
          <w:bCs/>
          <w:color w:val="000000"/>
          <w:sz w:val="26"/>
          <w:szCs w:val="26"/>
        </w:rPr>
        <w:t>(для установки антивандальных тренажеров на территории ФОК приобретали строительные материалы.</w:t>
      </w:r>
    </w:p>
    <w:p w:rsidR="00A605AA" w:rsidRDefault="00F0444B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21BBD">
        <w:rPr>
          <w:b/>
          <w:bCs/>
          <w:color w:val="000000"/>
          <w:sz w:val="26"/>
          <w:szCs w:val="26"/>
        </w:rPr>
        <w:t>68298,2</w:t>
      </w:r>
      <w:r w:rsidR="00800CD4" w:rsidRPr="00800CD4">
        <w:rPr>
          <w:b/>
          <w:bCs/>
          <w:color w:val="000000"/>
          <w:sz w:val="26"/>
          <w:szCs w:val="26"/>
        </w:rPr>
        <w:t xml:space="preserve"> тыс. рублей</w:t>
      </w:r>
      <w:r w:rsidR="00800CD4">
        <w:rPr>
          <w:bCs/>
          <w:color w:val="000000"/>
          <w:sz w:val="26"/>
          <w:szCs w:val="26"/>
        </w:rPr>
        <w:t xml:space="preserve"> </w:t>
      </w:r>
      <w:r w:rsidR="00A605AA">
        <w:rPr>
          <w:bCs/>
          <w:color w:val="000000"/>
          <w:sz w:val="26"/>
          <w:szCs w:val="26"/>
        </w:rPr>
        <w:t>на реализацию подпрограммы «Сохранение и развитие дополнительного образования в сфере культуры» в рамках муниципальной программы муниципального образования «Гиагинский район» «Развитие культуры и искусства»,</w:t>
      </w:r>
      <w:r w:rsidR="00A605AA" w:rsidRPr="00D2637D">
        <w:rPr>
          <w:bCs/>
          <w:color w:val="000000"/>
          <w:sz w:val="26"/>
          <w:szCs w:val="26"/>
        </w:rPr>
        <w:t xml:space="preserve"> </w:t>
      </w:r>
      <w:r w:rsidR="00A605AA">
        <w:rPr>
          <w:bCs/>
          <w:color w:val="000000"/>
          <w:sz w:val="26"/>
          <w:szCs w:val="26"/>
        </w:rPr>
        <w:t xml:space="preserve">в том числе </w:t>
      </w:r>
      <w:r w:rsidR="00021BBD">
        <w:rPr>
          <w:b/>
          <w:bCs/>
          <w:color w:val="000000"/>
          <w:sz w:val="26"/>
          <w:szCs w:val="26"/>
        </w:rPr>
        <w:t>20816,8</w:t>
      </w:r>
      <w:r w:rsidR="00A605AA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A605AA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услуг.</w:t>
      </w:r>
    </w:p>
    <w:p w:rsidR="00A605AA" w:rsidRDefault="00A605AA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Субсидия на иные цели</w:t>
      </w:r>
      <w:r w:rsidR="00055885">
        <w:rPr>
          <w:bCs/>
          <w:color w:val="000000"/>
          <w:sz w:val="26"/>
          <w:szCs w:val="26"/>
        </w:rPr>
        <w:t xml:space="preserve"> в сумме </w:t>
      </w:r>
      <w:r w:rsidR="00021BBD">
        <w:rPr>
          <w:b/>
          <w:bCs/>
          <w:color w:val="000000"/>
          <w:sz w:val="26"/>
          <w:szCs w:val="26"/>
        </w:rPr>
        <w:t>47481,4</w:t>
      </w:r>
      <w:r w:rsidR="00055885" w:rsidRPr="00F757AA">
        <w:rPr>
          <w:b/>
          <w:bCs/>
          <w:color w:val="000000"/>
          <w:sz w:val="26"/>
          <w:szCs w:val="26"/>
        </w:rPr>
        <w:t xml:space="preserve"> тыс. рублей</w:t>
      </w:r>
      <w:r w:rsidR="00055885">
        <w:rPr>
          <w:bCs/>
          <w:color w:val="000000"/>
          <w:sz w:val="26"/>
          <w:szCs w:val="26"/>
        </w:rPr>
        <w:t xml:space="preserve"> направлена на </w:t>
      </w:r>
      <w:r w:rsidR="0077689A" w:rsidRPr="00A659E8">
        <w:rPr>
          <w:bCs/>
          <w:color w:val="000000"/>
          <w:sz w:val="26"/>
          <w:szCs w:val="26"/>
        </w:rPr>
        <w:t>6</w:t>
      </w:r>
      <w:r w:rsidR="00055885">
        <w:rPr>
          <w:bCs/>
          <w:color w:val="000000"/>
          <w:sz w:val="26"/>
          <w:szCs w:val="26"/>
        </w:rPr>
        <w:t xml:space="preserve"> основных мероприятия подпрограммы:</w:t>
      </w:r>
    </w:p>
    <w:p w:rsidR="00055885" w:rsidRDefault="00055885" w:rsidP="008D6613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77C58">
        <w:rPr>
          <w:b/>
          <w:bCs/>
          <w:color w:val="000000"/>
          <w:sz w:val="26"/>
          <w:szCs w:val="26"/>
        </w:rPr>
        <w:t>7176,0</w:t>
      </w:r>
      <w:r w:rsidR="00F757AA" w:rsidRPr="00F757AA">
        <w:rPr>
          <w:b/>
          <w:bCs/>
          <w:color w:val="000000"/>
          <w:sz w:val="26"/>
          <w:szCs w:val="26"/>
        </w:rPr>
        <w:t xml:space="preserve"> тыс. рублей</w:t>
      </w:r>
      <w:r w:rsidR="00F757AA">
        <w:rPr>
          <w:bCs/>
          <w:color w:val="000000"/>
          <w:sz w:val="26"/>
          <w:szCs w:val="26"/>
        </w:rPr>
        <w:t xml:space="preserve"> на реализацию мероприятий по укреплению материально-технической базы, включая капитальный, текущий ремонт и реконструкцию зданий и помещений, обеспечение их современным </w:t>
      </w:r>
      <w:r w:rsidR="000A2204">
        <w:rPr>
          <w:bCs/>
          <w:color w:val="000000"/>
          <w:sz w:val="26"/>
          <w:szCs w:val="26"/>
        </w:rPr>
        <w:t>оборудованием  (</w:t>
      </w:r>
      <w:r w:rsidR="00E77C58">
        <w:rPr>
          <w:bCs/>
          <w:color w:val="000000"/>
          <w:sz w:val="26"/>
          <w:szCs w:val="26"/>
        </w:rPr>
        <w:t>изготовлена проектная документация на газоснабжение ГДШИ, технологическое присоединение объекта, топографическая съемка, приобретена мебель, музыкальные инструменты и оргтехника ГДШИ, построена беседка ГДШИ</w:t>
      </w:r>
      <w:r w:rsidR="0041341A">
        <w:rPr>
          <w:bCs/>
          <w:color w:val="000000"/>
          <w:sz w:val="26"/>
          <w:szCs w:val="26"/>
        </w:rPr>
        <w:t>)</w:t>
      </w:r>
      <w:r w:rsidR="000A2204">
        <w:rPr>
          <w:bCs/>
          <w:color w:val="000000"/>
          <w:sz w:val="26"/>
          <w:szCs w:val="26"/>
        </w:rPr>
        <w:t>;</w:t>
      </w:r>
    </w:p>
    <w:p w:rsidR="000A2204" w:rsidRDefault="000A2204" w:rsidP="008D6613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53110">
        <w:rPr>
          <w:b/>
          <w:bCs/>
          <w:color w:val="000000"/>
          <w:sz w:val="26"/>
          <w:szCs w:val="26"/>
        </w:rPr>
        <w:t>375,7</w:t>
      </w:r>
      <w:r w:rsidRPr="00442DF7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 на предоставление компенсационных выплат на оплату жилого  помещения </w:t>
      </w:r>
      <w:r w:rsidR="00442DF7">
        <w:rPr>
          <w:bCs/>
          <w:color w:val="000000"/>
          <w:sz w:val="26"/>
          <w:szCs w:val="26"/>
        </w:rPr>
        <w:t xml:space="preserve"> и коммунальных услуг  специалистам, п</w:t>
      </w:r>
      <w:r w:rsidR="00553110">
        <w:rPr>
          <w:bCs/>
          <w:color w:val="000000"/>
          <w:sz w:val="26"/>
          <w:szCs w:val="26"/>
        </w:rPr>
        <w:t>роживающим в сельской местности;</w:t>
      </w:r>
    </w:p>
    <w:p w:rsidR="00E90F5D" w:rsidRDefault="00553110" w:rsidP="008D6613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4D4960">
        <w:rPr>
          <w:b/>
          <w:bCs/>
          <w:color w:val="000000"/>
          <w:sz w:val="26"/>
          <w:szCs w:val="26"/>
        </w:rPr>
        <w:t>14016,8</w:t>
      </w:r>
      <w:r w:rsidR="004D4960" w:rsidRPr="00442DF7">
        <w:rPr>
          <w:b/>
          <w:bCs/>
          <w:color w:val="000000"/>
          <w:sz w:val="26"/>
          <w:szCs w:val="26"/>
        </w:rPr>
        <w:t xml:space="preserve"> тыс. рублей</w:t>
      </w:r>
      <w:r w:rsidR="004D4960">
        <w:rPr>
          <w:bCs/>
          <w:color w:val="000000"/>
          <w:sz w:val="26"/>
          <w:szCs w:val="26"/>
        </w:rPr>
        <w:t xml:space="preserve">  в рамках национального проекта «Культура» на реализацию государственной программы</w:t>
      </w:r>
      <w:r w:rsidR="00F33DAD">
        <w:rPr>
          <w:bCs/>
          <w:color w:val="000000"/>
          <w:sz w:val="26"/>
          <w:szCs w:val="26"/>
        </w:rPr>
        <w:t xml:space="preserve"> «Государственная поддержка отрасли культуры </w:t>
      </w:r>
      <w:r w:rsidR="00AA6F42">
        <w:rPr>
          <w:bCs/>
          <w:color w:val="000000"/>
          <w:sz w:val="26"/>
          <w:szCs w:val="26"/>
        </w:rPr>
        <w:t>(софинансирование расходных обязательств,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ремонта)»</w:t>
      </w:r>
      <w:r w:rsidR="000C050E">
        <w:rPr>
          <w:bCs/>
          <w:color w:val="000000"/>
          <w:sz w:val="26"/>
          <w:szCs w:val="26"/>
        </w:rPr>
        <w:t xml:space="preserve">, в том числе за счет средств республиканского бюджета РА </w:t>
      </w:r>
      <w:r w:rsidR="000C050E">
        <w:rPr>
          <w:b/>
          <w:bCs/>
          <w:color w:val="000000"/>
          <w:sz w:val="26"/>
          <w:szCs w:val="26"/>
        </w:rPr>
        <w:t>13876,6</w:t>
      </w:r>
      <w:r w:rsidR="000C050E" w:rsidRPr="00442DF7">
        <w:rPr>
          <w:b/>
          <w:bCs/>
          <w:color w:val="000000"/>
          <w:sz w:val="26"/>
          <w:szCs w:val="26"/>
        </w:rPr>
        <w:t xml:space="preserve"> тыс. рублей</w:t>
      </w:r>
      <w:r w:rsidR="00E90F5D">
        <w:rPr>
          <w:bCs/>
          <w:color w:val="000000"/>
          <w:sz w:val="26"/>
          <w:szCs w:val="26"/>
        </w:rPr>
        <w:t>;</w:t>
      </w:r>
    </w:p>
    <w:p w:rsidR="0016022B" w:rsidRDefault="00E90F5D" w:rsidP="008D6613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C050E">
        <w:rPr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>24712,9</w:t>
      </w:r>
      <w:r w:rsidRPr="00442DF7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 на реализацию государственной программы «Обеспечение комплексного развития сельских территорий (современный облик сельских территорий)</w:t>
      </w:r>
      <w:r w:rsidR="009D066C">
        <w:rPr>
          <w:bCs/>
          <w:color w:val="000000"/>
          <w:sz w:val="26"/>
          <w:szCs w:val="26"/>
        </w:rPr>
        <w:t xml:space="preserve"> (проведен капитальный ремонт здания Дондуковской детской школы искусств, приобретены музыкальные инструменты, интерактивная доска, баян, </w:t>
      </w:r>
      <w:r w:rsidR="00BD5A79">
        <w:rPr>
          <w:bCs/>
          <w:color w:val="000000"/>
          <w:sz w:val="26"/>
          <w:szCs w:val="26"/>
        </w:rPr>
        <w:t xml:space="preserve">натюрморт, мольберт и музыкальное оборудование, в том числе за счет средств республиканского бюджета РА </w:t>
      </w:r>
      <w:r w:rsidR="00BD5A79">
        <w:rPr>
          <w:b/>
          <w:bCs/>
          <w:color w:val="000000"/>
          <w:sz w:val="26"/>
          <w:szCs w:val="26"/>
        </w:rPr>
        <w:t>24688,2</w:t>
      </w:r>
      <w:r w:rsidR="00BD5A79" w:rsidRPr="00442DF7">
        <w:rPr>
          <w:b/>
          <w:bCs/>
          <w:color w:val="000000"/>
          <w:sz w:val="26"/>
          <w:szCs w:val="26"/>
        </w:rPr>
        <w:t xml:space="preserve"> тыс. рублей</w:t>
      </w:r>
      <w:r w:rsidR="0016022B">
        <w:rPr>
          <w:bCs/>
          <w:color w:val="000000"/>
          <w:sz w:val="26"/>
          <w:szCs w:val="26"/>
        </w:rPr>
        <w:t>;</w:t>
      </w:r>
    </w:p>
    <w:p w:rsidR="0019103A" w:rsidRDefault="0016022B" w:rsidP="008D6613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1200,0</w:t>
      </w:r>
      <w:r w:rsidRPr="00442DF7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 на</w:t>
      </w:r>
      <w:r w:rsidR="00BD5A79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мероприятия по благоустройству территории учреждений дополнительного образования (приобретение лавочек, урн, выкорчевывание пней, разборка бортовых камней на бетонном основании, разборка тротуаров и дорожек из плит, установка б</w:t>
      </w:r>
      <w:r w:rsidR="0019103A"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ртовых камней, бордюра садового, монтаж кабельной трассы, установка светильников светодиодных уличных, посадка кустарников-саженцев туи</w:t>
      </w:r>
      <w:r w:rsidR="0019103A">
        <w:rPr>
          <w:bCs/>
          <w:color w:val="000000"/>
          <w:sz w:val="26"/>
          <w:szCs w:val="26"/>
        </w:rPr>
        <w:t>).</w:t>
      </w:r>
    </w:p>
    <w:p w:rsidR="00553110" w:rsidRDefault="0019103A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МО «Гиагинский район» «Энергосбережение и повышение </w:t>
      </w:r>
      <w:r w:rsidR="00900891">
        <w:rPr>
          <w:bCs/>
          <w:color w:val="000000"/>
          <w:sz w:val="26"/>
          <w:szCs w:val="26"/>
        </w:rPr>
        <w:t xml:space="preserve">энергетической эффективности» проведены строительно-монтажные работы по газификации МБУ ДО «Гиагинская школа искусств» на сумму </w:t>
      </w:r>
      <w:r w:rsidR="0016022B">
        <w:rPr>
          <w:bCs/>
          <w:color w:val="000000"/>
          <w:sz w:val="26"/>
          <w:szCs w:val="26"/>
        </w:rPr>
        <w:t xml:space="preserve"> </w:t>
      </w:r>
      <w:r w:rsidR="006752AE">
        <w:rPr>
          <w:b/>
          <w:bCs/>
          <w:color w:val="000000"/>
          <w:sz w:val="26"/>
          <w:szCs w:val="26"/>
        </w:rPr>
        <w:t>200,0</w:t>
      </w:r>
      <w:r w:rsidR="006752AE" w:rsidRPr="00442DF7">
        <w:rPr>
          <w:b/>
          <w:bCs/>
          <w:color w:val="000000"/>
          <w:sz w:val="26"/>
          <w:szCs w:val="26"/>
        </w:rPr>
        <w:t xml:space="preserve"> тыс. рублей</w:t>
      </w:r>
      <w:r w:rsidR="006752AE">
        <w:rPr>
          <w:bCs/>
          <w:color w:val="000000"/>
          <w:sz w:val="26"/>
          <w:szCs w:val="26"/>
        </w:rPr>
        <w:t xml:space="preserve">.  </w:t>
      </w:r>
    </w:p>
    <w:p w:rsidR="00A659E8" w:rsidRPr="00A659E8" w:rsidRDefault="00AC20F7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380E2F">
        <w:rPr>
          <w:b/>
          <w:bCs/>
          <w:i/>
          <w:sz w:val="26"/>
          <w:szCs w:val="26"/>
        </w:rPr>
        <w:t>По</w:t>
      </w:r>
      <w:r w:rsidR="00FD2D24" w:rsidRPr="00380E2F">
        <w:rPr>
          <w:b/>
          <w:bCs/>
          <w:sz w:val="26"/>
          <w:szCs w:val="26"/>
        </w:rPr>
        <w:t xml:space="preserve"> </w:t>
      </w:r>
      <w:r w:rsidRPr="00380E2F">
        <w:rPr>
          <w:b/>
          <w:bCs/>
          <w:i/>
          <w:sz w:val="26"/>
          <w:szCs w:val="26"/>
        </w:rPr>
        <w:t>подразделу</w:t>
      </w:r>
      <w:r w:rsidR="00FD2D24" w:rsidRPr="00380E2F">
        <w:rPr>
          <w:b/>
          <w:bCs/>
          <w:i/>
          <w:sz w:val="26"/>
          <w:szCs w:val="26"/>
        </w:rPr>
        <w:t xml:space="preserve"> 0707</w:t>
      </w:r>
      <w:r w:rsidR="00FD2D24" w:rsidRPr="00A116F4">
        <w:rPr>
          <w:b/>
          <w:bCs/>
          <w:i/>
          <w:sz w:val="26"/>
          <w:szCs w:val="26"/>
        </w:rPr>
        <w:t xml:space="preserve">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 xml:space="preserve">та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9214F">
        <w:rPr>
          <w:bCs/>
          <w:color w:val="000000"/>
          <w:sz w:val="26"/>
          <w:szCs w:val="26"/>
        </w:rPr>
        <w:t xml:space="preserve"> «Гиагинский район» за 20</w:t>
      </w:r>
      <w:r w:rsidR="00A9214F" w:rsidRPr="00A9214F">
        <w:rPr>
          <w:bCs/>
          <w:color w:val="000000"/>
          <w:sz w:val="26"/>
          <w:szCs w:val="26"/>
        </w:rPr>
        <w:t>2</w:t>
      </w:r>
      <w:r w:rsidR="004E0EA0">
        <w:rPr>
          <w:bCs/>
          <w:color w:val="000000"/>
          <w:sz w:val="26"/>
          <w:szCs w:val="26"/>
        </w:rPr>
        <w:t>1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4E0EA0">
        <w:rPr>
          <w:b/>
          <w:bCs/>
          <w:color w:val="000000"/>
          <w:sz w:val="26"/>
          <w:szCs w:val="26"/>
        </w:rPr>
        <w:t>1596,2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4E0EA0">
        <w:rPr>
          <w:b/>
          <w:bCs/>
          <w:color w:val="000000"/>
          <w:sz w:val="26"/>
          <w:szCs w:val="26"/>
        </w:rPr>
        <w:t>99,9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4E0EA0" w:rsidRPr="004E0EA0">
        <w:rPr>
          <w:b/>
          <w:bCs/>
          <w:color w:val="000000"/>
          <w:sz w:val="26"/>
          <w:szCs w:val="26"/>
        </w:rPr>
        <w:t xml:space="preserve">1598,2 </w:t>
      </w:r>
      <w:r w:rsidR="004E0EA0" w:rsidRPr="00D66DB3">
        <w:rPr>
          <w:b/>
          <w:bCs/>
          <w:color w:val="000000"/>
          <w:sz w:val="26"/>
          <w:szCs w:val="26"/>
        </w:rPr>
        <w:t>тыс. рублей</w:t>
      </w:r>
      <w:r w:rsidR="004E0EA0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и </w:t>
      </w:r>
      <w:r w:rsidR="0083662D">
        <w:rPr>
          <w:b/>
          <w:color w:val="000000"/>
          <w:sz w:val="26"/>
          <w:szCs w:val="26"/>
        </w:rPr>
        <w:t>129,3</w:t>
      </w:r>
      <w:r w:rsidR="00677EF0" w:rsidRPr="00677EF0">
        <w:rPr>
          <w:b/>
          <w:color w:val="000000"/>
          <w:sz w:val="26"/>
          <w:szCs w:val="26"/>
        </w:rPr>
        <w:t>%</w:t>
      </w:r>
      <w:r w:rsidR="00677EF0" w:rsidRPr="00677EF0">
        <w:rPr>
          <w:color w:val="000000"/>
          <w:sz w:val="26"/>
          <w:szCs w:val="26"/>
        </w:rPr>
        <w:t xml:space="preserve"> </w:t>
      </w:r>
      <w:r w:rsidR="00FD2D24" w:rsidRPr="00D66DB3">
        <w:rPr>
          <w:bCs/>
          <w:sz w:val="26"/>
          <w:szCs w:val="26"/>
        </w:rPr>
        <w:t xml:space="preserve">при </w:t>
      </w:r>
      <w:r w:rsidR="00C77773" w:rsidRPr="00D66DB3">
        <w:rPr>
          <w:bCs/>
          <w:sz w:val="26"/>
          <w:szCs w:val="26"/>
        </w:rPr>
        <w:t>первоначальном</w:t>
      </w:r>
      <w:r w:rsidR="00FD2D24" w:rsidRPr="00D66DB3">
        <w:rPr>
          <w:bCs/>
          <w:sz w:val="26"/>
          <w:szCs w:val="26"/>
        </w:rPr>
        <w:t xml:space="preserve"> плане </w:t>
      </w:r>
      <w:r w:rsidR="0083662D">
        <w:rPr>
          <w:b/>
          <w:bCs/>
          <w:color w:val="000000"/>
          <w:sz w:val="26"/>
          <w:szCs w:val="26"/>
        </w:rPr>
        <w:t>1234,1</w:t>
      </w:r>
      <w:r w:rsidR="00D2637D" w:rsidRPr="00CD790B">
        <w:rPr>
          <w:b/>
          <w:bCs/>
          <w:color w:val="000000"/>
          <w:sz w:val="26"/>
          <w:szCs w:val="26"/>
        </w:rPr>
        <w:t xml:space="preserve"> тыс.</w:t>
      </w:r>
      <w:r w:rsidR="00D2637D">
        <w:rPr>
          <w:b/>
          <w:bCs/>
          <w:color w:val="000000"/>
          <w:sz w:val="26"/>
          <w:szCs w:val="26"/>
        </w:rPr>
        <w:t xml:space="preserve"> </w:t>
      </w:r>
      <w:r w:rsidR="00D2637D" w:rsidRPr="00CD790B">
        <w:rPr>
          <w:b/>
          <w:bCs/>
          <w:color w:val="000000"/>
          <w:sz w:val="26"/>
          <w:szCs w:val="26"/>
        </w:rPr>
        <w:t>рублей</w:t>
      </w:r>
      <w:r w:rsidR="00A659E8" w:rsidRPr="00A659E8">
        <w:rPr>
          <w:b/>
          <w:bCs/>
          <w:color w:val="000000"/>
          <w:sz w:val="26"/>
          <w:szCs w:val="26"/>
        </w:rPr>
        <w:t>/</w:t>
      </w:r>
    </w:p>
    <w:p w:rsidR="00373CB2" w:rsidRDefault="00A659E8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B12C33">
        <w:rPr>
          <w:bCs/>
          <w:color w:val="000000"/>
          <w:sz w:val="26"/>
          <w:szCs w:val="26"/>
        </w:rPr>
        <w:t>а</w:t>
      </w:r>
      <w:r w:rsidR="00B12C33"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</w:t>
      </w:r>
      <w:r w:rsidR="003C11EE">
        <w:rPr>
          <w:bCs/>
          <w:color w:val="000000"/>
          <w:sz w:val="26"/>
          <w:szCs w:val="26"/>
        </w:rPr>
        <w:t xml:space="preserve">муниципальной </w:t>
      </w:r>
      <w:r w:rsidR="0068066E">
        <w:rPr>
          <w:bCs/>
          <w:color w:val="000000"/>
          <w:sz w:val="26"/>
          <w:szCs w:val="26"/>
        </w:rPr>
        <w:t xml:space="preserve">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3C11EE">
        <w:rPr>
          <w:bCs/>
          <w:color w:val="000000"/>
          <w:sz w:val="26"/>
          <w:szCs w:val="26"/>
        </w:rPr>
        <w:t xml:space="preserve">«Гиагинский район» </w:t>
      </w:r>
      <w:r w:rsidR="00B12C33" w:rsidRPr="00B12C33">
        <w:rPr>
          <w:bCs/>
          <w:color w:val="000000"/>
          <w:sz w:val="26"/>
          <w:szCs w:val="26"/>
        </w:rPr>
        <w:t>«</w:t>
      </w:r>
      <w:r w:rsidR="003C11EE">
        <w:rPr>
          <w:bCs/>
          <w:color w:val="000000"/>
          <w:sz w:val="26"/>
          <w:szCs w:val="26"/>
        </w:rPr>
        <w:t>Развитие</w:t>
      </w:r>
      <w:r w:rsidR="0068066E">
        <w:rPr>
          <w:bCs/>
          <w:color w:val="000000"/>
          <w:sz w:val="26"/>
          <w:szCs w:val="26"/>
        </w:rPr>
        <w:t xml:space="preserve">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62462D">
        <w:rPr>
          <w:bCs/>
          <w:color w:val="000000"/>
          <w:sz w:val="26"/>
          <w:szCs w:val="26"/>
        </w:rPr>
        <w:t xml:space="preserve">было направлено </w:t>
      </w:r>
      <w:r w:rsidR="0062462D">
        <w:rPr>
          <w:b/>
          <w:bCs/>
          <w:color w:val="000000"/>
          <w:sz w:val="26"/>
          <w:szCs w:val="26"/>
        </w:rPr>
        <w:t>50,0</w:t>
      </w:r>
      <w:r w:rsidR="0062462D" w:rsidRPr="004E0EA0">
        <w:rPr>
          <w:b/>
          <w:bCs/>
          <w:color w:val="000000"/>
          <w:sz w:val="26"/>
          <w:szCs w:val="26"/>
        </w:rPr>
        <w:t xml:space="preserve"> </w:t>
      </w:r>
      <w:r w:rsidR="0062462D" w:rsidRPr="00D66DB3">
        <w:rPr>
          <w:b/>
          <w:bCs/>
          <w:color w:val="000000"/>
          <w:sz w:val="26"/>
          <w:szCs w:val="26"/>
        </w:rPr>
        <w:t>тыс. рублей</w:t>
      </w:r>
      <w:r w:rsidR="0062462D">
        <w:rPr>
          <w:b/>
          <w:bCs/>
          <w:color w:val="000000"/>
          <w:sz w:val="26"/>
          <w:szCs w:val="26"/>
        </w:rPr>
        <w:t xml:space="preserve"> </w:t>
      </w:r>
      <w:r w:rsidR="00373CB2">
        <w:rPr>
          <w:bCs/>
          <w:color w:val="000000"/>
          <w:sz w:val="26"/>
          <w:szCs w:val="26"/>
        </w:rPr>
        <w:t>на приобретение призов</w:t>
      </w:r>
      <w:r w:rsidR="003C11EE">
        <w:rPr>
          <w:bCs/>
          <w:color w:val="000000"/>
          <w:sz w:val="26"/>
          <w:szCs w:val="26"/>
        </w:rPr>
        <w:t xml:space="preserve"> и</w:t>
      </w:r>
      <w:r w:rsidR="00373CB2">
        <w:rPr>
          <w:bCs/>
          <w:color w:val="000000"/>
          <w:sz w:val="26"/>
          <w:szCs w:val="26"/>
        </w:rPr>
        <w:t xml:space="preserve"> подарков</w:t>
      </w:r>
      <w:r w:rsidR="003C11EE">
        <w:rPr>
          <w:bCs/>
          <w:color w:val="000000"/>
          <w:sz w:val="26"/>
          <w:szCs w:val="26"/>
        </w:rPr>
        <w:t xml:space="preserve"> для проведения мероприятий, посвященных памятным, историческим</w:t>
      </w:r>
      <w:r w:rsidR="0062462D">
        <w:rPr>
          <w:bCs/>
          <w:color w:val="000000"/>
          <w:sz w:val="26"/>
          <w:szCs w:val="26"/>
        </w:rPr>
        <w:t xml:space="preserve"> и</w:t>
      </w:r>
      <w:r w:rsidR="003C11EE">
        <w:rPr>
          <w:bCs/>
          <w:color w:val="000000"/>
          <w:sz w:val="26"/>
          <w:szCs w:val="26"/>
        </w:rPr>
        <w:t xml:space="preserve"> военным датам, районным военно-спортивным соревнованиям «Патриот», для конкурс</w:t>
      </w:r>
      <w:r w:rsidR="002E7AA0">
        <w:rPr>
          <w:bCs/>
          <w:color w:val="000000"/>
          <w:sz w:val="26"/>
          <w:szCs w:val="26"/>
        </w:rPr>
        <w:t>ов</w:t>
      </w:r>
      <w:r w:rsidR="003C11EE">
        <w:rPr>
          <w:bCs/>
          <w:color w:val="000000"/>
          <w:sz w:val="26"/>
          <w:szCs w:val="26"/>
        </w:rPr>
        <w:t xml:space="preserve"> «Молодая семья года», </w:t>
      </w:r>
      <w:r w:rsidR="002E7AA0">
        <w:rPr>
          <w:bCs/>
          <w:color w:val="000000"/>
          <w:sz w:val="26"/>
          <w:szCs w:val="26"/>
        </w:rPr>
        <w:t>«Краса района», «Самая обаятельная» и «Класс без вредных привычек».</w:t>
      </w:r>
      <w:r w:rsidR="003C11EE">
        <w:rPr>
          <w:bCs/>
          <w:color w:val="000000"/>
          <w:sz w:val="26"/>
          <w:szCs w:val="26"/>
        </w:rPr>
        <w:t xml:space="preserve"> </w:t>
      </w:r>
    </w:p>
    <w:p w:rsidR="00B8676E" w:rsidRPr="003365AA" w:rsidRDefault="00B8676E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В рамках реализации мероприятий муниципальной программы МО «Гиагинский район» «</w:t>
      </w:r>
      <w:r w:rsidR="003365AA">
        <w:rPr>
          <w:bCs/>
          <w:color w:val="000000"/>
          <w:sz w:val="26"/>
          <w:szCs w:val="26"/>
        </w:rPr>
        <w:t xml:space="preserve">Развитие образования» было направлено </w:t>
      </w:r>
      <w:r w:rsidR="003365AA">
        <w:rPr>
          <w:b/>
          <w:bCs/>
          <w:color w:val="000000"/>
          <w:sz w:val="26"/>
          <w:szCs w:val="26"/>
        </w:rPr>
        <w:t>1546,2</w:t>
      </w:r>
      <w:r w:rsidR="003365AA" w:rsidRPr="004E0EA0">
        <w:rPr>
          <w:b/>
          <w:bCs/>
          <w:color w:val="000000"/>
          <w:sz w:val="26"/>
          <w:szCs w:val="26"/>
        </w:rPr>
        <w:t xml:space="preserve"> </w:t>
      </w:r>
      <w:r w:rsidR="003365AA" w:rsidRPr="00D66DB3">
        <w:rPr>
          <w:b/>
          <w:bCs/>
          <w:color w:val="000000"/>
          <w:sz w:val="26"/>
          <w:szCs w:val="26"/>
        </w:rPr>
        <w:t>тыс. рублей</w:t>
      </w:r>
      <w:r w:rsidR="003365AA">
        <w:rPr>
          <w:b/>
          <w:bCs/>
          <w:color w:val="000000"/>
          <w:sz w:val="26"/>
          <w:szCs w:val="26"/>
        </w:rPr>
        <w:t xml:space="preserve"> </w:t>
      </w:r>
      <w:r w:rsidR="003365AA">
        <w:rPr>
          <w:bCs/>
          <w:color w:val="000000"/>
          <w:sz w:val="26"/>
          <w:szCs w:val="26"/>
        </w:rPr>
        <w:t>на организацию работы летних оздоровительных лагерей с дневным пребыванием детей на базе общеобразовательных организаций, летним отдыхом было охвачено 345 учащихся школ района.</w:t>
      </w:r>
    </w:p>
    <w:p w:rsidR="00FD2D24" w:rsidRPr="00D66DB3" w:rsidRDefault="00FD2D24" w:rsidP="008D6613">
      <w:pPr>
        <w:ind w:firstLine="567"/>
        <w:jc w:val="both"/>
        <w:rPr>
          <w:bCs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622F0D">
        <w:rPr>
          <w:b/>
          <w:bCs/>
          <w:sz w:val="26"/>
          <w:szCs w:val="26"/>
        </w:rPr>
        <w:t>17117,7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CD2803">
        <w:rPr>
          <w:b/>
          <w:bCs/>
          <w:sz w:val="26"/>
          <w:szCs w:val="26"/>
        </w:rPr>
        <w:t>99,</w:t>
      </w:r>
      <w:r w:rsidR="00622F0D">
        <w:rPr>
          <w:b/>
          <w:bCs/>
          <w:sz w:val="26"/>
          <w:szCs w:val="26"/>
        </w:rPr>
        <w:t>6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622F0D">
        <w:rPr>
          <w:b/>
          <w:bCs/>
          <w:sz w:val="26"/>
          <w:szCs w:val="26"/>
        </w:rPr>
        <w:t>17193,4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622F0D">
        <w:rPr>
          <w:b/>
          <w:bCs/>
          <w:sz w:val="26"/>
          <w:szCs w:val="26"/>
        </w:rPr>
        <w:t>98,5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622F0D">
        <w:rPr>
          <w:b/>
          <w:bCs/>
          <w:sz w:val="26"/>
          <w:szCs w:val="26"/>
        </w:rPr>
        <w:t>17379,3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C77773" w:rsidRPr="006B25A2" w:rsidRDefault="006B25A2" w:rsidP="008D661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77773" w:rsidRPr="00AE7A92">
        <w:rPr>
          <w:bCs/>
          <w:sz w:val="26"/>
          <w:szCs w:val="26"/>
        </w:rPr>
        <w:t xml:space="preserve"> </w:t>
      </w:r>
      <w:r w:rsidR="00234657">
        <w:rPr>
          <w:b/>
          <w:bCs/>
          <w:sz w:val="26"/>
          <w:szCs w:val="26"/>
        </w:rPr>
        <w:t>16548,4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рублей</w:t>
      </w:r>
      <w:r>
        <w:rPr>
          <w:b/>
          <w:bCs/>
          <w:sz w:val="26"/>
          <w:szCs w:val="26"/>
        </w:rPr>
        <w:t xml:space="preserve"> </w:t>
      </w:r>
      <w:r w:rsidR="009377DC" w:rsidRPr="009377DC">
        <w:rPr>
          <w:bCs/>
          <w:sz w:val="26"/>
          <w:szCs w:val="26"/>
        </w:rPr>
        <w:t>или</w:t>
      </w:r>
      <w:r w:rsidR="009377DC">
        <w:rPr>
          <w:b/>
          <w:bCs/>
          <w:sz w:val="26"/>
          <w:szCs w:val="26"/>
        </w:rPr>
        <w:t xml:space="preserve"> </w:t>
      </w:r>
      <w:r w:rsidR="00234657">
        <w:rPr>
          <w:b/>
          <w:bCs/>
          <w:sz w:val="26"/>
          <w:szCs w:val="26"/>
        </w:rPr>
        <w:t>99,6</w:t>
      </w:r>
      <w:r w:rsidR="009377DC">
        <w:rPr>
          <w:b/>
          <w:bCs/>
          <w:sz w:val="26"/>
          <w:szCs w:val="26"/>
        </w:rPr>
        <w:t xml:space="preserve">% </w:t>
      </w:r>
      <w:r w:rsidR="009377DC" w:rsidRPr="009377DC">
        <w:rPr>
          <w:bCs/>
          <w:sz w:val="26"/>
          <w:szCs w:val="26"/>
        </w:rPr>
        <w:t>от плановых назначений</w:t>
      </w:r>
      <w:r w:rsidR="009377DC">
        <w:rPr>
          <w:b/>
          <w:bCs/>
          <w:sz w:val="26"/>
          <w:szCs w:val="26"/>
        </w:rPr>
        <w:t xml:space="preserve"> </w:t>
      </w:r>
      <w:r w:rsidR="00234657">
        <w:rPr>
          <w:b/>
          <w:bCs/>
          <w:sz w:val="26"/>
          <w:szCs w:val="26"/>
        </w:rPr>
        <w:t>16621,9</w:t>
      </w:r>
      <w:r w:rsidR="009377DC">
        <w:rPr>
          <w:b/>
          <w:bCs/>
          <w:sz w:val="26"/>
          <w:szCs w:val="26"/>
        </w:rPr>
        <w:t xml:space="preserve"> тыс. рублей </w:t>
      </w:r>
      <w:r>
        <w:rPr>
          <w:bCs/>
          <w:sz w:val="26"/>
          <w:szCs w:val="26"/>
        </w:rPr>
        <w:t xml:space="preserve">на реализацию подпрограммы «Организационное и методическое обеспечение реализации муниципальной программы» в рамках муниципальной программы </w:t>
      </w:r>
      <w:r w:rsidR="00B67755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«Гиагинский район» «Развитие образования»</w:t>
      </w:r>
      <w:r w:rsidR="008D799C">
        <w:rPr>
          <w:bCs/>
          <w:sz w:val="26"/>
          <w:szCs w:val="26"/>
        </w:rPr>
        <w:t>. По данной подпрограмме свою деятельность осуществляют управление образования администрации М</w:t>
      </w:r>
      <w:r w:rsidR="00C15D91">
        <w:rPr>
          <w:bCs/>
          <w:sz w:val="26"/>
          <w:szCs w:val="26"/>
        </w:rPr>
        <w:t>О</w:t>
      </w:r>
      <w:r w:rsidR="008D799C">
        <w:rPr>
          <w:bCs/>
          <w:sz w:val="26"/>
          <w:szCs w:val="26"/>
        </w:rPr>
        <w:t xml:space="preserve"> «Гиагинский район», МКУ </w:t>
      </w:r>
      <w:r w:rsidR="00C15D91">
        <w:rPr>
          <w:bCs/>
          <w:sz w:val="26"/>
          <w:szCs w:val="26"/>
        </w:rPr>
        <w:t>«Ц</w:t>
      </w:r>
      <w:r w:rsidR="008D799C">
        <w:rPr>
          <w:bCs/>
          <w:sz w:val="26"/>
          <w:szCs w:val="26"/>
        </w:rPr>
        <w:t>ентрализованная бухгалтерия при управлении образования администрации МО «Гиагинский район» и МКУ «Районный методический кабинет» МО «Гиагинский район»</w:t>
      </w:r>
      <w:r>
        <w:rPr>
          <w:bCs/>
          <w:sz w:val="26"/>
          <w:szCs w:val="26"/>
        </w:rPr>
        <w:t>;</w:t>
      </w:r>
    </w:p>
    <w:p w:rsidR="0027786B" w:rsidRDefault="0027786B" w:rsidP="008D6613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A0630">
        <w:rPr>
          <w:b/>
          <w:bCs/>
          <w:color w:val="000000"/>
          <w:sz w:val="26"/>
          <w:szCs w:val="26"/>
        </w:rPr>
        <w:t>588,2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</w:t>
      </w:r>
      <w:r w:rsidR="000235B8">
        <w:rPr>
          <w:bCs/>
          <w:color w:val="000000"/>
          <w:sz w:val="26"/>
          <w:szCs w:val="26"/>
        </w:rPr>
        <w:t xml:space="preserve">или </w:t>
      </w:r>
      <w:r w:rsidR="000235B8" w:rsidRPr="00956276">
        <w:rPr>
          <w:b/>
          <w:bCs/>
          <w:color w:val="000000"/>
          <w:sz w:val="26"/>
          <w:szCs w:val="26"/>
        </w:rPr>
        <w:t>100%</w:t>
      </w:r>
      <w:r w:rsidR="000235B8">
        <w:rPr>
          <w:bCs/>
          <w:color w:val="000000"/>
          <w:sz w:val="26"/>
          <w:szCs w:val="26"/>
        </w:rPr>
        <w:t xml:space="preserve"> от годовых назначений </w:t>
      </w:r>
      <w:r>
        <w:rPr>
          <w:bCs/>
          <w:color w:val="000000"/>
          <w:sz w:val="26"/>
          <w:szCs w:val="26"/>
        </w:rPr>
        <w:t xml:space="preserve">на </w:t>
      </w:r>
      <w:r w:rsidR="00932DD4">
        <w:rPr>
          <w:bCs/>
          <w:color w:val="000000"/>
          <w:sz w:val="26"/>
          <w:szCs w:val="26"/>
        </w:rPr>
        <w:t>осуществление государственных полномочий Республики Адыгея по опеке и попечительству в отношении несовершеннолетних лиц</w:t>
      </w:r>
      <w:r w:rsidR="00A71B29" w:rsidRPr="00A71B29">
        <w:rPr>
          <w:bCs/>
          <w:color w:val="000000"/>
          <w:sz w:val="26"/>
          <w:szCs w:val="26"/>
        </w:rPr>
        <w:t xml:space="preserve"> </w:t>
      </w:r>
      <w:r w:rsidR="00A71B29">
        <w:rPr>
          <w:bCs/>
          <w:color w:val="000000"/>
          <w:sz w:val="26"/>
          <w:szCs w:val="26"/>
        </w:rPr>
        <w:t>за счет субвенции из республиканского бюджета</w:t>
      </w:r>
      <w:r w:rsidR="00A71B29" w:rsidRPr="00A71B29">
        <w:rPr>
          <w:color w:val="000000"/>
          <w:sz w:val="26"/>
          <w:szCs w:val="26"/>
        </w:rPr>
        <w:t xml:space="preserve"> </w:t>
      </w:r>
      <w:r w:rsidR="00A71B29">
        <w:rPr>
          <w:color w:val="000000"/>
          <w:sz w:val="26"/>
          <w:szCs w:val="26"/>
        </w:rPr>
        <w:t>РА</w:t>
      </w:r>
      <w:r w:rsidR="008C54E7">
        <w:rPr>
          <w:bCs/>
          <w:color w:val="000000"/>
          <w:sz w:val="26"/>
          <w:szCs w:val="26"/>
        </w:rPr>
        <w:t>;</w:t>
      </w:r>
    </w:p>
    <w:p w:rsidR="00FD2D24" w:rsidRPr="005C1661" w:rsidRDefault="00F63496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712013">
        <w:rPr>
          <w:b/>
          <w:color w:val="000000"/>
          <w:sz w:val="26"/>
          <w:szCs w:val="26"/>
        </w:rPr>
        <w:t>569,3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 xml:space="preserve">рублей </w:t>
      </w:r>
      <w:r w:rsidR="00F36946" w:rsidRPr="00F36946">
        <w:rPr>
          <w:color w:val="000000"/>
          <w:sz w:val="26"/>
          <w:szCs w:val="26"/>
        </w:rPr>
        <w:t>или</w:t>
      </w:r>
      <w:r w:rsidR="00F36946">
        <w:rPr>
          <w:b/>
          <w:color w:val="000000"/>
          <w:sz w:val="26"/>
          <w:szCs w:val="26"/>
        </w:rPr>
        <w:t xml:space="preserve"> 99,</w:t>
      </w:r>
      <w:r w:rsidR="00415AA4">
        <w:rPr>
          <w:b/>
          <w:color w:val="000000"/>
          <w:sz w:val="26"/>
          <w:szCs w:val="26"/>
        </w:rPr>
        <w:t>6</w:t>
      </w:r>
      <w:r w:rsidR="00F36946">
        <w:rPr>
          <w:b/>
          <w:color w:val="000000"/>
          <w:sz w:val="26"/>
          <w:szCs w:val="26"/>
        </w:rPr>
        <w:t xml:space="preserve">% </w:t>
      </w:r>
      <w:r w:rsidR="00F36946" w:rsidRPr="00F36946">
        <w:rPr>
          <w:color w:val="000000"/>
          <w:sz w:val="26"/>
          <w:szCs w:val="26"/>
        </w:rPr>
        <w:t>от плановых назначений</w:t>
      </w:r>
      <w:r w:rsidR="00983ED3">
        <w:rPr>
          <w:color w:val="000000"/>
          <w:sz w:val="26"/>
          <w:szCs w:val="26"/>
        </w:rPr>
        <w:t xml:space="preserve"> </w:t>
      </w:r>
      <w:r w:rsidR="00712013">
        <w:rPr>
          <w:b/>
          <w:color w:val="000000"/>
          <w:sz w:val="26"/>
          <w:szCs w:val="26"/>
        </w:rPr>
        <w:t>571,5</w:t>
      </w:r>
      <w:r w:rsidR="00983ED3" w:rsidRPr="00983ED3">
        <w:rPr>
          <w:b/>
          <w:color w:val="000000"/>
          <w:sz w:val="26"/>
          <w:szCs w:val="26"/>
        </w:rPr>
        <w:t xml:space="preserve"> тыс. рублей</w:t>
      </w:r>
      <w:r w:rsidR="00983ED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8C54E7">
        <w:rPr>
          <w:color w:val="000000"/>
          <w:sz w:val="26"/>
          <w:szCs w:val="26"/>
        </w:rPr>
        <w:t>осуществление</w:t>
      </w:r>
      <w:r w:rsidR="00FD2D24" w:rsidRPr="00D66DB3">
        <w:rPr>
          <w:color w:val="000000"/>
          <w:sz w:val="26"/>
          <w:szCs w:val="26"/>
        </w:rPr>
        <w:t xml:space="preserve"> государственных полномочий Республики Адыгея по образованию и </w:t>
      </w:r>
      <w:r w:rsidR="008C54E7">
        <w:rPr>
          <w:color w:val="000000"/>
          <w:sz w:val="26"/>
          <w:szCs w:val="26"/>
        </w:rPr>
        <w:t>деятельности комисси</w:t>
      </w:r>
      <w:r>
        <w:rPr>
          <w:color w:val="000000"/>
          <w:sz w:val="26"/>
          <w:szCs w:val="26"/>
        </w:rPr>
        <w:t>и</w:t>
      </w:r>
      <w:r w:rsidR="00FD2D24" w:rsidRPr="00D66DB3">
        <w:rPr>
          <w:color w:val="000000"/>
          <w:sz w:val="26"/>
          <w:szCs w:val="26"/>
        </w:rPr>
        <w:t xml:space="preserve"> по делам несо</w:t>
      </w:r>
      <w:r w:rsidR="008C54E7">
        <w:rPr>
          <w:color w:val="000000"/>
          <w:sz w:val="26"/>
          <w:szCs w:val="26"/>
        </w:rPr>
        <w:t>вершеннолетних и защите их прав</w:t>
      </w:r>
      <w:r>
        <w:rPr>
          <w:color w:val="000000"/>
          <w:sz w:val="26"/>
          <w:szCs w:val="26"/>
        </w:rPr>
        <w:t xml:space="preserve"> за счет субвенции из республиканского бюджета РА</w:t>
      </w:r>
      <w:r w:rsidR="00C63862" w:rsidRPr="005C1661">
        <w:rPr>
          <w:color w:val="000000"/>
          <w:sz w:val="26"/>
          <w:szCs w:val="26"/>
        </w:rPr>
        <w:t>.</w:t>
      </w:r>
    </w:p>
    <w:p w:rsidR="00FD2D24" w:rsidRPr="00D66DB3" w:rsidRDefault="00FD2D24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AD5EAE">
        <w:rPr>
          <w:b/>
          <w:sz w:val="26"/>
          <w:szCs w:val="26"/>
        </w:rPr>
        <w:t>171994,</w:t>
      </w:r>
      <w:r w:rsidR="005C1661">
        <w:rPr>
          <w:b/>
          <w:sz w:val="26"/>
          <w:szCs w:val="26"/>
        </w:rPr>
        <w:t>8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EE16F2">
        <w:rPr>
          <w:b/>
          <w:sz w:val="26"/>
          <w:szCs w:val="26"/>
        </w:rPr>
        <w:t>99,</w:t>
      </w:r>
      <w:r w:rsidR="00AD5EAE">
        <w:rPr>
          <w:b/>
          <w:sz w:val="26"/>
          <w:szCs w:val="26"/>
        </w:rPr>
        <w:t>9</w:t>
      </w:r>
      <w:r w:rsidRPr="00E57CED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AD5EAE">
        <w:rPr>
          <w:b/>
          <w:bCs/>
          <w:sz w:val="26"/>
          <w:szCs w:val="26"/>
        </w:rPr>
        <w:t>172176,6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sz w:val="26"/>
          <w:szCs w:val="26"/>
        </w:rPr>
        <w:t xml:space="preserve"> и </w:t>
      </w:r>
      <w:r w:rsidR="00AD5EAE">
        <w:rPr>
          <w:b/>
          <w:sz w:val="26"/>
          <w:szCs w:val="26"/>
        </w:rPr>
        <w:t>238,3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2A24AA">
        <w:rPr>
          <w:b/>
          <w:sz w:val="26"/>
          <w:szCs w:val="26"/>
        </w:rPr>
        <w:t>72181,6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рублей</w:t>
      </w:r>
      <w:r w:rsidR="004722FE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</w:t>
      </w:r>
      <w:r w:rsidR="002A24AA">
        <w:rPr>
          <w:bCs/>
          <w:sz w:val="26"/>
          <w:szCs w:val="26"/>
        </w:rPr>
        <w:t>20</w:t>
      </w:r>
      <w:r w:rsidRPr="00D66DB3">
        <w:rPr>
          <w:bCs/>
          <w:sz w:val="26"/>
          <w:szCs w:val="26"/>
        </w:rPr>
        <w:t xml:space="preserve"> годом расходы у</w:t>
      </w:r>
      <w:r w:rsidR="00347C6B">
        <w:rPr>
          <w:bCs/>
          <w:sz w:val="26"/>
          <w:szCs w:val="26"/>
        </w:rPr>
        <w:t>величи</w:t>
      </w:r>
      <w:r w:rsidR="004722FE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2A24AA">
        <w:rPr>
          <w:b/>
          <w:bCs/>
          <w:sz w:val="26"/>
          <w:szCs w:val="26"/>
        </w:rPr>
        <w:t>63807,5</w:t>
      </w:r>
      <w:r w:rsidRPr="00D66DB3">
        <w:rPr>
          <w:b/>
          <w:bCs/>
          <w:sz w:val="26"/>
          <w:szCs w:val="26"/>
        </w:rPr>
        <w:t xml:space="preserve"> тыс. рублей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2A24AA">
        <w:rPr>
          <w:b/>
          <w:bCs/>
          <w:sz w:val="26"/>
          <w:szCs w:val="26"/>
        </w:rPr>
        <w:t>159,0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5963F4">
        <w:rPr>
          <w:b/>
          <w:bCs/>
          <w:sz w:val="26"/>
          <w:szCs w:val="26"/>
        </w:rPr>
        <w:t>13,</w:t>
      </w:r>
      <w:r w:rsidR="002A24AA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023CDA">
        <w:rPr>
          <w:b/>
          <w:color w:val="000000"/>
          <w:sz w:val="26"/>
          <w:szCs w:val="26"/>
        </w:rPr>
        <w:t>148566,</w:t>
      </w:r>
      <w:r w:rsidR="002D0330">
        <w:rPr>
          <w:b/>
          <w:color w:val="000000"/>
          <w:sz w:val="26"/>
          <w:szCs w:val="26"/>
        </w:rPr>
        <w:t>6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BB7034">
        <w:rPr>
          <w:rFonts w:eastAsia="Arial" w:cs="Arial"/>
          <w:b/>
          <w:bCs/>
          <w:color w:val="000000"/>
          <w:sz w:val="26"/>
          <w:szCs w:val="26"/>
        </w:rPr>
        <w:t>99,</w:t>
      </w:r>
      <w:r w:rsidR="008B5E76">
        <w:rPr>
          <w:rFonts w:eastAsia="Arial" w:cs="Arial"/>
          <w:b/>
          <w:bCs/>
          <w:color w:val="000000"/>
          <w:sz w:val="26"/>
          <w:szCs w:val="26"/>
        </w:rPr>
        <w:t>9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8B5E76">
        <w:rPr>
          <w:b/>
          <w:color w:val="000000"/>
          <w:sz w:val="26"/>
          <w:szCs w:val="26"/>
        </w:rPr>
        <w:t>148647,0</w:t>
      </w:r>
      <w:r w:rsidR="00F30A86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B5E76">
        <w:rPr>
          <w:rFonts w:eastAsia="Arial" w:cs="Arial"/>
          <w:b/>
          <w:color w:val="000000"/>
          <w:sz w:val="26"/>
          <w:szCs w:val="26"/>
        </w:rPr>
        <w:t>286,9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8B5E76">
        <w:rPr>
          <w:b/>
          <w:bCs/>
          <w:color w:val="000000"/>
          <w:sz w:val="26"/>
          <w:szCs w:val="26"/>
        </w:rPr>
        <w:t>51777,2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C52409" w:rsidRDefault="00AE7A9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A17F1">
        <w:rPr>
          <w:b/>
          <w:bCs/>
          <w:color w:val="000000"/>
          <w:sz w:val="26"/>
          <w:szCs w:val="26"/>
        </w:rPr>
        <w:t>76338,8</w:t>
      </w:r>
      <w:r w:rsidRPr="00AE7A92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AE7A92">
        <w:rPr>
          <w:b/>
          <w:bCs/>
          <w:color w:val="000000"/>
          <w:sz w:val="26"/>
          <w:szCs w:val="26"/>
        </w:rPr>
        <w:t>рублей</w:t>
      </w:r>
      <w:r w:rsidRPr="00AE7A92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</w:t>
      </w:r>
      <w:r w:rsidRPr="00AE7A92">
        <w:rPr>
          <w:bCs/>
          <w:color w:val="000000"/>
          <w:sz w:val="26"/>
          <w:szCs w:val="26"/>
        </w:rPr>
        <w:t>«Сохранение и развитие культурно-досуговой деятельности»</w:t>
      </w:r>
      <w:r w:rsidR="00A158CE">
        <w:rPr>
          <w:bCs/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A158CE">
        <w:rPr>
          <w:bCs/>
          <w:color w:val="000000"/>
          <w:sz w:val="26"/>
          <w:szCs w:val="26"/>
        </w:rPr>
        <w:t>«Гиагинский район» «Развитие культуры и искусства»</w:t>
      </w:r>
      <w:r w:rsidR="002F083D">
        <w:rPr>
          <w:bCs/>
          <w:color w:val="000000"/>
          <w:sz w:val="26"/>
          <w:szCs w:val="26"/>
        </w:rPr>
        <w:t xml:space="preserve">, в том числе </w:t>
      </w:r>
      <w:r w:rsidR="00EA17F1">
        <w:rPr>
          <w:b/>
          <w:bCs/>
          <w:color w:val="000000"/>
          <w:sz w:val="26"/>
          <w:szCs w:val="26"/>
        </w:rPr>
        <w:t>28212,3</w:t>
      </w:r>
      <w:r w:rsidR="002F083D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2F083D">
        <w:rPr>
          <w:bCs/>
          <w:color w:val="000000"/>
          <w:sz w:val="26"/>
          <w:szCs w:val="26"/>
        </w:rPr>
        <w:t xml:space="preserve"> субсидия на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финансовое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обеспечение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выполнения муниципального задания на оказание муниципальных услуг</w:t>
      </w:r>
      <w:r w:rsidR="00C52409">
        <w:rPr>
          <w:bCs/>
          <w:color w:val="000000"/>
          <w:sz w:val="26"/>
          <w:szCs w:val="26"/>
        </w:rPr>
        <w:t>.</w:t>
      </w:r>
    </w:p>
    <w:p w:rsidR="00B02E0C" w:rsidRDefault="00C52409" w:rsidP="00B02E0C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2F083D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размере </w:t>
      </w:r>
      <w:r w:rsidR="00EA17F1">
        <w:rPr>
          <w:b/>
          <w:bCs/>
          <w:color w:val="000000"/>
          <w:sz w:val="26"/>
          <w:szCs w:val="26"/>
        </w:rPr>
        <w:t>48126,5</w:t>
      </w:r>
      <w:r w:rsidRPr="00C52409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выделена на исполнение </w:t>
      </w:r>
      <w:r w:rsidR="005B502B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 основных мероприятий подпрограммы:</w:t>
      </w:r>
    </w:p>
    <w:p w:rsidR="00B02E0C" w:rsidRDefault="00B02E0C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B502B">
        <w:rPr>
          <w:b/>
          <w:bCs/>
          <w:color w:val="000000"/>
          <w:sz w:val="26"/>
          <w:szCs w:val="26"/>
        </w:rPr>
        <w:t>27895,9</w:t>
      </w:r>
      <w:r w:rsidRPr="00E71D13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</w:t>
      </w:r>
      <w:r w:rsidR="00877EA7">
        <w:rPr>
          <w:bCs/>
          <w:color w:val="000000"/>
          <w:sz w:val="26"/>
          <w:szCs w:val="26"/>
        </w:rPr>
        <w:t xml:space="preserve"> мероприятие по развитию и укреплению материально-технической базы, включая капитальный ремонт и реконструкцию зданий и помещений, обеспечение их современным оборудованием (произведен </w:t>
      </w:r>
      <w:r w:rsidR="00F45D75">
        <w:rPr>
          <w:bCs/>
          <w:color w:val="000000"/>
          <w:sz w:val="26"/>
          <w:szCs w:val="26"/>
        </w:rPr>
        <w:t xml:space="preserve">капитальный ремонт фасада ф. № 3 СДК п.Гончарка, ремонт системы отопления, монтаж алюминиевых конструкций, компьютерной сети и электрического кабеля в Сергиевском СДК, </w:t>
      </w:r>
      <w:r w:rsidR="003F4D4D">
        <w:rPr>
          <w:bCs/>
          <w:color w:val="000000"/>
          <w:sz w:val="26"/>
          <w:szCs w:val="26"/>
        </w:rPr>
        <w:t>установка мета</w:t>
      </w:r>
      <w:r w:rsidR="000057CC">
        <w:rPr>
          <w:bCs/>
          <w:color w:val="000000"/>
          <w:sz w:val="26"/>
          <w:szCs w:val="26"/>
        </w:rPr>
        <w:t>ллического ограждения, подготовка смет, демонтаж и замена сплит-системы, циркуляционного насоса и газового оборудования, газоснабжение здания, мул</w:t>
      </w:r>
      <w:r w:rsidR="003F4D4D">
        <w:rPr>
          <w:bCs/>
          <w:color w:val="000000"/>
          <w:sz w:val="26"/>
          <w:szCs w:val="26"/>
        </w:rPr>
        <w:t>ь</w:t>
      </w:r>
      <w:r w:rsidR="000057CC">
        <w:rPr>
          <w:bCs/>
          <w:color w:val="000000"/>
          <w:sz w:val="26"/>
          <w:szCs w:val="26"/>
        </w:rPr>
        <w:t>тимедийное оборудование в СК х. Прогресс,</w:t>
      </w:r>
      <w:r w:rsidR="003F4D4D">
        <w:rPr>
          <w:bCs/>
          <w:color w:val="000000"/>
          <w:sz w:val="26"/>
          <w:szCs w:val="26"/>
        </w:rPr>
        <w:t xml:space="preserve"> капитальный ремонт кровли, ремонт и </w:t>
      </w:r>
      <w:r w:rsidR="003F4D4D">
        <w:rPr>
          <w:bCs/>
          <w:color w:val="000000"/>
          <w:sz w:val="26"/>
          <w:szCs w:val="26"/>
        </w:rPr>
        <w:lastRenderedPageBreak/>
        <w:t>настройка сервера, монтаж пожарных дверей и лестниц кинотеатра «Родина»</w:t>
      </w:r>
      <w:r w:rsidR="00866116">
        <w:rPr>
          <w:bCs/>
          <w:color w:val="000000"/>
          <w:sz w:val="26"/>
          <w:szCs w:val="26"/>
        </w:rPr>
        <w:t>, замена кресел для зрительного зала, приобретена мебель, световая объемная вывеска, оргтехника и звуковое оборудование в МБУК «Межпоселенческий центр народной</w:t>
      </w:r>
      <w:r w:rsidR="0075168D">
        <w:rPr>
          <w:bCs/>
          <w:color w:val="000000"/>
          <w:sz w:val="26"/>
          <w:szCs w:val="26"/>
        </w:rPr>
        <w:t xml:space="preserve"> культуры2 МО «Гиагинский район»)</w:t>
      </w:r>
      <w:r w:rsidR="00E71D13">
        <w:rPr>
          <w:bCs/>
          <w:color w:val="000000"/>
          <w:sz w:val="26"/>
          <w:szCs w:val="26"/>
        </w:rPr>
        <w:t>;</w:t>
      </w:r>
    </w:p>
    <w:p w:rsidR="00E71D13" w:rsidRDefault="00E71D13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078E1">
        <w:rPr>
          <w:b/>
          <w:bCs/>
          <w:color w:val="000000"/>
          <w:sz w:val="26"/>
          <w:szCs w:val="26"/>
        </w:rPr>
        <w:t>575,7</w:t>
      </w:r>
      <w:r w:rsidR="00C55D38" w:rsidRPr="00000E6B">
        <w:rPr>
          <w:b/>
          <w:bCs/>
          <w:color w:val="000000"/>
          <w:sz w:val="26"/>
          <w:szCs w:val="26"/>
        </w:rPr>
        <w:t xml:space="preserve"> тыс. рублей</w:t>
      </w:r>
      <w:r w:rsidR="00C55D38">
        <w:rPr>
          <w:bCs/>
          <w:color w:val="000000"/>
          <w:sz w:val="26"/>
          <w:szCs w:val="26"/>
        </w:rPr>
        <w:t xml:space="preserve"> на</w:t>
      </w:r>
      <w:r w:rsidR="006078E1">
        <w:rPr>
          <w:bCs/>
          <w:color w:val="000000"/>
          <w:sz w:val="26"/>
          <w:szCs w:val="26"/>
        </w:rPr>
        <w:t xml:space="preserve"> предоставление компенсационных выплат на оплату жилого помещения и коммунальных услуг специалистам, проживающим в сельской местности</w:t>
      </w:r>
      <w:r w:rsidR="00000E6B">
        <w:rPr>
          <w:bCs/>
          <w:color w:val="000000"/>
          <w:sz w:val="26"/>
          <w:szCs w:val="26"/>
        </w:rPr>
        <w:t>;</w:t>
      </w:r>
    </w:p>
    <w:p w:rsidR="00000E6B" w:rsidRDefault="00000E6B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078E1">
        <w:rPr>
          <w:b/>
          <w:bCs/>
          <w:color w:val="000000"/>
          <w:sz w:val="26"/>
          <w:szCs w:val="26"/>
        </w:rPr>
        <w:t>51,2</w:t>
      </w:r>
      <w:r w:rsidRPr="00EC465D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</w:t>
      </w:r>
      <w:r w:rsidR="00256834">
        <w:rPr>
          <w:bCs/>
          <w:color w:val="000000"/>
          <w:sz w:val="26"/>
          <w:szCs w:val="26"/>
        </w:rPr>
        <w:t>поддержку отрасли культуры</w:t>
      </w:r>
      <w:r>
        <w:rPr>
          <w:bCs/>
          <w:color w:val="000000"/>
          <w:sz w:val="26"/>
          <w:szCs w:val="26"/>
        </w:rPr>
        <w:t xml:space="preserve"> (</w:t>
      </w:r>
      <w:r w:rsidR="00256834">
        <w:rPr>
          <w:bCs/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EC465D">
        <w:rPr>
          <w:bCs/>
          <w:color w:val="000000"/>
          <w:sz w:val="26"/>
          <w:szCs w:val="26"/>
        </w:rPr>
        <w:t>)</w:t>
      </w:r>
      <w:r w:rsidR="00BB7B0D">
        <w:rPr>
          <w:bCs/>
          <w:color w:val="000000"/>
          <w:sz w:val="26"/>
          <w:szCs w:val="26"/>
        </w:rPr>
        <w:t>, в рамках регионального проекта «Создание условий для реализации творческого потенциала нации» «Творческие люди»</w:t>
      </w:r>
      <w:r w:rsidR="00EC465D">
        <w:rPr>
          <w:bCs/>
          <w:color w:val="000000"/>
          <w:sz w:val="26"/>
          <w:szCs w:val="26"/>
        </w:rPr>
        <w:t>;</w:t>
      </w:r>
    </w:p>
    <w:p w:rsidR="00EC465D" w:rsidRDefault="00EC465D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52278">
        <w:rPr>
          <w:b/>
          <w:bCs/>
          <w:color w:val="000000"/>
          <w:sz w:val="26"/>
          <w:szCs w:val="26"/>
        </w:rPr>
        <w:t>2383,7</w:t>
      </w:r>
      <w:r w:rsidR="0023133D" w:rsidRPr="00D20325">
        <w:rPr>
          <w:b/>
          <w:bCs/>
          <w:color w:val="000000"/>
          <w:sz w:val="26"/>
          <w:szCs w:val="26"/>
        </w:rPr>
        <w:t xml:space="preserve"> тыс. рублей</w:t>
      </w:r>
      <w:r w:rsidR="0023133D">
        <w:rPr>
          <w:bCs/>
          <w:color w:val="000000"/>
          <w:sz w:val="26"/>
          <w:szCs w:val="26"/>
        </w:rPr>
        <w:t xml:space="preserve"> на </w:t>
      </w:r>
      <w:r w:rsidR="00252278">
        <w:rPr>
          <w:bCs/>
          <w:color w:val="000000"/>
          <w:sz w:val="26"/>
          <w:szCs w:val="26"/>
        </w:rPr>
        <w:t xml:space="preserve">мероприятия по обеспечению безопасности в учреждениях культуры </w:t>
      </w:r>
      <w:r w:rsidR="00D20325">
        <w:rPr>
          <w:bCs/>
          <w:color w:val="000000"/>
          <w:sz w:val="26"/>
          <w:szCs w:val="26"/>
        </w:rPr>
        <w:t>(</w:t>
      </w:r>
      <w:r w:rsidR="00252278">
        <w:rPr>
          <w:bCs/>
          <w:color w:val="000000"/>
          <w:sz w:val="26"/>
          <w:szCs w:val="26"/>
        </w:rPr>
        <w:t>монтаж системы пожарной сигнализации и системы видеонаблюдения</w:t>
      </w:r>
      <w:r w:rsidR="00D20325">
        <w:rPr>
          <w:bCs/>
          <w:color w:val="000000"/>
          <w:sz w:val="26"/>
          <w:szCs w:val="26"/>
        </w:rPr>
        <w:t>);</w:t>
      </w:r>
    </w:p>
    <w:p w:rsidR="00D20325" w:rsidRDefault="00D20325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10B85">
        <w:rPr>
          <w:b/>
          <w:bCs/>
          <w:color w:val="000000"/>
          <w:sz w:val="26"/>
          <w:szCs w:val="26"/>
        </w:rPr>
        <w:t>20,0</w:t>
      </w:r>
      <w:r w:rsidR="00717F41" w:rsidRPr="00966E9B">
        <w:rPr>
          <w:b/>
          <w:bCs/>
          <w:color w:val="000000"/>
          <w:sz w:val="26"/>
          <w:szCs w:val="26"/>
        </w:rPr>
        <w:t xml:space="preserve"> тыс. рублей</w:t>
      </w:r>
      <w:r w:rsidR="00717F41">
        <w:rPr>
          <w:bCs/>
          <w:color w:val="000000"/>
          <w:sz w:val="26"/>
          <w:szCs w:val="26"/>
        </w:rPr>
        <w:t xml:space="preserve"> на </w:t>
      </w:r>
      <w:r w:rsidR="00D10B85">
        <w:rPr>
          <w:bCs/>
          <w:color w:val="000000"/>
          <w:sz w:val="26"/>
          <w:szCs w:val="26"/>
        </w:rPr>
        <w:t>мероприятия по развитию казачьей культуры</w:t>
      </w:r>
      <w:r w:rsidR="00717F41">
        <w:rPr>
          <w:bCs/>
          <w:color w:val="000000"/>
          <w:sz w:val="26"/>
          <w:szCs w:val="26"/>
        </w:rPr>
        <w:t xml:space="preserve"> (</w:t>
      </w:r>
      <w:r w:rsidR="00D10B85">
        <w:rPr>
          <w:bCs/>
          <w:color w:val="000000"/>
          <w:sz w:val="26"/>
          <w:szCs w:val="26"/>
        </w:rPr>
        <w:t>подарочные наборы</w:t>
      </w:r>
      <w:r w:rsidR="00966E9B">
        <w:rPr>
          <w:bCs/>
          <w:color w:val="000000"/>
          <w:sz w:val="26"/>
          <w:szCs w:val="26"/>
        </w:rPr>
        <w:t>);</w:t>
      </w:r>
    </w:p>
    <w:p w:rsidR="00966E9B" w:rsidRDefault="00966E9B" w:rsidP="00C462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10B85">
        <w:rPr>
          <w:b/>
          <w:bCs/>
          <w:color w:val="000000"/>
          <w:sz w:val="26"/>
          <w:szCs w:val="26"/>
        </w:rPr>
        <w:t>17200,0</w:t>
      </w:r>
      <w:r w:rsidR="00070E13" w:rsidRPr="00906D5C">
        <w:rPr>
          <w:b/>
          <w:bCs/>
          <w:color w:val="000000"/>
          <w:sz w:val="26"/>
          <w:szCs w:val="26"/>
        </w:rPr>
        <w:t xml:space="preserve"> тыс. рублей</w:t>
      </w:r>
      <w:r w:rsidR="00070E13">
        <w:rPr>
          <w:bCs/>
          <w:color w:val="000000"/>
          <w:sz w:val="26"/>
          <w:szCs w:val="26"/>
        </w:rPr>
        <w:t xml:space="preserve"> на </w:t>
      </w:r>
      <w:r w:rsidR="00D10B85">
        <w:rPr>
          <w:bCs/>
          <w:color w:val="000000"/>
          <w:sz w:val="26"/>
          <w:szCs w:val="26"/>
        </w:rPr>
        <w:t>мероприятия по благоустройству территории учреждений культуры</w:t>
      </w:r>
      <w:r w:rsidR="00E11CD8">
        <w:rPr>
          <w:bCs/>
          <w:color w:val="000000"/>
          <w:sz w:val="26"/>
          <w:szCs w:val="26"/>
        </w:rPr>
        <w:t xml:space="preserve"> </w:t>
      </w:r>
      <w:r w:rsidR="00070E13">
        <w:rPr>
          <w:bCs/>
          <w:color w:val="000000"/>
          <w:sz w:val="26"/>
          <w:szCs w:val="26"/>
        </w:rPr>
        <w:t>(</w:t>
      </w:r>
      <w:r w:rsidR="00E11CD8">
        <w:rPr>
          <w:bCs/>
          <w:color w:val="000000"/>
          <w:sz w:val="26"/>
          <w:szCs w:val="26"/>
        </w:rPr>
        <w:t>благоустройство прилегающей территории здания № 3 Гончарского СДК и Днепровского СК, здания Центра народной культуры</w:t>
      </w:r>
      <w:r w:rsidR="00A203E1">
        <w:rPr>
          <w:bCs/>
          <w:color w:val="000000"/>
          <w:sz w:val="26"/>
          <w:szCs w:val="26"/>
        </w:rPr>
        <w:t>).</w:t>
      </w:r>
    </w:p>
    <w:p w:rsidR="00906D5C" w:rsidRDefault="00906D5C" w:rsidP="002C3C5B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D40E4">
        <w:rPr>
          <w:b/>
          <w:bCs/>
          <w:color w:val="000000"/>
          <w:sz w:val="26"/>
          <w:szCs w:val="26"/>
        </w:rPr>
        <w:t>1491,7</w:t>
      </w:r>
      <w:r w:rsidR="0056510F" w:rsidRPr="0056510F">
        <w:rPr>
          <w:b/>
          <w:bCs/>
          <w:color w:val="000000"/>
          <w:sz w:val="26"/>
          <w:szCs w:val="26"/>
        </w:rPr>
        <w:t xml:space="preserve"> тыс. рублей</w:t>
      </w:r>
      <w:r w:rsidR="0056510F">
        <w:rPr>
          <w:bCs/>
          <w:color w:val="000000"/>
          <w:sz w:val="26"/>
          <w:szCs w:val="26"/>
        </w:rPr>
        <w:t xml:space="preserve"> </w:t>
      </w:r>
      <w:r w:rsidR="00AB3129">
        <w:rPr>
          <w:bCs/>
          <w:color w:val="000000"/>
          <w:sz w:val="26"/>
          <w:szCs w:val="26"/>
        </w:rPr>
        <w:t xml:space="preserve">на реализацию </w:t>
      </w:r>
      <w:r w:rsidR="00A92D10">
        <w:rPr>
          <w:bCs/>
          <w:color w:val="000000"/>
          <w:sz w:val="26"/>
          <w:szCs w:val="26"/>
        </w:rPr>
        <w:t>подпрограммы</w:t>
      </w:r>
      <w:r w:rsidR="00AB3129">
        <w:rPr>
          <w:bCs/>
          <w:color w:val="000000"/>
          <w:sz w:val="26"/>
          <w:szCs w:val="26"/>
        </w:rPr>
        <w:t xml:space="preserve"> «</w:t>
      </w:r>
      <w:r w:rsidR="00A92D10">
        <w:rPr>
          <w:bCs/>
          <w:color w:val="000000"/>
          <w:sz w:val="26"/>
          <w:szCs w:val="26"/>
        </w:rPr>
        <w:t>Сохранение и развитие музейного дела</w:t>
      </w:r>
      <w:r w:rsidR="00AB3129">
        <w:rPr>
          <w:bCs/>
          <w:color w:val="000000"/>
          <w:sz w:val="26"/>
          <w:szCs w:val="26"/>
        </w:rPr>
        <w:t>»</w:t>
      </w:r>
      <w:r w:rsidR="00022A16">
        <w:rPr>
          <w:bCs/>
          <w:color w:val="000000"/>
          <w:sz w:val="26"/>
          <w:szCs w:val="26"/>
        </w:rPr>
        <w:t xml:space="preserve"> в рамках </w:t>
      </w:r>
      <w:r w:rsidR="00A92D10">
        <w:rPr>
          <w:bCs/>
          <w:color w:val="000000"/>
          <w:sz w:val="26"/>
          <w:szCs w:val="26"/>
        </w:rPr>
        <w:t>муниципальной программы</w:t>
      </w:r>
      <w:r w:rsidR="00F161F4">
        <w:rPr>
          <w:bCs/>
          <w:color w:val="000000"/>
          <w:sz w:val="26"/>
          <w:szCs w:val="26"/>
        </w:rPr>
        <w:t xml:space="preserve"> МО «Гиагинский район»</w:t>
      </w:r>
      <w:r w:rsidR="00022A16">
        <w:rPr>
          <w:bCs/>
          <w:color w:val="000000"/>
          <w:sz w:val="26"/>
          <w:szCs w:val="26"/>
        </w:rPr>
        <w:t xml:space="preserve"> «</w:t>
      </w:r>
      <w:r w:rsidR="000276E2">
        <w:rPr>
          <w:bCs/>
          <w:color w:val="000000"/>
          <w:sz w:val="26"/>
          <w:szCs w:val="26"/>
        </w:rPr>
        <w:t>Развитие к</w:t>
      </w:r>
      <w:r w:rsidR="00022A16">
        <w:rPr>
          <w:bCs/>
          <w:color w:val="000000"/>
          <w:sz w:val="26"/>
          <w:szCs w:val="26"/>
        </w:rPr>
        <w:t>ультур</w:t>
      </w:r>
      <w:r w:rsidR="000276E2">
        <w:rPr>
          <w:bCs/>
          <w:color w:val="000000"/>
          <w:sz w:val="26"/>
          <w:szCs w:val="26"/>
        </w:rPr>
        <w:t>ы и искусства</w:t>
      </w:r>
      <w:r w:rsidR="00022A16">
        <w:rPr>
          <w:bCs/>
          <w:color w:val="000000"/>
          <w:sz w:val="26"/>
          <w:szCs w:val="26"/>
        </w:rPr>
        <w:t>»</w:t>
      </w:r>
      <w:r w:rsidR="000276E2">
        <w:rPr>
          <w:bCs/>
          <w:color w:val="000000"/>
          <w:sz w:val="26"/>
          <w:szCs w:val="26"/>
        </w:rPr>
        <w:t>, в том числе</w:t>
      </w:r>
      <w:r w:rsidR="002C3C5B">
        <w:rPr>
          <w:bCs/>
          <w:color w:val="000000"/>
          <w:sz w:val="26"/>
          <w:szCs w:val="26"/>
        </w:rPr>
        <w:t>:</w:t>
      </w:r>
    </w:p>
    <w:p w:rsidR="00022A16" w:rsidRDefault="00022A16" w:rsidP="000276E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803E8A">
        <w:rPr>
          <w:b/>
          <w:bCs/>
          <w:color w:val="000000"/>
          <w:sz w:val="26"/>
          <w:szCs w:val="26"/>
        </w:rPr>
        <w:t>1398,7</w:t>
      </w:r>
      <w:r w:rsidR="00BC1AEF" w:rsidRPr="00BC1AEF">
        <w:rPr>
          <w:b/>
          <w:bCs/>
          <w:color w:val="000000"/>
          <w:sz w:val="26"/>
          <w:szCs w:val="26"/>
        </w:rPr>
        <w:t xml:space="preserve"> тыс. рублей</w:t>
      </w:r>
      <w:r w:rsidR="00BC1AEF">
        <w:rPr>
          <w:bCs/>
          <w:color w:val="000000"/>
          <w:sz w:val="26"/>
          <w:szCs w:val="26"/>
        </w:rPr>
        <w:t xml:space="preserve"> </w:t>
      </w:r>
      <w:r w:rsidR="00803E8A">
        <w:rPr>
          <w:bCs/>
          <w:color w:val="000000"/>
          <w:sz w:val="26"/>
          <w:szCs w:val="26"/>
        </w:rPr>
        <w:t xml:space="preserve">субсидия </w:t>
      </w:r>
      <w:r w:rsidR="00BC1AEF">
        <w:rPr>
          <w:bCs/>
          <w:color w:val="000000"/>
          <w:sz w:val="26"/>
          <w:szCs w:val="26"/>
        </w:rPr>
        <w:t xml:space="preserve">на </w:t>
      </w:r>
      <w:r w:rsidR="00803E8A">
        <w:rPr>
          <w:bCs/>
          <w:color w:val="000000"/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в МБУК </w:t>
      </w:r>
      <w:r w:rsidR="00CF0CAB">
        <w:rPr>
          <w:bCs/>
          <w:color w:val="000000"/>
          <w:sz w:val="26"/>
          <w:szCs w:val="26"/>
        </w:rPr>
        <w:t>«Гиагинский районный краеведческий музей им.П.П.Тынченко»;</w:t>
      </w:r>
    </w:p>
    <w:p w:rsidR="007C48A2" w:rsidRDefault="007C48A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B52EB5">
        <w:rPr>
          <w:b/>
          <w:bCs/>
          <w:color w:val="000000"/>
          <w:sz w:val="26"/>
          <w:szCs w:val="26"/>
        </w:rPr>
        <w:t>93,0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</w:t>
      </w:r>
      <w:r w:rsidR="00B52EB5">
        <w:rPr>
          <w:bCs/>
          <w:color w:val="000000"/>
          <w:sz w:val="26"/>
          <w:szCs w:val="26"/>
        </w:rPr>
        <w:t xml:space="preserve">субсидия </w:t>
      </w:r>
      <w:r w:rsidRPr="00D66DB3">
        <w:rPr>
          <w:bCs/>
          <w:color w:val="000000"/>
          <w:sz w:val="26"/>
          <w:szCs w:val="26"/>
        </w:rPr>
        <w:t xml:space="preserve">на </w:t>
      </w:r>
      <w:r w:rsidR="00B52EB5">
        <w:rPr>
          <w:bCs/>
          <w:color w:val="000000"/>
          <w:sz w:val="26"/>
          <w:szCs w:val="26"/>
        </w:rPr>
        <w:t>иные цели</w:t>
      </w:r>
      <w:r w:rsidR="000B2AC3">
        <w:rPr>
          <w:bCs/>
          <w:color w:val="000000"/>
          <w:sz w:val="26"/>
          <w:szCs w:val="26"/>
        </w:rPr>
        <w:t xml:space="preserve">, </w:t>
      </w:r>
      <w:r w:rsidR="002C3C5B">
        <w:rPr>
          <w:bCs/>
          <w:color w:val="000000"/>
          <w:sz w:val="26"/>
          <w:szCs w:val="26"/>
        </w:rPr>
        <w:t>из них</w:t>
      </w:r>
      <w:r w:rsidR="005A053B">
        <w:rPr>
          <w:bCs/>
          <w:color w:val="000000"/>
          <w:sz w:val="26"/>
          <w:szCs w:val="26"/>
        </w:rPr>
        <w:t>:</w:t>
      </w:r>
    </w:p>
    <w:p w:rsidR="00A279D9" w:rsidRDefault="00622161" w:rsidP="00A203E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а)</w:t>
      </w:r>
      <w:r w:rsidR="00A279D9">
        <w:rPr>
          <w:bCs/>
          <w:color w:val="000000"/>
          <w:sz w:val="26"/>
          <w:szCs w:val="26"/>
        </w:rPr>
        <w:t xml:space="preserve"> </w:t>
      </w:r>
      <w:r w:rsidR="00902A44">
        <w:rPr>
          <w:b/>
          <w:bCs/>
          <w:color w:val="000000"/>
          <w:sz w:val="26"/>
          <w:szCs w:val="26"/>
        </w:rPr>
        <w:t>51,2</w:t>
      </w:r>
      <w:r w:rsidR="00A279D9" w:rsidRPr="00147C2C">
        <w:rPr>
          <w:b/>
          <w:bCs/>
          <w:color w:val="000000"/>
          <w:sz w:val="26"/>
          <w:szCs w:val="26"/>
        </w:rPr>
        <w:t xml:space="preserve"> тыс. рублей</w:t>
      </w:r>
      <w:r w:rsidR="00A279D9">
        <w:rPr>
          <w:bCs/>
          <w:color w:val="000000"/>
          <w:sz w:val="26"/>
          <w:szCs w:val="26"/>
        </w:rPr>
        <w:t xml:space="preserve"> на </w:t>
      </w:r>
      <w:r w:rsidR="00902A44">
        <w:rPr>
          <w:bCs/>
          <w:color w:val="000000"/>
          <w:sz w:val="26"/>
          <w:szCs w:val="26"/>
        </w:rPr>
        <w:t>поддержку отрасли культуры</w:t>
      </w:r>
      <w:r w:rsidR="00147C2C">
        <w:rPr>
          <w:bCs/>
          <w:color w:val="000000"/>
          <w:sz w:val="26"/>
          <w:szCs w:val="26"/>
        </w:rPr>
        <w:t xml:space="preserve"> (</w:t>
      </w:r>
      <w:r w:rsidR="00902A44">
        <w:rPr>
          <w:bCs/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147C2C">
        <w:rPr>
          <w:bCs/>
          <w:color w:val="000000"/>
          <w:sz w:val="26"/>
          <w:szCs w:val="26"/>
        </w:rPr>
        <w:t>)</w:t>
      </w:r>
      <w:r w:rsidR="00C7710C">
        <w:rPr>
          <w:bCs/>
          <w:color w:val="000000"/>
          <w:sz w:val="26"/>
          <w:szCs w:val="26"/>
        </w:rPr>
        <w:t xml:space="preserve"> в рамках регионального проекта «Создание условий для реализации творческого потенциала нации» «Творческие люди»</w:t>
      </w:r>
      <w:r w:rsidR="00147C2C">
        <w:rPr>
          <w:bCs/>
          <w:color w:val="000000"/>
          <w:sz w:val="26"/>
          <w:szCs w:val="26"/>
        </w:rPr>
        <w:t>;</w:t>
      </w:r>
    </w:p>
    <w:p w:rsidR="00147C2C" w:rsidRDefault="00C7710C" w:rsidP="00A203E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б)</w:t>
      </w:r>
      <w:r w:rsidR="00147C2C">
        <w:rPr>
          <w:bCs/>
          <w:color w:val="000000"/>
          <w:sz w:val="26"/>
          <w:szCs w:val="26"/>
        </w:rPr>
        <w:t xml:space="preserve"> </w:t>
      </w:r>
      <w:r w:rsidR="00C87CD2">
        <w:rPr>
          <w:b/>
          <w:bCs/>
          <w:color w:val="000000"/>
          <w:sz w:val="26"/>
          <w:szCs w:val="26"/>
        </w:rPr>
        <w:t>38,2</w:t>
      </w:r>
      <w:r w:rsidR="00C66884" w:rsidRPr="00181AD8">
        <w:rPr>
          <w:b/>
          <w:bCs/>
          <w:color w:val="000000"/>
          <w:sz w:val="26"/>
          <w:szCs w:val="26"/>
        </w:rPr>
        <w:t xml:space="preserve"> тыс. рублей</w:t>
      </w:r>
      <w:r w:rsidR="00C66884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специалистам, проживающим в сельской местности.</w:t>
      </w:r>
    </w:p>
    <w:p w:rsidR="00610A3B" w:rsidRDefault="00C87CD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в)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3,6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7C48A2" w:rsidRPr="00D66DB3">
        <w:rPr>
          <w:b/>
          <w:bCs/>
          <w:color w:val="000000"/>
          <w:sz w:val="26"/>
          <w:szCs w:val="26"/>
        </w:rPr>
        <w:t>рублей</w:t>
      </w:r>
      <w:r w:rsidR="007C48A2" w:rsidRPr="00D66DB3">
        <w:rPr>
          <w:bCs/>
          <w:color w:val="000000"/>
          <w:sz w:val="26"/>
          <w:szCs w:val="26"/>
        </w:rPr>
        <w:t xml:space="preserve"> на реализацию </w:t>
      </w:r>
      <w:r>
        <w:rPr>
          <w:bCs/>
          <w:color w:val="000000"/>
          <w:sz w:val="26"/>
          <w:szCs w:val="26"/>
        </w:rPr>
        <w:t xml:space="preserve">мероприятия по обеспечению </w:t>
      </w:r>
      <w:r w:rsidR="00610A3B">
        <w:rPr>
          <w:bCs/>
          <w:color w:val="000000"/>
          <w:sz w:val="26"/>
          <w:szCs w:val="26"/>
        </w:rPr>
        <w:t>безопасности в учреждениях культуры.</w:t>
      </w:r>
      <w:r w:rsidR="00333924">
        <w:rPr>
          <w:bCs/>
          <w:color w:val="000000"/>
          <w:sz w:val="26"/>
          <w:szCs w:val="26"/>
        </w:rPr>
        <w:t xml:space="preserve"> </w:t>
      </w:r>
    </w:p>
    <w:p w:rsidR="0074728A" w:rsidRDefault="00610A3B" w:rsidP="00610A3B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- 16479,9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</w:t>
      </w:r>
      <w:r w:rsidR="00CC5834">
        <w:rPr>
          <w:bCs/>
          <w:color w:val="000000"/>
          <w:sz w:val="26"/>
          <w:szCs w:val="26"/>
        </w:rPr>
        <w:t>на реализацию подпрограммы «Сохранение и развитие библиотечного обслуживания» в рамках муниципальной программы МО «Гиагинский район» «Развитие культуры и искусства», из них:</w:t>
      </w:r>
    </w:p>
    <w:p w:rsidR="00A8018D" w:rsidRPr="00A8018D" w:rsidRDefault="00A8018D" w:rsidP="00A8018D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12422,9</w:t>
      </w:r>
      <w:r w:rsidRPr="004E0EA0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 рублей</w:t>
      </w:r>
      <w:r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</w:t>
      </w:r>
      <w:r w:rsidR="00810336">
        <w:rPr>
          <w:bCs/>
          <w:color w:val="000000"/>
          <w:sz w:val="26"/>
          <w:szCs w:val="26"/>
        </w:rPr>
        <w:t>муниципальных услуг МБУК «Централизованная библиотечная система» МО «Гиагинский район».</w:t>
      </w:r>
    </w:p>
    <w:p w:rsidR="007C48A2" w:rsidRDefault="0074728A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0B2AC3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="00090DE3">
        <w:rPr>
          <w:b/>
          <w:bCs/>
          <w:color w:val="000000"/>
          <w:sz w:val="26"/>
          <w:szCs w:val="26"/>
        </w:rPr>
        <w:t>4057,0</w:t>
      </w:r>
      <w:r w:rsidRPr="007F29A9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выделена на исполнение </w:t>
      </w:r>
      <w:r w:rsidR="00090DE3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основных мероприятий подпрограммы</w:t>
      </w:r>
      <w:r w:rsidR="000D7ACF">
        <w:rPr>
          <w:bCs/>
          <w:color w:val="000000"/>
          <w:sz w:val="26"/>
          <w:szCs w:val="26"/>
        </w:rPr>
        <w:t>:</w:t>
      </w:r>
    </w:p>
    <w:p w:rsidR="000D7ACF" w:rsidRDefault="000D7ACF" w:rsidP="00090DE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972CA">
        <w:rPr>
          <w:b/>
          <w:bCs/>
          <w:color w:val="000000"/>
          <w:sz w:val="26"/>
          <w:szCs w:val="26"/>
        </w:rPr>
        <w:t>1500,0</w:t>
      </w:r>
      <w:r w:rsidR="00AC1E5E" w:rsidRPr="00AC1E5E">
        <w:rPr>
          <w:b/>
          <w:bCs/>
          <w:color w:val="000000"/>
          <w:sz w:val="26"/>
          <w:szCs w:val="26"/>
        </w:rPr>
        <w:t xml:space="preserve"> тыс. рублей</w:t>
      </w:r>
      <w:r w:rsidR="00AC1E5E">
        <w:rPr>
          <w:bCs/>
          <w:color w:val="000000"/>
          <w:sz w:val="26"/>
          <w:szCs w:val="26"/>
        </w:rPr>
        <w:t xml:space="preserve"> на комплектование библиотечных фондов, на приобретение книжной, аудио и видео продукции, периодических печатных изданий;</w:t>
      </w:r>
    </w:p>
    <w:p w:rsidR="00AC1E5E" w:rsidRDefault="00AC1E5E" w:rsidP="00090DE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972CA">
        <w:rPr>
          <w:b/>
          <w:bCs/>
          <w:color w:val="000000"/>
          <w:sz w:val="26"/>
          <w:szCs w:val="26"/>
        </w:rPr>
        <w:t>484,9</w:t>
      </w:r>
      <w:r w:rsidR="00720079" w:rsidRPr="00AB08FE">
        <w:rPr>
          <w:b/>
          <w:bCs/>
          <w:color w:val="000000"/>
          <w:sz w:val="26"/>
          <w:szCs w:val="26"/>
        </w:rPr>
        <w:t xml:space="preserve"> тыс. рублей</w:t>
      </w:r>
      <w:r w:rsidR="00720079">
        <w:rPr>
          <w:bCs/>
          <w:color w:val="000000"/>
          <w:sz w:val="26"/>
          <w:szCs w:val="26"/>
        </w:rPr>
        <w:t xml:space="preserve"> на </w:t>
      </w:r>
      <w:r w:rsidR="00F972CA">
        <w:rPr>
          <w:bCs/>
          <w:color w:val="000000"/>
          <w:sz w:val="26"/>
          <w:szCs w:val="26"/>
        </w:rPr>
        <w:t>предоставление компенсационных выплат на оплату жилого помещения и коммунальных услуг специалистам, проживающим в сельской местности</w:t>
      </w:r>
      <w:r w:rsidR="00AB08FE">
        <w:rPr>
          <w:bCs/>
          <w:color w:val="000000"/>
          <w:sz w:val="26"/>
          <w:szCs w:val="26"/>
        </w:rPr>
        <w:t>;</w:t>
      </w:r>
    </w:p>
    <w:p w:rsidR="00AB08FE" w:rsidRDefault="00AB08FE" w:rsidP="003863F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3863F3">
        <w:rPr>
          <w:b/>
          <w:bCs/>
          <w:color w:val="000000"/>
          <w:sz w:val="26"/>
          <w:szCs w:val="26"/>
        </w:rPr>
        <w:t>1598,3</w:t>
      </w:r>
      <w:r w:rsidR="001E0934" w:rsidRPr="001E0934">
        <w:rPr>
          <w:b/>
          <w:bCs/>
          <w:color w:val="000000"/>
          <w:sz w:val="26"/>
          <w:szCs w:val="26"/>
        </w:rPr>
        <w:t xml:space="preserve"> тыс. рублей</w:t>
      </w:r>
      <w:r w:rsidR="001E0934">
        <w:rPr>
          <w:bCs/>
          <w:color w:val="000000"/>
          <w:sz w:val="26"/>
          <w:szCs w:val="26"/>
        </w:rPr>
        <w:t xml:space="preserve"> на </w:t>
      </w:r>
      <w:r w:rsidR="003863F3">
        <w:rPr>
          <w:bCs/>
          <w:color w:val="000000"/>
          <w:sz w:val="26"/>
          <w:szCs w:val="26"/>
        </w:rPr>
        <w:t>укрепление и развитие материально-технической базы библиотек</w:t>
      </w:r>
      <w:r w:rsidR="007A43DB">
        <w:rPr>
          <w:bCs/>
          <w:color w:val="000000"/>
          <w:sz w:val="26"/>
          <w:szCs w:val="26"/>
        </w:rPr>
        <w:t xml:space="preserve">, включая капитальный ремонт и реконструкцию зданий и помещений, обеспечение их современным оборудованием </w:t>
      </w:r>
      <w:r w:rsidR="00AF7D39">
        <w:rPr>
          <w:bCs/>
          <w:color w:val="000000"/>
          <w:sz w:val="26"/>
          <w:szCs w:val="26"/>
        </w:rPr>
        <w:t>(</w:t>
      </w:r>
      <w:r w:rsidR="007A43DB">
        <w:rPr>
          <w:bCs/>
          <w:color w:val="000000"/>
          <w:sz w:val="26"/>
          <w:szCs w:val="26"/>
        </w:rPr>
        <w:t>подготовка смет, приобретение принтеров, климатическое оборудование, монтажные работы по газоснабжению и установке газового оборудования, право использования объекта интеллектуальной собственности, информационное сопровождение, изготовление табличек, приобретение компьютера и оргтехники</w:t>
      </w:r>
      <w:r w:rsidR="00D86D97">
        <w:rPr>
          <w:bCs/>
          <w:color w:val="000000"/>
          <w:sz w:val="26"/>
          <w:szCs w:val="26"/>
        </w:rPr>
        <w:t>, корпусная мебель, канцелярские товары</w:t>
      </w:r>
      <w:r w:rsidR="00AF7D39">
        <w:rPr>
          <w:bCs/>
          <w:color w:val="000000"/>
          <w:sz w:val="26"/>
          <w:szCs w:val="26"/>
        </w:rPr>
        <w:t>);</w:t>
      </w:r>
    </w:p>
    <w:p w:rsidR="00AF7D39" w:rsidRDefault="00AF7D39" w:rsidP="00D86D97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D86D97">
        <w:rPr>
          <w:b/>
          <w:bCs/>
          <w:color w:val="000000"/>
          <w:sz w:val="26"/>
          <w:szCs w:val="26"/>
        </w:rPr>
        <w:t>298,9</w:t>
      </w:r>
      <w:r w:rsidR="00764F04" w:rsidRPr="00764F04">
        <w:rPr>
          <w:b/>
          <w:bCs/>
          <w:color w:val="000000"/>
          <w:sz w:val="26"/>
          <w:szCs w:val="26"/>
        </w:rPr>
        <w:t xml:space="preserve"> тыс. рублей</w:t>
      </w:r>
      <w:r w:rsidR="00764F04">
        <w:rPr>
          <w:bCs/>
          <w:color w:val="000000"/>
          <w:sz w:val="26"/>
          <w:szCs w:val="26"/>
        </w:rPr>
        <w:t xml:space="preserve"> на </w:t>
      </w:r>
      <w:r w:rsidR="00D86D97">
        <w:rPr>
          <w:bCs/>
          <w:color w:val="000000"/>
          <w:sz w:val="26"/>
          <w:szCs w:val="26"/>
        </w:rPr>
        <w:t xml:space="preserve">мероприятие по обеспечению безопасности в учреждениях культуры (монтаж системы </w:t>
      </w:r>
      <w:r w:rsidR="008812C2">
        <w:rPr>
          <w:bCs/>
          <w:color w:val="000000"/>
          <w:sz w:val="26"/>
          <w:szCs w:val="26"/>
        </w:rPr>
        <w:t>видеонаблюдения)</w:t>
      </w:r>
      <w:r w:rsidR="00764F04">
        <w:rPr>
          <w:bCs/>
          <w:color w:val="000000"/>
          <w:sz w:val="26"/>
          <w:szCs w:val="26"/>
        </w:rPr>
        <w:t>;</w:t>
      </w:r>
    </w:p>
    <w:p w:rsidR="00764F04" w:rsidRDefault="00764F04" w:rsidP="008812C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3D0872">
        <w:rPr>
          <w:b/>
          <w:bCs/>
          <w:color w:val="000000"/>
          <w:sz w:val="26"/>
          <w:szCs w:val="26"/>
        </w:rPr>
        <w:t>174,9</w:t>
      </w:r>
      <w:r w:rsidR="001B5125" w:rsidRPr="00742752">
        <w:rPr>
          <w:b/>
          <w:bCs/>
          <w:color w:val="000000"/>
          <w:sz w:val="26"/>
          <w:szCs w:val="26"/>
        </w:rPr>
        <w:t xml:space="preserve"> тыс. рублей</w:t>
      </w:r>
      <w:r w:rsidR="001B5125">
        <w:rPr>
          <w:bCs/>
          <w:color w:val="000000"/>
          <w:sz w:val="26"/>
          <w:szCs w:val="26"/>
        </w:rPr>
        <w:t xml:space="preserve"> на мероприятия по </w:t>
      </w:r>
      <w:r w:rsidR="003D0872">
        <w:rPr>
          <w:bCs/>
          <w:color w:val="000000"/>
          <w:sz w:val="26"/>
          <w:szCs w:val="26"/>
        </w:rPr>
        <w:t>комплектованию книжных фондов</w:t>
      </w:r>
      <w:r w:rsidR="001B5125">
        <w:rPr>
          <w:bCs/>
          <w:color w:val="000000"/>
          <w:sz w:val="26"/>
          <w:szCs w:val="26"/>
        </w:rPr>
        <w:t xml:space="preserve"> (</w:t>
      </w:r>
      <w:r w:rsidR="003D0872">
        <w:rPr>
          <w:bCs/>
          <w:color w:val="000000"/>
          <w:sz w:val="26"/>
          <w:szCs w:val="26"/>
        </w:rPr>
        <w:t>приобретение книжной продукции).</w:t>
      </w:r>
    </w:p>
    <w:p w:rsidR="001B5125" w:rsidRDefault="001B5125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3023B">
        <w:rPr>
          <w:b/>
          <w:bCs/>
          <w:color w:val="000000"/>
          <w:sz w:val="26"/>
          <w:szCs w:val="26"/>
        </w:rPr>
        <w:t>339,2</w:t>
      </w:r>
      <w:r w:rsidR="000302BC" w:rsidRPr="00F44CA1">
        <w:rPr>
          <w:b/>
          <w:bCs/>
          <w:color w:val="000000"/>
          <w:sz w:val="26"/>
          <w:szCs w:val="26"/>
        </w:rPr>
        <w:t xml:space="preserve"> тыс. рублей</w:t>
      </w:r>
      <w:r w:rsidR="000302BC">
        <w:rPr>
          <w:bCs/>
          <w:color w:val="000000"/>
          <w:sz w:val="26"/>
          <w:szCs w:val="26"/>
        </w:rPr>
        <w:t xml:space="preserve"> </w:t>
      </w:r>
      <w:r w:rsidR="0063023B">
        <w:rPr>
          <w:bCs/>
          <w:color w:val="000000"/>
          <w:sz w:val="26"/>
          <w:szCs w:val="26"/>
        </w:rPr>
        <w:t>в рамках муниципальной программы МО «Гиагинский район» «Энергосбережение и повышение энергетической эффективности»</w:t>
      </w:r>
      <w:r w:rsidR="001808BA">
        <w:rPr>
          <w:bCs/>
          <w:color w:val="000000"/>
          <w:sz w:val="26"/>
          <w:szCs w:val="26"/>
        </w:rPr>
        <w:t xml:space="preserve"> (проектирование, демонтаж и замена газового оборудования, приобретение входной металлической двери)</w:t>
      </w:r>
      <w:r w:rsidR="00F44CA1">
        <w:rPr>
          <w:bCs/>
          <w:color w:val="000000"/>
          <w:sz w:val="26"/>
          <w:szCs w:val="26"/>
        </w:rPr>
        <w:t>;</w:t>
      </w:r>
    </w:p>
    <w:p w:rsidR="00F44CA1" w:rsidRDefault="00F44CA1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1808BA">
        <w:rPr>
          <w:b/>
          <w:bCs/>
          <w:color w:val="000000"/>
          <w:sz w:val="26"/>
          <w:szCs w:val="26"/>
        </w:rPr>
        <w:t>53907,0</w:t>
      </w:r>
      <w:r w:rsidR="00267EED" w:rsidRPr="00A239D0">
        <w:rPr>
          <w:b/>
          <w:bCs/>
          <w:color w:val="000000"/>
          <w:sz w:val="26"/>
          <w:szCs w:val="26"/>
        </w:rPr>
        <w:t xml:space="preserve"> тыс. рублей</w:t>
      </w:r>
      <w:r w:rsidR="00267EED">
        <w:rPr>
          <w:bCs/>
          <w:color w:val="000000"/>
          <w:sz w:val="26"/>
          <w:szCs w:val="26"/>
        </w:rPr>
        <w:t xml:space="preserve"> на </w:t>
      </w:r>
      <w:r w:rsidR="001C2875">
        <w:rPr>
          <w:bCs/>
          <w:color w:val="000000"/>
          <w:sz w:val="26"/>
          <w:szCs w:val="26"/>
        </w:rPr>
        <w:t>реализацию мероприятий по обеспечению комплексного развития сельских территорий по подпрограмме «Комплексное развитие сельских территорий» в рамках муниципальной программы МО «Гиагинский район» «Развитие сельского хозяйства и комплексного развития сельских территорий»</w:t>
      </w:r>
      <w:r w:rsidR="00526C1C">
        <w:rPr>
          <w:bCs/>
          <w:color w:val="000000"/>
          <w:sz w:val="26"/>
          <w:szCs w:val="26"/>
        </w:rPr>
        <w:t xml:space="preserve"> </w:t>
      </w:r>
      <w:r w:rsidR="00267EED">
        <w:rPr>
          <w:bCs/>
          <w:color w:val="000000"/>
          <w:sz w:val="26"/>
          <w:szCs w:val="26"/>
        </w:rPr>
        <w:t>(</w:t>
      </w:r>
      <w:r w:rsidR="00526C1C">
        <w:rPr>
          <w:bCs/>
          <w:color w:val="000000"/>
          <w:sz w:val="26"/>
          <w:szCs w:val="26"/>
        </w:rPr>
        <w:t>капитальный ремонт МЦНК, Гончарского, Днепровского и Сергиевского СДК</w:t>
      </w:r>
      <w:r w:rsidR="005E1566">
        <w:rPr>
          <w:bCs/>
          <w:color w:val="000000"/>
          <w:sz w:val="26"/>
          <w:szCs w:val="26"/>
        </w:rPr>
        <w:t>)</w:t>
      </w:r>
      <w:r w:rsidR="009C04D3">
        <w:rPr>
          <w:bCs/>
          <w:color w:val="000000"/>
          <w:sz w:val="26"/>
          <w:szCs w:val="26"/>
        </w:rPr>
        <w:t>;</w:t>
      </w:r>
    </w:p>
    <w:p w:rsidR="005D5FF7" w:rsidRDefault="009C04D3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9C04D3">
        <w:rPr>
          <w:b/>
          <w:bCs/>
          <w:color w:val="000000"/>
          <w:sz w:val="26"/>
          <w:szCs w:val="26"/>
        </w:rPr>
        <w:t>10,0 тыс. рублей</w:t>
      </w:r>
      <w:r w:rsidR="00BE4E4D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на </w:t>
      </w:r>
      <w:r w:rsidR="00BE4E4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поддержку </w:t>
      </w:r>
      <w:r w:rsidR="00BE4E4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отрасли </w:t>
      </w:r>
      <w:r w:rsidR="00BE4E4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культуры (муниципальная поддержка лучших </w:t>
      </w:r>
    </w:p>
    <w:p w:rsidR="005D5FF7" w:rsidRDefault="002D4C55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5D5FF7">
        <w:rPr>
          <w:bCs/>
          <w:color w:val="000000"/>
          <w:sz w:val="26"/>
          <w:szCs w:val="26"/>
        </w:rPr>
        <w:t>ельских учреждений культуры)</w:t>
      </w:r>
      <w:r w:rsidR="00BE4E4D">
        <w:rPr>
          <w:bCs/>
          <w:color w:val="000000"/>
          <w:sz w:val="26"/>
          <w:szCs w:val="26"/>
        </w:rPr>
        <w:t xml:space="preserve"> приобретена мебель.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E964E1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в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сумме </w:t>
      </w:r>
      <w:r w:rsidR="00E964E1">
        <w:rPr>
          <w:color w:val="000000"/>
          <w:sz w:val="26"/>
          <w:szCs w:val="26"/>
        </w:rPr>
        <w:t xml:space="preserve"> </w:t>
      </w:r>
      <w:r w:rsidR="000836F4">
        <w:rPr>
          <w:b/>
          <w:color w:val="000000"/>
          <w:sz w:val="26"/>
          <w:szCs w:val="26"/>
        </w:rPr>
        <w:t>23428,1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9061C3">
        <w:rPr>
          <w:b/>
          <w:color w:val="000000"/>
          <w:sz w:val="26"/>
          <w:szCs w:val="26"/>
        </w:rPr>
        <w:t>99,</w:t>
      </w:r>
      <w:r w:rsidR="00A76EDD">
        <w:rPr>
          <w:b/>
          <w:color w:val="000000"/>
          <w:sz w:val="26"/>
          <w:szCs w:val="26"/>
        </w:rPr>
        <w:t>6</w:t>
      </w:r>
      <w:r w:rsidR="00D45FAF" w:rsidRPr="00A50859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A76EDD">
        <w:rPr>
          <w:b/>
          <w:color w:val="000000"/>
          <w:sz w:val="26"/>
          <w:szCs w:val="26"/>
        </w:rPr>
        <w:t>23529,6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A76EDD">
        <w:rPr>
          <w:b/>
          <w:color w:val="000000"/>
          <w:sz w:val="26"/>
          <w:szCs w:val="26"/>
        </w:rPr>
        <w:t>114,8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A76EDD">
        <w:rPr>
          <w:b/>
          <w:color w:val="000000"/>
          <w:sz w:val="26"/>
          <w:szCs w:val="26"/>
        </w:rPr>
        <w:t>20404,4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DC3D71" w:rsidRDefault="00D45FAF" w:rsidP="00156D05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517B01">
        <w:rPr>
          <w:b/>
          <w:color w:val="000000"/>
          <w:sz w:val="26"/>
          <w:szCs w:val="26"/>
        </w:rPr>
        <w:t>1713,3</w:t>
      </w:r>
      <w:r w:rsidR="00B546E0"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Pr="00D66DB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на</w:t>
      </w:r>
      <w:r w:rsidR="00E964E1">
        <w:rPr>
          <w:color w:val="000000"/>
          <w:sz w:val="26"/>
          <w:szCs w:val="26"/>
        </w:rPr>
        <w:t xml:space="preserve"> </w:t>
      </w:r>
      <w:r w:rsidR="00DC3D71">
        <w:rPr>
          <w:color w:val="000000"/>
          <w:sz w:val="26"/>
          <w:szCs w:val="26"/>
        </w:rPr>
        <w:t>обеспечение деятельности аппарата управления культуры администрации МО «Гиагинский район»;</w:t>
      </w:r>
    </w:p>
    <w:p w:rsidR="00175816" w:rsidRDefault="00DC3D71" w:rsidP="00156D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75816">
        <w:rPr>
          <w:b/>
          <w:color w:val="000000"/>
          <w:sz w:val="26"/>
          <w:szCs w:val="26"/>
        </w:rPr>
        <w:t>4917,0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</w:t>
      </w:r>
      <w:r w:rsidR="00175816">
        <w:rPr>
          <w:color w:val="000000"/>
          <w:sz w:val="26"/>
          <w:szCs w:val="26"/>
        </w:rPr>
        <w:t>на обеспечение деятельности МКУ «Централизованная бухгалтерия при управлении культуры администрации МО «Гиагинский район»;</w:t>
      </w:r>
    </w:p>
    <w:p w:rsidR="00875174" w:rsidRDefault="00175816" w:rsidP="00156D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6CD7">
        <w:rPr>
          <w:b/>
          <w:color w:val="000000"/>
          <w:sz w:val="26"/>
          <w:szCs w:val="26"/>
        </w:rPr>
        <w:t>16788,7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="00926CD7">
        <w:rPr>
          <w:color w:val="000000"/>
          <w:sz w:val="26"/>
          <w:szCs w:val="26"/>
        </w:rPr>
        <w:t xml:space="preserve"> на обеспечение деятельности казенного учреждения «Центр технического обеспечения учреждений культуры МО «Гиагинский район»</w:t>
      </w:r>
      <w:r w:rsidR="00875174">
        <w:rPr>
          <w:color w:val="000000"/>
          <w:sz w:val="26"/>
          <w:szCs w:val="26"/>
        </w:rPr>
        <w:t>;</w:t>
      </w:r>
    </w:p>
    <w:p w:rsidR="00FD2D24" w:rsidRPr="00B546E0" w:rsidRDefault="00875174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9,1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достижение показателей деятельности</w:t>
      </w:r>
      <w:r w:rsidR="00BF1598">
        <w:rPr>
          <w:color w:val="000000"/>
          <w:sz w:val="26"/>
          <w:szCs w:val="26"/>
        </w:rPr>
        <w:t xml:space="preserve"> органов местного самоуправления</w:t>
      </w:r>
      <w:r w:rsidR="00DD699B">
        <w:rPr>
          <w:color w:val="000000"/>
          <w:sz w:val="26"/>
          <w:szCs w:val="26"/>
        </w:rPr>
        <w:t>.</w:t>
      </w:r>
    </w:p>
    <w:p w:rsidR="00FD2D24" w:rsidRPr="00D66DB3" w:rsidRDefault="00944DBF" w:rsidP="008D6613">
      <w:pPr>
        <w:ind w:firstLine="567"/>
        <w:jc w:val="both"/>
        <w:rPr>
          <w:sz w:val="26"/>
          <w:szCs w:val="26"/>
        </w:rPr>
      </w:pPr>
      <w:r w:rsidRPr="00D66DB3">
        <w:rPr>
          <w:b/>
          <w:sz w:val="26"/>
          <w:szCs w:val="26"/>
        </w:rPr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6B4179">
        <w:rPr>
          <w:b/>
          <w:sz w:val="26"/>
          <w:szCs w:val="26"/>
        </w:rPr>
        <w:t>33411,</w:t>
      </w:r>
      <w:r w:rsidR="00ED7F4D">
        <w:rPr>
          <w:b/>
          <w:sz w:val="26"/>
          <w:szCs w:val="26"/>
        </w:rPr>
        <w:t>1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>ыс. рублей</w:t>
      </w:r>
      <w:r w:rsidR="00FD2D24" w:rsidRPr="00D66DB3">
        <w:rPr>
          <w:sz w:val="26"/>
          <w:szCs w:val="26"/>
        </w:rPr>
        <w:t xml:space="preserve"> или </w:t>
      </w:r>
      <w:r w:rsidR="006B4179">
        <w:rPr>
          <w:b/>
          <w:sz w:val="26"/>
          <w:szCs w:val="26"/>
        </w:rPr>
        <w:t>92,6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6B4179">
        <w:rPr>
          <w:b/>
          <w:sz w:val="26"/>
          <w:szCs w:val="26"/>
        </w:rPr>
        <w:t>36082,</w:t>
      </w:r>
      <w:r w:rsidR="00153897">
        <w:rPr>
          <w:b/>
          <w:sz w:val="26"/>
          <w:szCs w:val="26"/>
        </w:rPr>
        <w:t>9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>тыс. рублей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6B4179">
        <w:rPr>
          <w:b/>
          <w:bCs/>
          <w:sz w:val="26"/>
          <w:szCs w:val="26"/>
        </w:rPr>
        <w:t>105,4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6B4179">
        <w:rPr>
          <w:b/>
          <w:sz w:val="26"/>
          <w:szCs w:val="26"/>
        </w:rPr>
        <w:t>31700,8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>тыс. рублей</w:t>
      </w:r>
      <w:r w:rsidR="00FD2D24" w:rsidRPr="00D66DB3">
        <w:rPr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</w:t>
      </w:r>
      <w:r w:rsidR="006B4179">
        <w:rPr>
          <w:sz w:val="26"/>
          <w:szCs w:val="26"/>
        </w:rPr>
        <w:t>20</w:t>
      </w:r>
      <w:r w:rsidR="00FD2D24" w:rsidRPr="00D66DB3">
        <w:rPr>
          <w:sz w:val="26"/>
          <w:szCs w:val="26"/>
        </w:rPr>
        <w:t xml:space="preserve"> годом объемы исполнения </w:t>
      </w:r>
      <w:r w:rsidR="006B0993" w:rsidRPr="00D66DB3">
        <w:rPr>
          <w:sz w:val="26"/>
          <w:szCs w:val="26"/>
        </w:rPr>
        <w:t>у</w:t>
      </w:r>
      <w:r w:rsidR="001F4CEB">
        <w:rPr>
          <w:sz w:val="26"/>
          <w:szCs w:val="26"/>
        </w:rPr>
        <w:t>величил</w:t>
      </w:r>
      <w:r w:rsidR="001C45A5">
        <w:rPr>
          <w:sz w:val="26"/>
          <w:szCs w:val="26"/>
        </w:rPr>
        <w:t>и</w:t>
      </w:r>
      <w:r w:rsidR="006B0993" w:rsidRPr="00D66DB3">
        <w:rPr>
          <w:sz w:val="26"/>
          <w:szCs w:val="26"/>
        </w:rPr>
        <w:t>сь</w:t>
      </w:r>
      <w:r w:rsidR="00FD2D24" w:rsidRPr="00D66DB3">
        <w:rPr>
          <w:sz w:val="26"/>
          <w:szCs w:val="26"/>
        </w:rPr>
        <w:t xml:space="preserve"> на </w:t>
      </w:r>
      <w:r w:rsidR="001F4CEB">
        <w:rPr>
          <w:b/>
          <w:sz w:val="26"/>
          <w:szCs w:val="26"/>
        </w:rPr>
        <w:t>162,3</w:t>
      </w:r>
      <w:r w:rsidR="00FD2D24" w:rsidRPr="00D66DB3">
        <w:rPr>
          <w:b/>
          <w:sz w:val="26"/>
          <w:szCs w:val="26"/>
        </w:rPr>
        <w:t xml:space="preserve"> тыс. рублей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составили</w:t>
      </w:r>
      <w:r w:rsidR="006B0993" w:rsidRPr="00D66DB3">
        <w:rPr>
          <w:b/>
          <w:sz w:val="26"/>
          <w:szCs w:val="26"/>
        </w:rPr>
        <w:t xml:space="preserve"> </w:t>
      </w:r>
      <w:r w:rsidR="001F4CEB">
        <w:rPr>
          <w:b/>
          <w:sz w:val="26"/>
          <w:szCs w:val="26"/>
        </w:rPr>
        <w:t>100,5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расходов на социальную политику в общей структуре расходов бюджета составил </w:t>
      </w:r>
      <w:r w:rsidR="001F4CEB">
        <w:rPr>
          <w:b/>
          <w:sz w:val="26"/>
          <w:szCs w:val="26"/>
        </w:rPr>
        <w:t>2,5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 образом:</w:t>
      </w:r>
    </w:p>
    <w:p w:rsidR="00CF5155" w:rsidRPr="00682687" w:rsidRDefault="00FD2D24" w:rsidP="008D6613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1001 «Пенсионное обеспечение»</w:t>
      </w:r>
      <w:r w:rsidRPr="00A116F4">
        <w:rPr>
          <w:b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45276B" w:rsidRPr="0045276B">
        <w:rPr>
          <w:rFonts w:eastAsia="Arial" w:cs="Arial"/>
          <w:b/>
          <w:bCs/>
          <w:color w:val="000000"/>
          <w:sz w:val="26"/>
          <w:szCs w:val="26"/>
        </w:rPr>
        <w:t>7254</w:t>
      </w:r>
      <w:r w:rsidR="005141C1">
        <w:rPr>
          <w:rFonts w:eastAsia="Arial" w:cs="Arial"/>
          <w:b/>
          <w:bCs/>
          <w:color w:val="000000"/>
          <w:sz w:val="26"/>
          <w:szCs w:val="26"/>
        </w:rPr>
        <w:t>,</w:t>
      </w:r>
      <w:r w:rsidR="0045276B" w:rsidRPr="0045276B">
        <w:rPr>
          <w:rFonts w:eastAsia="Arial" w:cs="Arial"/>
          <w:b/>
          <w:bCs/>
          <w:color w:val="000000"/>
          <w:sz w:val="26"/>
          <w:szCs w:val="26"/>
        </w:rPr>
        <w:t>3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рублей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652562">
        <w:rPr>
          <w:rFonts w:eastAsia="Arial" w:cs="Arial"/>
          <w:b/>
          <w:bCs/>
          <w:color w:val="000000"/>
          <w:sz w:val="26"/>
          <w:szCs w:val="26"/>
        </w:rPr>
        <w:t>100,0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и </w:t>
      </w:r>
      <w:r w:rsidR="001F2D38">
        <w:rPr>
          <w:rFonts w:eastAsia="Arial" w:cs="Arial"/>
          <w:bCs/>
          <w:color w:val="000000"/>
          <w:sz w:val="26"/>
          <w:szCs w:val="26"/>
        </w:rPr>
        <w:t>первоначальном плане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</w:t>
      </w:r>
      <w:r w:rsidR="00004BBC">
        <w:rPr>
          <w:rFonts w:eastAsia="Arial" w:cs="Arial"/>
          <w:bCs/>
          <w:color w:val="000000"/>
          <w:sz w:val="26"/>
          <w:szCs w:val="26"/>
        </w:rPr>
        <w:t xml:space="preserve"> МО «Гиагинский район»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D029FD">
        <w:rPr>
          <w:rFonts w:eastAsia="Arial" w:cs="Arial"/>
          <w:bCs/>
          <w:color w:val="000000"/>
          <w:sz w:val="26"/>
          <w:szCs w:val="26"/>
        </w:rPr>
        <w:t xml:space="preserve"> </w:t>
      </w:r>
    </w:p>
    <w:p w:rsidR="00DA1301" w:rsidRPr="00D66DB3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5141C1">
        <w:rPr>
          <w:rFonts w:eastAsia="Arial" w:cs="Arial"/>
          <w:b/>
          <w:bCs/>
          <w:color w:val="000000"/>
          <w:sz w:val="26"/>
          <w:szCs w:val="26"/>
        </w:rPr>
        <w:t>1004,</w:t>
      </w:r>
      <w:r w:rsidR="00CF5155" w:rsidRPr="00CF5155">
        <w:rPr>
          <w:rFonts w:eastAsia="Arial" w:cs="Arial"/>
          <w:b/>
          <w:bCs/>
          <w:color w:val="000000"/>
          <w:sz w:val="26"/>
          <w:szCs w:val="26"/>
        </w:rPr>
        <w:t>1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5141C1">
        <w:rPr>
          <w:rFonts w:eastAsia="Arial" w:cs="Arial"/>
          <w:b/>
          <w:color w:val="000000"/>
          <w:sz w:val="26"/>
          <w:szCs w:val="26"/>
        </w:rPr>
        <w:t>262,</w:t>
      </w:r>
      <w:r w:rsidR="00CF5155" w:rsidRPr="00CF5155">
        <w:rPr>
          <w:rFonts w:eastAsia="Arial" w:cs="Arial"/>
          <w:b/>
          <w:color w:val="000000"/>
          <w:sz w:val="26"/>
          <w:szCs w:val="26"/>
        </w:rPr>
        <w:t>3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DA1301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123A03">
        <w:rPr>
          <w:b/>
          <w:bCs/>
          <w:color w:val="000000"/>
          <w:sz w:val="26"/>
          <w:szCs w:val="26"/>
        </w:rPr>
        <w:t>382,</w:t>
      </w:r>
      <w:r w:rsidR="00CF5155" w:rsidRPr="00CF5155">
        <w:rPr>
          <w:b/>
          <w:bCs/>
          <w:color w:val="000000"/>
          <w:sz w:val="26"/>
          <w:szCs w:val="26"/>
        </w:rPr>
        <w:t>8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DA1301" w:rsidRPr="00D66DB3">
        <w:rPr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bCs/>
          <w:color w:val="000000"/>
          <w:sz w:val="26"/>
          <w:szCs w:val="26"/>
        </w:rPr>
        <w:t xml:space="preserve">Расходы </w:t>
      </w:r>
      <w:r w:rsidR="00A72C79">
        <w:rPr>
          <w:bCs/>
          <w:color w:val="000000"/>
          <w:sz w:val="26"/>
          <w:szCs w:val="26"/>
        </w:rPr>
        <w:t>были исполнены</w:t>
      </w:r>
      <w:r w:rsidR="00DA1301" w:rsidRPr="00D66DB3">
        <w:rPr>
          <w:bCs/>
          <w:color w:val="000000"/>
          <w:sz w:val="26"/>
          <w:szCs w:val="26"/>
        </w:rPr>
        <w:t>:</w:t>
      </w:r>
    </w:p>
    <w:p w:rsidR="003A1794" w:rsidRDefault="003A179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BE2580">
        <w:rPr>
          <w:b/>
          <w:bCs/>
          <w:color w:val="000000"/>
          <w:sz w:val="26"/>
          <w:szCs w:val="26"/>
        </w:rPr>
        <w:t>44,9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AE0149" w:rsidRPr="00D66DB3">
        <w:rPr>
          <w:b/>
          <w:bCs/>
          <w:color w:val="000000"/>
          <w:sz w:val="26"/>
          <w:szCs w:val="26"/>
        </w:rPr>
        <w:t>рублей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 xml:space="preserve">по повышению качества условий проживания ветеранов ВОВ, зарегистрированных на территории </w:t>
      </w:r>
      <w:r w:rsidR="008A6F8A">
        <w:rPr>
          <w:bCs/>
          <w:color w:val="000000"/>
          <w:sz w:val="26"/>
          <w:szCs w:val="26"/>
        </w:rPr>
        <w:t>МО</w:t>
      </w:r>
      <w:r w:rsidR="009033EF">
        <w:rPr>
          <w:bCs/>
          <w:color w:val="000000"/>
          <w:sz w:val="26"/>
          <w:szCs w:val="26"/>
        </w:rPr>
        <w:t xml:space="preserve"> «Гиагинский район»</w:t>
      </w:r>
      <w:r w:rsidR="00C1232D">
        <w:rPr>
          <w:bCs/>
          <w:color w:val="000000"/>
          <w:sz w:val="26"/>
          <w:szCs w:val="26"/>
        </w:rPr>
        <w:t xml:space="preserve"> по муниципальной программе </w:t>
      </w:r>
      <w:r w:rsidR="008A6F8A">
        <w:rPr>
          <w:bCs/>
          <w:color w:val="000000"/>
          <w:sz w:val="26"/>
          <w:szCs w:val="26"/>
        </w:rPr>
        <w:t>МО</w:t>
      </w:r>
      <w:r w:rsidR="00C1232D">
        <w:rPr>
          <w:bCs/>
          <w:color w:val="000000"/>
          <w:sz w:val="26"/>
          <w:szCs w:val="26"/>
        </w:rPr>
        <w:t xml:space="preserve"> «Гиагинский район» «Социальная помощь </w:t>
      </w:r>
      <w:r w:rsidR="00E43B55">
        <w:rPr>
          <w:bCs/>
          <w:color w:val="000000"/>
          <w:sz w:val="26"/>
          <w:szCs w:val="26"/>
        </w:rPr>
        <w:t>ветеранам ВОВ 1941-1945 годов</w:t>
      </w:r>
      <w:r w:rsidR="00C1232D">
        <w:rPr>
          <w:bCs/>
          <w:color w:val="000000"/>
          <w:sz w:val="26"/>
          <w:szCs w:val="26"/>
        </w:rPr>
        <w:t>»</w:t>
      </w:r>
      <w:r w:rsidR="00D029FD">
        <w:rPr>
          <w:bCs/>
          <w:color w:val="000000"/>
          <w:sz w:val="26"/>
          <w:szCs w:val="26"/>
        </w:rPr>
        <w:t xml:space="preserve"> </w:t>
      </w:r>
      <w:r w:rsidR="00A14BB6">
        <w:rPr>
          <w:bCs/>
          <w:color w:val="000000"/>
          <w:sz w:val="26"/>
          <w:szCs w:val="26"/>
        </w:rPr>
        <w:t xml:space="preserve"> по подпрограмме «Ремонт жилья ветеранов ВОВ 1941-1945 годов» </w:t>
      </w:r>
      <w:r w:rsidR="00D029FD">
        <w:rPr>
          <w:bCs/>
          <w:color w:val="000000"/>
          <w:sz w:val="26"/>
          <w:szCs w:val="26"/>
        </w:rPr>
        <w:t>(</w:t>
      </w:r>
      <w:r w:rsidR="00A14BB6">
        <w:rPr>
          <w:bCs/>
          <w:color w:val="000000"/>
          <w:sz w:val="26"/>
          <w:szCs w:val="26"/>
        </w:rPr>
        <w:t>установлен котел</w:t>
      </w:r>
      <w:r w:rsidR="00D029FD">
        <w:rPr>
          <w:bCs/>
          <w:color w:val="000000"/>
          <w:sz w:val="26"/>
          <w:szCs w:val="26"/>
        </w:rPr>
        <w:t>)</w:t>
      </w:r>
      <w:r w:rsidR="009033EF">
        <w:rPr>
          <w:bCs/>
          <w:color w:val="000000"/>
          <w:sz w:val="26"/>
          <w:szCs w:val="26"/>
        </w:rPr>
        <w:t>;</w:t>
      </w:r>
    </w:p>
    <w:p w:rsidR="009033EF" w:rsidRDefault="009033EF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BE2580">
        <w:rPr>
          <w:b/>
          <w:bCs/>
          <w:color w:val="000000"/>
          <w:sz w:val="26"/>
          <w:szCs w:val="26"/>
        </w:rPr>
        <w:t>959,2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 w:rsidR="003C2D6A">
        <w:rPr>
          <w:bCs/>
          <w:color w:val="000000"/>
          <w:sz w:val="26"/>
          <w:szCs w:val="26"/>
        </w:rPr>
        <w:t>обеспечение комплексного развития сельских территорий (улучшение жилищных условий граждан, проживающих на сельских территориях)</w:t>
      </w:r>
      <w:r w:rsidR="00092C26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1004 «Охрана семьи и детства»</w:t>
      </w:r>
      <w:r w:rsidRPr="00A116F4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A378A0">
        <w:rPr>
          <w:rFonts w:eastAsia="Arial" w:cs="Arial"/>
          <w:b/>
          <w:bCs/>
          <w:color w:val="000000"/>
          <w:sz w:val="26"/>
          <w:szCs w:val="26"/>
        </w:rPr>
        <w:t>24591,8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рублей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A378A0">
        <w:rPr>
          <w:rFonts w:eastAsia="Arial" w:cs="Arial"/>
          <w:b/>
          <w:color w:val="000000"/>
          <w:sz w:val="26"/>
          <w:szCs w:val="26"/>
        </w:rPr>
        <w:t>90,2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A378A0">
        <w:rPr>
          <w:rFonts w:eastAsia="Arial" w:cs="Arial"/>
          <w:b/>
          <w:color w:val="000000"/>
          <w:sz w:val="26"/>
          <w:szCs w:val="26"/>
        </w:rPr>
        <w:t>27262,2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0E6AA0">
        <w:rPr>
          <w:rFonts w:eastAsia="Arial" w:cs="Arial"/>
          <w:b/>
          <w:color w:val="000000"/>
          <w:sz w:val="26"/>
          <w:szCs w:val="26"/>
        </w:rPr>
        <w:t>104,6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E6AA0">
        <w:rPr>
          <w:rFonts w:eastAsia="Arial" w:cs="Arial"/>
          <w:b/>
          <w:color w:val="000000"/>
          <w:sz w:val="26"/>
          <w:szCs w:val="26"/>
        </w:rPr>
        <w:t>23506,7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Default="005458EB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0E6AA0">
        <w:rPr>
          <w:rFonts w:eastAsia="Arial" w:cs="Arial"/>
          <w:b/>
          <w:color w:val="000000"/>
          <w:sz w:val="26"/>
          <w:szCs w:val="26"/>
        </w:rPr>
        <w:t>238,2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AE0149" w:rsidRPr="00D66DB3">
        <w:rPr>
          <w:sz w:val="26"/>
          <w:szCs w:val="26"/>
        </w:rPr>
        <w:t xml:space="preserve"> </w:t>
      </w:r>
      <w:r w:rsidR="000E6AA0">
        <w:rPr>
          <w:sz w:val="26"/>
          <w:szCs w:val="26"/>
        </w:rPr>
        <w:t>в рамках реализации подпрограммы «Развитие дошкольного образования»</w:t>
      </w:r>
      <w:r w:rsidR="00DF1EF7">
        <w:rPr>
          <w:sz w:val="26"/>
          <w:szCs w:val="26"/>
        </w:rPr>
        <w:t xml:space="preserve"> муниципальной программы МО «Развитие образования» составило на </w:t>
      </w:r>
      <w:r w:rsidR="00DF1EF7">
        <w:rPr>
          <w:sz w:val="26"/>
          <w:szCs w:val="26"/>
        </w:rPr>
        <w:lastRenderedPageBreak/>
        <w:t xml:space="preserve">выплату компенсации родительской платы за присмотр и уход за детьми </w:t>
      </w:r>
      <w:r w:rsidR="00424B7A">
        <w:rPr>
          <w:rFonts w:eastAsia="Arial" w:cs="Arial"/>
          <w:color w:val="000000"/>
          <w:sz w:val="26"/>
          <w:szCs w:val="26"/>
        </w:rPr>
        <w:t>(</w:t>
      </w:r>
      <w:r w:rsidR="00DF1EF7">
        <w:rPr>
          <w:rFonts w:eastAsia="Arial" w:cs="Arial"/>
          <w:color w:val="000000"/>
          <w:sz w:val="26"/>
          <w:szCs w:val="26"/>
        </w:rPr>
        <w:t>130 детей</w:t>
      </w:r>
      <w:r w:rsidR="00424B7A">
        <w:rPr>
          <w:rFonts w:eastAsia="Arial" w:cs="Arial"/>
          <w:color w:val="000000"/>
          <w:sz w:val="26"/>
          <w:szCs w:val="26"/>
        </w:rPr>
        <w:t>)</w:t>
      </w:r>
      <w:r w:rsidR="00DF0ED6">
        <w:rPr>
          <w:rFonts w:eastAsia="Arial" w:cs="Arial"/>
          <w:color w:val="000000"/>
          <w:sz w:val="26"/>
          <w:szCs w:val="26"/>
        </w:rPr>
        <w:t>, посещающими образовательные организации, реализующие общеобразовательную программу дошкольного образования</w:t>
      </w:r>
      <w:r w:rsidR="00AE0149" w:rsidRPr="00D66DB3">
        <w:rPr>
          <w:rFonts w:eastAsia="Arial" w:cs="Arial"/>
          <w:color w:val="000000"/>
          <w:sz w:val="26"/>
          <w:szCs w:val="26"/>
        </w:rPr>
        <w:t>;</w:t>
      </w:r>
    </w:p>
    <w:p w:rsidR="00960783" w:rsidRPr="008D60DC" w:rsidRDefault="00960783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DF0ED6">
        <w:rPr>
          <w:rFonts w:eastAsia="Arial" w:cs="Arial"/>
          <w:b/>
          <w:color w:val="000000"/>
          <w:sz w:val="26"/>
          <w:szCs w:val="26"/>
        </w:rPr>
        <w:t>3879,</w:t>
      </w:r>
      <w:r w:rsidR="00BF6EAB">
        <w:rPr>
          <w:rFonts w:eastAsia="Arial" w:cs="Arial"/>
          <w:b/>
          <w:color w:val="000000"/>
          <w:sz w:val="26"/>
          <w:szCs w:val="26"/>
        </w:rPr>
        <w:t>8</w:t>
      </w:r>
      <w:r w:rsidRPr="0096078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>
        <w:rPr>
          <w:rFonts w:eastAsia="Arial" w:cs="Arial"/>
          <w:color w:val="000000"/>
          <w:sz w:val="26"/>
          <w:szCs w:val="26"/>
        </w:rPr>
        <w:t xml:space="preserve"> на </w:t>
      </w:r>
      <w:r w:rsidR="00BA122F">
        <w:rPr>
          <w:rFonts w:eastAsia="Arial" w:cs="Arial"/>
          <w:color w:val="000000"/>
          <w:sz w:val="26"/>
          <w:szCs w:val="26"/>
        </w:rPr>
        <w:t>предоставление ежемесячного вознаграждения и ежемесячного дополнительного вознаграждения приемным родителям (11 семей  в них 24 ребенка)</w:t>
      </w:r>
      <w:r w:rsidR="004E141F">
        <w:rPr>
          <w:rFonts w:eastAsia="Arial" w:cs="Arial"/>
          <w:color w:val="000000"/>
          <w:sz w:val="26"/>
          <w:szCs w:val="26"/>
        </w:rPr>
        <w:t>;</w:t>
      </w:r>
    </w:p>
    <w:p w:rsidR="00FD2D24" w:rsidRPr="00D66DB3" w:rsidRDefault="00FD2D24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4E141F" w:rsidRPr="004E141F">
        <w:rPr>
          <w:rFonts w:eastAsia="Arial" w:cs="Arial"/>
          <w:b/>
          <w:color w:val="000000"/>
          <w:sz w:val="26"/>
          <w:szCs w:val="26"/>
        </w:rPr>
        <w:t>11645,4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4E141F">
        <w:rPr>
          <w:rFonts w:eastAsia="Arial" w:cs="Arial"/>
          <w:color w:val="000000"/>
          <w:sz w:val="26"/>
          <w:szCs w:val="26"/>
        </w:rPr>
        <w:t>на ежемесячные выплаты денежных средств на содержание 96 детей, оставшихся без попечения родителей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030BE6" w:rsidRDefault="00FD2D24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- </w:t>
      </w:r>
      <w:r w:rsidR="00BB29F5">
        <w:rPr>
          <w:rFonts w:eastAsia="Arial" w:cs="Arial"/>
          <w:b/>
          <w:bCs/>
          <w:color w:val="000000"/>
          <w:sz w:val="26"/>
          <w:szCs w:val="26"/>
        </w:rPr>
        <w:t>34,0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 </w:t>
      </w:r>
      <w:r w:rsidR="000013B0" w:rsidRPr="000013B0">
        <w:rPr>
          <w:rFonts w:eastAsia="Arial" w:cs="Arial"/>
          <w:bCs/>
          <w:color w:val="000000"/>
          <w:sz w:val="26"/>
          <w:szCs w:val="26"/>
        </w:rPr>
        <w:t xml:space="preserve">на </w:t>
      </w:r>
      <w:r w:rsidR="00CF58A8">
        <w:rPr>
          <w:rFonts w:eastAsia="Arial" w:cs="Arial"/>
          <w:bCs/>
          <w:color w:val="000000"/>
          <w:sz w:val="26"/>
          <w:szCs w:val="26"/>
        </w:rPr>
        <w:t xml:space="preserve">социальную поддержку и социальное обслуживание </w:t>
      </w:r>
      <w:r w:rsidR="000013B0">
        <w:rPr>
          <w:rFonts w:eastAsia="Arial" w:cs="Arial"/>
          <w:color w:val="000000"/>
          <w:sz w:val="26"/>
          <w:szCs w:val="26"/>
        </w:rPr>
        <w:t xml:space="preserve"> детей-сирот и детей, оставшихся без попечения родителей, </w:t>
      </w:r>
      <w:r w:rsidR="00CF58A8">
        <w:rPr>
          <w:rFonts w:eastAsia="Arial" w:cs="Arial"/>
          <w:color w:val="000000"/>
          <w:sz w:val="26"/>
          <w:szCs w:val="26"/>
        </w:rPr>
        <w:t>в части возмещения транспортных расходов</w:t>
      </w:r>
      <w:r w:rsidR="00D51701">
        <w:rPr>
          <w:rFonts w:eastAsia="Arial" w:cs="Arial"/>
          <w:color w:val="000000"/>
          <w:sz w:val="26"/>
          <w:szCs w:val="26"/>
        </w:rPr>
        <w:t xml:space="preserve"> (на 1</w:t>
      </w:r>
      <w:r w:rsidR="00CF58A8">
        <w:rPr>
          <w:rFonts w:eastAsia="Arial" w:cs="Arial"/>
          <w:color w:val="000000"/>
          <w:sz w:val="26"/>
          <w:szCs w:val="26"/>
        </w:rPr>
        <w:t>2</w:t>
      </w:r>
      <w:r w:rsidR="00D51701">
        <w:rPr>
          <w:rFonts w:eastAsia="Arial" w:cs="Arial"/>
          <w:color w:val="000000"/>
          <w:sz w:val="26"/>
          <w:szCs w:val="26"/>
        </w:rPr>
        <w:t xml:space="preserve"> детей)</w:t>
      </w:r>
      <w:r w:rsidR="00030BE6">
        <w:rPr>
          <w:rFonts w:eastAsia="Arial" w:cs="Arial"/>
          <w:color w:val="000000"/>
          <w:sz w:val="26"/>
          <w:szCs w:val="26"/>
        </w:rPr>
        <w:t>;</w:t>
      </w:r>
    </w:p>
    <w:p w:rsidR="00E475C9" w:rsidRDefault="00030BE6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BB29F5" w:rsidRPr="00BB29F5">
        <w:rPr>
          <w:rFonts w:eastAsia="Arial" w:cs="Arial"/>
          <w:b/>
          <w:color w:val="000000"/>
          <w:sz w:val="26"/>
          <w:szCs w:val="26"/>
        </w:rPr>
        <w:t>60,0</w:t>
      </w:r>
      <w:r w:rsidRPr="00030BE6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 w:rsidR="00CF58A8" w:rsidRPr="000013B0">
        <w:rPr>
          <w:rFonts w:eastAsia="Arial" w:cs="Arial"/>
          <w:bCs/>
          <w:color w:val="000000"/>
          <w:sz w:val="26"/>
          <w:szCs w:val="26"/>
        </w:rPr>
        <w:t xml:space="preserve">на </w:t>
      </w:r>
      <w:r w:rsidR="00CF58A8">
        <w:rPr>
          <w:rFonts w:eastAsia="Arial" w:cs="Arial"/>
          <w:bCs/>
          <w:color w:val="000000"/>
          <w:sz w:val="26"/>
          <w:szCs w:val="26"/>
        </w:rPr>
        <w:t xml:space="preserve">социальную поддержку и социальное обслуживание </w:t>
      </w:r>
      <w:r w:rsidR="00CF58A8">
        <w:rPr>
          <w:rFonts w:eastAsia="Arial" w:cs="Arial"/>
          <w:color w:val="000000"/>
          <w:sz w:val="26"/>
          <w:szCs w:val="26"/>
        </w:rPr>
        <w:t xml:space="preserve"> детей-сирот и детей, оставшихся без попечения родителей, в части </w:t>
      </w:r>
      <w:r w:rsidR="00CE0FCE">
        <w:rPr>
          <w:rFonts w:eastAsia="Arial" w:cs="Arial"/>
          <w:color w:val="000000"/>
          <w:sz w:val="26"/>
          <w:szCs w:val="26"/>
        </w:rPr>
        <w:t xml:space="preserve">предоставления </w:t>
      </w:r>
      <w:r>
        <w:rPr>
          <w:rFonts w:eastAsia="Arial" w:cs="Arial"/>
          <w:color w:val="000000"/>
          <w:sz w:val="26"/>
          <w:szCs w:val="26"/>
        </w:rPr>
        <w:t xml:space="preserve"> выплат на ремонт жилого помещения, принадлежащего на пр</w:t>
      </w:r>
      <w:r w:rsidR="00796B80">
        <w:rPr>
          <w:rFonts w:eastAsia="Arial" w:cs="Arial"/>
          <w:color w:val="000000"/>
          <w:sz w:val="26"/>
          <w:szCs w:val="26"/>
        </w:rPr>
        <w:t xml:space="preserve">аве собственности </w:t>
      </w:r>
      <w:r w:rsidR="00EB4FAC">
        <w:rPr>
          <w:rFonts w:eastAsia="Arial" w:cs="Arial"/>
          <w:color w:val="000000"/>
          <w:sz w:val="26"/>
          <w:szCs w:val="26"/>
        </w:rPr>
        <w:t xml:space="preserve">3 </w:t>
      </w:r>
      <w:r w:rsidR="00796B80">
        <w:rPr>
          <w:rFonts w:eastAsia="Arial" w:cs="Arial"/>
          <w:color w:val="000000"/>
          <w:sz w:val="26"/>
          <w:szCs w:val="26"/>
        </w:rPr>
        <w:t>детям-сиротам</w:t>
      </w:r>
      <w:r w:rsidR="00EB4FAC">
        <w:rPr>
          <w:rFonts w:eastAsia="Arial" w:cs="Arial"/>
          <w:color w:val="000000"/>
          <w:sz w:val="26"/>
          <w:szCs w:val="26"/>
        </w:rPr>
        <w:t xml:space="preserve"> и детям, оставшимся без попечения родителей, лицам из числа детей-сирот и детей, оставшихся без попечения родителей;</w:t>
      </w:r>
    </w:p>
    <w:p w:rsidR="00EB4FAC" w:rsidRDefault="00682687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На реализацию подпрограммы «Обеспечение жильем молодых семей», на организацию работы по предоставлению молодым семьям социальных выплат на приобретение жилого помещения или строительство индивидуального жилого дома, за счет субвенций </w:t>
      </w:r>
      <w:r w:rsidR="0031218D">
        <w:rPr>
          <w:rFonts w:eastAsia="Arial" w:cs="Arial"/>
          <w:color w:val="000000"/>
          <w:sz w:val="26"/>
          <w:szCs w:val="26"/>
        </w:rPr>
        <w:t xml:space="preserve">из республиканского бюджета, исполнение за 2021 год составило </w:t>
      </w:r>
      <w:r w:rsidR="0031218D" w:rsidRPr="0031218D">
        <w:rPr>
          <w:rFonts w:eastAsia="Arial" w:cs="Arial"/>
          <w:b/>
          <w:color w:val="000000"/>
          <w:sz w:val="26"/>
          <w:szCs w:val="26"/>
        </w:rPr>
        <w:t>410</w:t>
      </w:r>
      <w:r w:rsidR="00BF6EAB">
        <w:rPr>
          <w:rFonts w:eastAsia="Arial" w:cs="Arial"/>
          <w:b/>
          <w:color w:val="000000"/>
          <w:sz w:val="26"/>
          <w:szCs w:val="26"/>
        </w:rPr>
        <w:t>2</w:t>
      </w:r>
      <w:r w:rsidR="0031218D" w:rsidRPr="0031218D">
        <w:rPr>
          <w:rFonts w:eastAsia="Arial" w:cs="Arial"/>
          <w:b/>
          <w:color w:val="000000"/>
          <w:sz w:val="26"/>
          <w:szCs w:val="26"/>
        </w:rPr>
        <w:t>,5 тыс. рублей</w:t>
      </w:r>
      <w:r w:rsidR="0031218D">
        <w:rPr>
          <w:rFonts w:eastAsia="Arial" w:cs="Arial"/>
          <w:color w:val="000000"/>
          <w:sz w:val="26"/>
          <w:szCs w:val="26"/>
        </w:rPr>
        <w:t xml:space="preserve"> или </w:t>
      </w:r>
      <w:r w:rsidR="0031218D" w:rsidRPr="0031218D">
        <w:rPr>
          <w:rFonts w:eastAsia="Arial" w:cs="Arial"/>
          <w:b/>
          <w:color w:val="000000"/>
          <w:sz w:val="26"/>
          <w:szCs w:val="26"/>
        </w:rPr>
        <w:t>100,0%</w:t>
      </w:r>
      <w:r w:rsidR="0031218D">
        <w:rPr>
          <w:rFonts w:eastAsia="Arial" w:cs="Arial"/>
          <w:color w:val="000000"/>
          <w:sz w:val="26"/>
          <w:szCs w:val="26"/>
        </w:rPr>
        <w:t xml:space="preserve"> от плановых назначений </w:t>
      </w:r>
      <w:r w:rsidR="0031218D" w:rsidRPr="0031218D">
        <w:rPr>
          <w:rFonts w:eastAsia="Arial" w:cs="Arial"/>
          <w:b/>
          <w:color w:val="000000"/>
          <w:sz w:val="26"/>
          <w:szCs w:val="26"/>
        </w:rPr>
        <w:t>4102,8 тыс. рублей</w:t>
      </w:r>
      <w:r w:rsidR="0031218D">
        <w:rPr>
          <w:rFonts w:eastAsia="Arial" w:cs="Arial"/>
          <w:color w:val="000000"/>
          <w:sz w:val="26"/>
          <w:szCs w:val="26"/>
        </w:rPr>
        <w:t>.</w:t>
      </w:r>
    </w:p>
    <w:p w:rsidR="0031218D" w:rsidRPr="009944C1" w:rsidRDefault="0031218D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На реализацию 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родителей», исполнение за 2021 год составило </w:t>
      </w:r>
      <w:r w:rsidRPr="007A18D8">
        <w:rPr>
          <w:rFonts w:eastAsia="Arial" w:cs="Arial"/>
          <w:b/>
          <w:color w:val="000000"/>
          <w:sz w:val="26"/>
          <w:szCs w:val="26"/>
        </w:rPr>
        <w:t>4631,9 тыс. рублей</w:t>
      </w:r>
      <w:r>
        <w:rPr>
          <w:rFonts w:eastAsia="Arial" w:cs="Arial"/>
          <w:color w:val="000000"/>
          <w:sz w:val="26"/>
          <w:szCs w:val="26"/>
        </w:rPr>
        <w:t xml:space="preserve"> или </w:t>
      </w:r>
      <w:r w:rsidRPr="007A18D8">
        <w:rPr>
          <w:rFonts w:eastAsia="Arial" w:cs="Arial"/>
          <w:b/>
          <w:color w:val="000000"/>
          <w:sz w:val="26"/>
          <w:szCs w:val="26"/>
        </w:rPr>
        <w:t>70,7%</w:t>
      </w:r>
      <w:r>
        <w:rPr>
          <w:rFonts w:eastAsia="Arial" w:cs="Arial"/>
          <w:color w:val="000000"/>
          <w:sz w:val="26"/>
          <w:szCs w:val="26"/>
        </w:rPr>
        <w:t xml:space="preserve"> от плановых назначений </w:t>
      </w:r>
      <w:r w:rsidR="007A18D8" w:rsidRPr="007A18D8">
        <w:rPr>
          <w:rFonts w:eastAsia="Arial" w:cs="Arial"/>
          <w:b/>
          <w:color w:val="000000"/>
          <w:sz w:val="26"/>
          <w:szCs w:val="26"/>
        </w:rPr>
        <w:t>6548,9 тыс. рублей</w:t>
      </w:r>
      <w:r w:rsidR="007A18D8">
        <w:rPr>
          <w:rFonts w:eastAsia="Arial" w:cs="Arial"/>
          <w:color w:val="000000"/>
          <w:sz w:val="26"/>
          <w:szCs w:val="26"/>
        </w:rPr>
        <w:t xml:space="preserve"> (заключены 5 контрактов купли-продажи жилых помещений).</w:t>
      </w:r>
      <w:r w:rsidR="00C77B11" w:rsidRPr="00C77B11">
        <w:rPr>
          <w:rFonts w:eastAsia="Arial" w:cs="Arial"/>
          <w:color w:val="000000"/>
          <w:sz w:val="26"/>
          <w:szCs w:val="26"/>
        </w:rPr>
        <w:t xml:space="preserve"> </w:t>
      </w:r>
      <w:r w:rsidR="009944C1">
        <w:rPr>
          <w:rFonts w:eastAsia="Arial" w:cs="Arial"/>
          <w:color w:val="000000"/>
          <w:sz w:val="26"/>
          <w:szCs w:val="26"/>
        </w:rPr>
        <w:t xml:space="preserve">Низкий процент исполнения </w:t>
      </w:r>
      <w:r w:rsidR="004D1C6C">
        <w:rPr>
          <w:rFonts w:eastAsia="Arial" w:cs="Arial"/>
          <w:color w:val="000000"/>
          <w:sz w:val="26"/>
          <w:szCs w:val="26"/>
        </w:rPr>
        <w:t>связан с тем, что контракт подписан 27.12.2021г.</w:t>
      </w:r>
      <w:r w:rsidR="00536256">
        <w:rPr>
          <w:rFonts w:eastAsia="Arial" w:cs="Arial"/>
          <w:color w:val="000000"/>
          <w:sz w:val="26"/>
          <w:szCs w:val="26"/>
        </w:rPr>
        <w:t>, а</w:t>
      </w:r>
      <w:r w:rsidR="004D1C6C">
        <w:rPr>
          <w:rFonts w:eastAsia="Arial" w:cs="Arial"/>
          <w:color w:val="000000"/>
          <w:sz w:val="26"/>
          <w:szCs w:val="26"/>
        </w:rPr>
        <w:t xml:space="preserve"> финансирование на реализацию подпрограммы осуществлено в 2022 году.</w:t>
      </w:r>
    </w:p>
    <w:p w:rsidR="00FD2D24" w:rsidRPr="00D66DB3" w:rsidRDefault="00FD2D24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9663F6">
        <w:rPr>
          <w:rFonts w:eastAsia="Arial" w:cs="Arial"/>
          <w:b/>
          <w:color w:val="000000"/>
          <w:sz w:val="26"/>
          <w:szCs w:val="26"/>
        </w:rPr>
        <w:t>560,9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810232">
        <w:rPr>
          <w:rFonts w:eastAsia="Arial" w:cs="Arial"/>
          <w:b/>
          <w:color w:val="000000"/>
          <w:sz w:val="26"/>
          <w:szCs w:val="26"/>
        </w:rPr>
        <w:t>99,8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</w:t>
      </w:r>
      <w:r w:rsidR="00BC745E" w:rsidRPr="00D66DB3">
        <w:rPr>
          <w:rFonts w:eastAsia="Arial" w:cs="Arial"/>
          <w:color w:val="000000"/>
          <w:sz w:val="26"/>
          <w:szCs w:val="26"/>
        </w:rPr>
        <w:t>бюджет</w:t>
      </w:r>
      <w:r w:rsidR="00BC745E">
        <w:rPr>
          <w:rFonts w:eastAsia="Arial" w:cs="Arial"/>
          <w:color w:val="000000"/>
          <w:sz w:val="26"/>
          <w:szCs w:val="26"/>
        </w:rPr>
        <w:t xml:space="preserve">а </w:t>
      </w:r>
      <w:r w:rsidR="009663F6">
        <w:rPr>
          <w:rFonts w:eastAsia="Arial" w:cs="Arial"/>
          <w:b/>
          <w:color w:val="000000"/>
          <w:sz w:val="26"/>
          <w:szCs w:val="26"/>
        </w:rPr>
        <w:t>562</w:t>
      </w:r>
      <w:r w:rsidR="00BC789E">
        <w:rPr>
          <w:rFonts w:eastAsia="Arial" w:cs="Arial"/>
          <w:b/>
          <w:color w:val="000000"/>
          <w:sz w:val="26"/>
          <w:szCs w:val="26"/>
        </w:rPr>
        <w:t>,2</w:t>
      </w:r>
      <w:r w:rsidR="009663F6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9663F6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9663F6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9663F6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E475C9" w:rsidRPr="00810232">
        <w:rPr>
          <w:rFonts w:eastAsia="Arial" w:cs="Arial"/>
          <w:color w:val="000000"/>
          <w:sz w:val="26"/>
          <w:szCs w:val="26"/>
        </w:rPr>
        <w:t>и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702FEE">
        <w:rPr>
          <w:rFonts w:eastAsia="Arial" w:cs="Arial"/>
          <w:b/>
          <w:color w:val="000000"/>
          <w:sz w:val="26"/>
          <w:szCs w:val="26"/>
        </w:rPr>
        <w:t>100,7</w:t>
      </w:r>
      <w:r w:rsidR="00702FEE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702FEE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BC745E" w:rsidRPr="00BC745E">
        <w:rPr>
          <w:rFonts w:eastAsia="Arial" w:cs="Arial"/>
          <w:color w:val="000000"/>
          <w:sz w:val="26"/>
          <w:szCs w:val="26"/>
        </w:rPr>
        <w:t>от</w:t>
      </w:r>
      <w:r w:rsidR="00BC745E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первоначального бюджет</w:t>
      </w:r>
      <w:r w:rsidR="00395C79">
        <w:rPr>
          <w:rFonts w:eastAsia="Arial" w:cs="Arial"/>
          <w:color w:val="000000"/>
          <w:sz w:val="26"/>
          <w:szCs w:val="26"/>
        </w:rPr>
        <w:t>а</w:t>
      </w:r>
      <w:r w:rsidR="00796B80">
        <w:rPr>
          <w:rFonts w:eastAsia="Arial" w:cs="Arial"/>
          <w:color w:val="000000"/>
          <w:sz w:val="26"/>
          <w:szCs w:val="26"/>
        </w:rPr>
        <w:t xml:space="preserve"> </w:t>
      </w:r>
      <w:r w:rsidR="00702FEE">
        <w:rPr>
          <w:rFonts w:eastAsia="Arial" w:cs="Arial"/>
          <w:b/>
          <w:color w:val="000000"/>
          <w:sz w:val="26"/>
          <w:szCs w:val="26"/>
        </w:rPr>
        <w:t>557,0</w:t>
      </w:r>
      <w:r w:rsidR="00810232">
        <w:rPr>
          <w:rFonts w:eastAsia="Arial" w:cs="Arial"/>
          <w:color w:val="000000"/>
          <w:sz w:val="26"/>
          <w:szCs w:val="26"/>
        </w:rPr>
        <w:t xml:space="preserve"> </w:t>
      </w:r>
      <w:r w:rsidR="00BE2501" w:rsidRPr="00BE2501">
        <w:rPr>
          <w:rFonts w:eastAsia="Arial" w:cs="Arial"/>
          <w:b/>
          <w:color w:val="000000"/>
          <w:sz w:val="26"/>
          <w:szCs w:val="26"/>
        </w:rPr>
        <w:t>тыс. рублей</w:t>
      </w:r>
      <w:r w:rsidR="003530EC">
        <w:rPr>
          <w:rFonts w:eastAsia="Arial" w:cs="Arial"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8D6613">
      <w:pPr>
        <w:ind w:firstLine="567"/>
        <w:jc w:val="both"/>
        <w:rPr>
          <w:sz w:val="26"/>
          <w:szCs w:val="26"/>
        </w:rPr>
      </w:pPr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9D2CD5">
        <w:rPr>
          <w:b/>
          <w:sz w:val="26"/>
          <w:szCs w:val="26"/>
        </w:rPr>
        <w:t>270,9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9D2CD5">
        <w:rPr>
          <w:b/>
          <w:sz w:val="26"/>
          <w:szCs w:val="26"/>
        </w:rPr>
        <w:t>100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9D2CD5">
        <w:rPr>
          <w:b/>
          <w:sz w:val="26"/>
          <w:szCs w:val="26"/>
        </w:rPr>
        <w:t>67,7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9D2CD5">
        <w:rPr>
          <w:b/>
          <w:sz w:val="26"/>
          <w:szCs w:val="26"/>
        </w:rPr>
        <w:t>400,0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9D2CD5">
        <w:rPr>
          <w:b/>
          <w:bCs/>
          <w:sz w:val="26"/>
          <w:szCs w:val="26"/>
        </w:rPr>
        <w:t>0,02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</w:t>
      </w:r>
      <w:r w:rsidR="009D2CD5">
        <w:rPr>
          <w:sz w:val="26"/>
          <w:szCs w:val="26"/>
        </w:rPr>
        <w:t>20</w:t>
      </w:r>
      <w:r w:rsidRPr="00D66DB3">
        <w:rPr>
          <w:sz w:val="26"/>
          <w:szCs w:val="26"/>
        </w:rPr>
        <w:t xml:space="preserve"> годом расходы </w:t>
      </w:r>
      <w:r w:rsidR="00B7177D">
        <w:rPr>
          <w:sz w:val="26"/>
          <w:szCs w:val="26"/>
        </w:rPr>
        <w:t>уменьш</w:t>
      </w:r>
      <w:r w:rsidR="00944DBF" w:rsidRPr="00D66DB3">
        <w:rPr>
          <w:sz w:val="26"/>
          <w:szCs w:val="26"/>
        </w:rPr>
        <w:t>ились</w:t>
      </w:r>
      <w:r w:rsidRPr="00D66DB3">
        <w:rPr>
          <w:sz w:val="26"/>
          <w:szCs w:val="26"/>
        </w:rPr>
        <w:t xml:space="preserve"> на </w:t>
      </w:r>
      <w:r w:rsidR="009D2CD5">
        <w:rPr>
          <w:b/>
          <w:sz w:val="26"/>
          <w:szCs w:val="26"/>
        </w:rPr>
        <w:t>57717,1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7177D">
        <w:rPr>
          <w:b/>
          <w:bCs/>
          <w:sz w:val="26"/>
          <w:szCs w:val="26"/>
        </w:rPr>
        <w:t xml:space="preserve"> и составили </w:t>
      </w:r>
      <w:r w:rsidR="009D2CD5">
        <w:rPr>
          <w:b/>
          <w:bCs/>
          <w:sz w:val="26"/>
          <w:szCs w:val="26"/>
        </w:rPr>
        <w:t>0,5</w:t>
      </w:r>
      <w:r w:rsidR="00B7177D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</w:t>
      </w:r>
    </w:p>
    <w:p w:rsidR="000F730C" w:rsidRDefault="000F730C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1</w:t>
      </w:r>
      <w:r w:rsidRPr="000F730C">
        <w:rPr>
          <w:b/>
          <w:i/>
          <w:sz w:val="26"/>
          <w:szCs w:val="26"/>
        </w:rPr>
        <w:t xml:space="preserve"> «Физическая культура»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бюджета </w:t>
      </w:r>
      <w:r w:rsidR="008A6F8A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 w:rsidR="004403D1">
        <w:rPr>
          <w:b/>
          <w:sz w:val="26"/>
          <w:szCs w:val="26"/>
        </w:rPr>
        <w:t>270,9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4403D1">
        <w:rPr>
          <w:b/>
          <w:sz w:val="26"/>
          <w:szCs w:val="26"/>
        </w:rPr>
        <w:t>100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 и </w:t>
      </w:r>
      <w:r w:rsidR="004403D1">
        <w:rPr>
          <w:b/>
          <w:sz w:val="26"/>
          <w:szCs w:val="26"/>
        </w:rPr>
        <w:t>67,7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>
        <w:rPr>
          <w:b/>
          <w:sz w:val="26"/>
          <w:szCs w:val="26"/>
        </w:rPr>
        <w:t>400,0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="00F95695">
        <w:rPr>
          <w:bCs/>
          <w:color w:val="000000"/>
          <w:sz w:val="26"/>
          <w:szCs w:val="26"/>
        </w:rPr>
        <w:t>Из них:</w:t>
      </w:r>
    </w:p>
    <w:p w:rsidR="00F95695" w:rsidRDefault="00F95695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055AA">
        <w:rPr>
          <w:b/>
          <w:bCs/>
          <w:color w:val="000000"/>
          <w:sz w:val="26"/>
          <w:szCs w:val="26"/>
        </w:rPr>
        <w:t>232,8</w:t>
      </w:r>
      <w:r w:rsidRPr="00F9569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</w:t>
      </w:r>
      <w:r w:rsidR="009055AA">
        <w:rPr>
          <w:bCs/>
          <w:color w:val="000000"/>
          <w:sz w:val="26"/>
          <w:szCs w:val="26"/>
        </w:rPr>
        <w:t xml:space="preserve">проведение спортивных </w:t>
      </w:r>
      <w:r>
        <w:rPr>
          <w:bCs/>
          <w:color w:val="000000"/>
          <w:sz w:val="26"/>
          <w:szCs w:val="26"/>
        </w:rPr>
        <w:t>мероприяти</w:t>
      </w:r>
      <w:r w:rsidR="009055AA">
        <w:rPr>
          <w:bCs/>
          <w:color w:val="000000"/>
          <w:sz w:val="26"/>
          <w:szCs w:val="26"/>
        </w:rPr>
        <w:t>й и сборов</w:t>
      </w:r>
      <w:r>
        <w:rPr>
          <w:bCs/>
          <w:color w:val="000000"/>
          <w:sz w:val="26"/>
          <w:szCs w:val="26"/>
        </w:rPr>
        <w:t xml:space="preserve"> в рамках </w:t>
      </w:r>
      <w:r w:rsidR="00106B8F">
        <w:rPr>
          <w:bCs/>
          <w:color w:val="000000"/>
          <w:sz w:val="26"/>
          <w:szCs w:val="26"/>
        </w:rPr>
        <w:t xml:space="preserve">муниципальной программы МО «Гиагинский район» «Развитие физической культуры и спорта» </w:t>
      </w:r>
      <w:r w:rsidR="00597A89">
        <w:rPr>
          <w:bCs/>
          <w:color w:val="000000"/>
          <w:sz w:val="26"/>
          <w:szCs w:val="26"/>
        </w:rPr>
        <w:t>(</w:t>
      </w:r>
      <w:r w:rsidR="00106B8F">
        <w:rPr>
          <w:bCs/>
          <w:color w:val="000000"/>
          <w:sz w:val="26"/>
          <w:szCs w:val="26"/>
        </w:rPr>
        <w:t>приобретение</w:t>
      </w:r>
      <w:r w:rsidR="00597A89">
        <w:rPr>
          <w:bCs/>
          <w:color w:val="000000"/>
          <w:sz w:val="26"/>
          <w:szCs w:val="26"/>
        </w:rPr>
        <w:t xml:space="preserve"> призов, подарков,</w:t>
      </w:r>
      <w:r w:rsidR="00106B8F">
        <w:rPr>
          <w:bCs/>
          <w:color w:val="000000"/>
          <w:sz w:val="26"/>
          <w:szCs w:val="26"/>
        </w:rPr>
        <w:t xml:space="preserve"> спортивного инвентаря</w:t>
      </w:r>
      <w:r w:rsidR="00597A89">
        <w:rPr>
          <w:bCs/>
          <w:color w:val="000000"/>
          <w:sz w:val="26"/>
          <w:szCs w:val="26"/>
        </w:rPr>
        <w:t>)</w:t>
      </w:r>
      <w:r w:rsidR="00106B8F">
        <w:rPr>
          <w:bCs/>
          <w:color w:val="000000"/>
          <w:sz w:val="26"/>
          <w:szCs w:val="26"/>
        </w:rPr>
        <w:t>;</w:t>
      </w:r>
    </w:p>
    <w:p w:rsidR="00106B8F" w:rsidRDefault="00106B8F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7A89">
        <w:rPr>
          <w:b/>
          <w:bCs/>
          <w:color w:val="000000"/>
          <w:sz w:val="26"/>
          <w:szCs w:val="26"/>
        </w:rPr>
        <w:t>38,1</w:t>
      </w:r>
      <w:r w:rsidRPr="00366C80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на реализацию мероприятий </w:t>
      </w:r>
      <w:r w:rsidR="00597A89">
        <w:rPr>
          <w:bCs/>
          <w:color w:val="000000"/>
          <w:sz w:val="26"/>
          <w:szCs w:val="26"/>
        </w:rPr>
        <w:t>по укреплению института семьи и повышение статуса семьи в обществе и пропаганду здорового и активного образа жизни</w:t>
      </w:r>
      <w:r w:rsidR="00785F1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рамках муниципальной программы МО «Гиагинский район» </w:t>
      </w:r>
      <w:r w:rsidR="00366C80">
        <w:rPr>
          <w:bCs/>
          <w:color w:val="000000"/>
          <w:sz w:val="26"/>
          <w:szCs w:val="26"/>
        </w:rPr>
        <w:t xml:space="preserve">«Улучшение </w:t>
      </w:r>
      <w:r w:rsidR="00366C80">
        <w:rPr>
          <w:bCs/>
          <w:color w:val="000000"/>
          <w:sz w:val="26"/>
          <w:szCs w:val="26"/>
        </w:rPr>
        <w:lastRenderedPageBreak/>
        <w:t xml:space="preserve">демографической ситуации на территории </w:t>
      </w:r>
      <w:r w:rsidR="002A4D55">
        <w:rPr>
          <w:bCs/>
          <w:color w:val="000000"/>
          <w:sz w:val="26"/>
          <w:szCs w:val="26"/>
        </w:rPr>
        <w:t>МО</w:t>
      </w:r>
      <w:r w:rsidR="00366C80">
        <w:rPr>
          <w:bCs/>
          <w:color w:val="000000"/>
          <w:sz w:val="26"/>
          <w:szCs w:val="26"/>
        </w:rPr>
        <w:t xml:space="preserve"> «Гиагинский район»  </w:t>
      </w:r>
      <w:r w:rsidR="00785F19">
        <w:rPr>
          <w:bCs/>
          <w:color w:val="000000"/>
          <w:sz w:val="26"/>
          <w:szCs w:val="26"/>
        </w:rPr>
        <w:t>(</w:t>
      </w:r>
      <w:r w:rsidR="00366C80">
        <w:rPr>
          <w:bCs/>
          <w:color w:val="000000"/>
          <w:sz w:val="26"/>
          <w:szCs w:val="26"/>
        </w:rPr>
        <w:t>приобретены призы и подарки</w:t>
      </w:r>
      <w:r w:rsidR="00785F19">
        <w:rPr>
          <w:bCs/>
          <w:color w:val="000000"/>
          <w:sz w:val="26"/>
          <w:szCs w:val="26"/>
        </w:rPr>
        <w:t>)</w:t>
      </w:r>
      <w:r w:rsidR="00366C80">
        <w:rPr>
          <w:bCs/>
          <w:color w:val="000000"/>
          <w:sz w:val="26"/>
          <w:szCs w:val="26"/>
        </w:rPr>
        <w:t>.</w:t>
      </w:r>
    </w:p>
    <w:p w:rsidR="00FD2D24" w:rsidRDefault="00FD2D24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EA07B9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EF3496">
        <w:rPr>
          <w:b/>
          <w:sz w:val="26"/>
          <w:szCs w:val="26"/>
        </w:rPr>
        <w:t>2986,7</w:t>
      </w:r>
      <w:r w:rsidRPr="00D66DB3">
        <w:rPr>
          <w:b/>
          <w:sz w:val="26"/>
          <w:szCs w:val="26"/>
        </w:rPr>
        <w:t xml:space="preserve"> тыс. рублей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100</w:t>
      </w:r>
      <w:r w:rsidR="00F31E47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</w:t>
      </w:r>
      <w:r w:rsidR="00EF3496">
        <w:rPr>
          <w:b/>
          <w:sz w:val="26"/>
          <w:szCs w:val="26"/>
        </w:rPr>
        <w:t>119,</w:t>
      </w:r>
      <w:r w:rsidR="003A7759">
        <w:rPr>
          <w:b/>
          <w:sz w:val="26"/>
          <w:szCs w:val="26"/>
        </w:rPr>
        <w:t>5</w:t>
      </w:r>
      <w:r w:rsidR="007944F3">
        <w:rPr>
          <w:b/>
          <w:bCs/>
          <w:sz w:val="26"/>
          <w:szCs w:val="26"/>
        </w:rPr>
        <w:t>%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A04C82">
        <w:rPr>
          <w:b/>
          <w:sz w:val="26"/>
          <w:szCs w:val="26"/>
        </w:rPr>
        <w:t>2500,0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0,</w:t>
      </w:r>
      <w:r w:rsidR="00A04C82">
        <w:rPr>
          <w:rFonts w:eastAsia="Arial" w:cs="Arial"/>
          <w:b/>
          <w:bCs/>
          <w:color w:val="000000"/>
          <w:sz w:val="26"/>
          <w:szCs w:val="26"/>
        </w:rPr>
        <w:t>2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</w:t>
      </w:r>
      <w:r w:rsidR="00A04C82">
        <w:rPr>
          <w:sz w:val="26"/>
          <w:szCs w:val="26"/>
        </w:rPr>
        <w:t>20</w:t>
      </w:r>
      <w:r w:rsidRPr="00D66DB3">
        <w:rPr>
          <w:sz w:val="26"/>
          <w:szCs w:val="26"/>
        </w:rPr>
        <w:t xml:space="preserve"> годом расходы у</w:t>
      </w:r>
      <w:r w:rsidR="00DB42FA">
        <w:rPr>
          <w:sz w:val="26"/>
          <w:szCs w:val="26"/>
        </w:rPr>
        <w:t>велич</w:t>
      </w:r>
      <w:r w:rsidR="00936C1A">
        <w:rPr>
          <w:sz w:val="26"/>
          <w:szCs w:val="26"/>
        </w:rPr>
        <w:t>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A04C82">
        <w:rPr>
          <w:b/>
          <w:sz w:val="26"/>
          <w:szCs w:val="26"/>
        </w:rPr>
        <w:t>56,7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A04C82">
        <w:rPr>
          <w:b/>
          <w:bCs/>
          <w:sz w:val="26"/>
          <w:szCs w:val="26"/>
        </w:rPr>
        <w:t>101,9</w:t>
      </w:r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A116F4">
        <w:rPr>
          <w:b/>
          <w:i/>
          <w:sz w:val="26"/>
          <w:szCs w:val="26"/>
        </w:rPr>
        <w:t>п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t>о подразделу 1202 «Периодическая печать и 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7944F3">
        <w:rPr>
          <w:rFonts w:eastAsia="Arial" w:cs="Arial"/>
          <w:color w:val="000000"/>
          <w:sz w:val="26"/>
          <w:szCs w:val="26"/>
        </w:rPr>
        <w:t>возмещение части затрат МП «Редакция газеты «Красное знамя»</w:t>
      </w:r>
      <w:r w:rsidR="00332615" w:rsidRPr="00D66DB3">
        <w:rPr>
          <w:rFonts w:eastAsia="Arial" w:cs="Arial"/>
          <w:color w:val="000000"/>
          <w:sz w:val="26"/>
          <w:szCs w:val="26"/>
        </w:rPr>
        <w:t>.</w:t>
      </w:r>
    </w:p>
    <w:p w:rsidR="00FD2D24" w:rsidRDefault="00FD2D24" w:rsidP="008D6613">
      <w:pPr>
        <w:pStyle w:val="ae"/>
        <w:spacing w:before="0" w:after="0"/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451939">
        <w:rPr>
          <w:rFonts w:eastAsia="Arial" w:cs="Arial"/>
          <w:color w:val="000000"/>
          <w:sz w:val="26"/>
          <w:szCs w:val="26"/>
        </w:rPr>
        <w:t>в 202</w:t>
      </w:r>
      <w:r w:rsidR="002966EA">
        <w:rPr>
          <w:rFonts w:eastAsia="Arial" w:cs="Arial"/>
          <w:color w:val="000000"/>
          <w:sz w:val="26"/>
          <w:szCs w:val="26"/>
        </w:rPr>
        <w:t>1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2966EA">
        <w:rPr>
          <w:rFonts w:eastAsia="Arial" w:cs="Arial"/>
          <w:b/>
          <w:bCs/>
          <w:color w:val="000000"/>
          <w:sz w:val="26"/>
          <w:szCs w:val="26"/>
        </w:rPr>
        <w:t>13945,9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2966EA">
        <w:rPr>
          <w:rFonts w:eastAsia="Arial" w:cs="Arial"/>
          <w:b/>
          <w:color w:val="000000"/>
          <w:sz w:val="26"/>
          <w:szCs w:val="26"/>
        </w:rPr>
        <w:t>200,6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2966EA">
        <w:rPr>
          <w:b/>
          <w:bCs/>
          <w:color w:val="000000"/>
          <w:sz w:val="26"/>
          <w:szCs w:val="26"/>
        </w:rPr>
        <w:t>6953,7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>рублей</w:t>
      </w:r>
      <w:r w:rsidR="00F8088A"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2966EA">
        <w:rPr>
          <w:rFonts w:eastAsia="Arial" w:cs="Arial"/>
          <w:b/>
          <w:bCs/>
          <w:color w:val="000000"/>
          <w:sz w:val="26"/>
          <w:szCs w:val="26"/>
        </w:rPr>
        <w:t>1,1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96286B">
        <w:rPr>
          <w:bCs/>
          <w:color w:val="000000"/>
          <w:sz w:val="26"/>
          <w:szCs w:val="26"/>
        </w:rPr>
        <w:t>с 20</w:t>
      </w:r>
      <w:r w:rsidR="002966EA">
        <w:rPr>
          <w:bCs/>
          <w:color w:val="000000"/>
          <w:sz w:val="26"/>
          <w:szCs w:val="26"/>
        </w:rPr>
        <w:t>20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</w:t>
      </w:r>
      <w:r w:rsidR="0089165A">
        <w:rPr>
          <w:bCs/>
          <w:color w:val="000000"/>
          <w:sz w:val="26"/>
          <w:szCs w:val="26"/>
        </w:rPr>
        <w:t>величи</w:t>
      </w:r>
      <w:r w:rsidR="00F8088A" w:rsidRPr="00D66DB3">
        <w:rPr>
          <w:bCs/>
          <w:color w:val="000000"/>
          <w:sz w:val="26"/>
          <w:szCs w:val="26"/>
        </w:rPr>
        <w:t xml:space="preserve">лись на </w:t>
      </w:r>
      <w:r w:rsidR="0089165A">
        <w:rPr>
          <w:b/>
          <w:bCs/>
          <w:color w:val="000000"/>
          <w:sz w:val="26"/>
          <w:szCs w:val="26"/>
        </w:rPr>
        <w:t>1484,1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 xml:space="preserve">рублей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89165A">
        <w:rPr>
          <w:b/>
          <w:bCs/>
          <w:color w:val="000000"/>
          <w:sz w:val="26"/>
          <w:szCs w:val="26"/>
        </w:rPr>
        <w:t>111,9</w:t>
      </w:r>
      <w:r w:rsidR="00F8088A" w:rsidRPr="00D66DB3">
        <w:rPr>
          <w:b/>
          <w:bCs/>
          <w:color w:val="000000"/>
          <w:sz w:val="26"/>
          <w:szCs w:val="26"/>
        </w:rPr>
        <w:t>%.</w:t>
      </w:r>
    </w:p>
    <w:p w:rsidR="00C03300" w:rsidRDefault="00C03300" w:rsidP="008D6613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>
        <w:rPr>
          <w:b/>
          <w:bCs/>
          <w:i/>
          <w:color w:val="000000"/>
          <w:sz w:val="26"/>
          <w:szCs w:val="26"/>
        </w:rPr>
        <w:t>»</w:t>
      </w:r>
      <w:r w:rsidRPr="00A116F4">
        <w:rPr>
          <w:b/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6953,7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выравнивание бюджетной обеспеченности сельских поселений, в том числе за счет средств субвенции из республиканского бюджета Республики Адыгея в сумме </w:t>
      </w:r>
      <w:r>
        <w:rPr>
          <w:b/>
          <w:sz w:val="26"/>
          <w:szCs w:val="26"/>
        </w:rPr>
        <w:t>4795,6 тыс. рублей</w:t>
      </w:r>
      <w:r>
        <w:rPr>
          <w:sz w:val="26"/>
          <w:szCs w:val="26"/>
        </w:rPr>
        <w:t>.</w:t>
      </w:r>
    </w:p>
    <w:p w:rsidR="00C03300" w:rsidRDefault="00C03300" w:rsidP="008D6613">
      <w:pPr>
        <w:pStyle w:val="ae"/>
        <w:tabs>
          <w:tab w:val="left" w:pos="1560"/>
          <w:tab w:val="left" w:pos="1985"/>
          <w:tab w:val="left" w:pos="2552"/>
        </w:tabs>
        <w:spacing w:before="0" w:after="0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1402 «Иные дотации»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940,0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израсходованы в целях стимулирования деятельности по достижению значений (уровней) показателей, утвержденных Указом Президента РФ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C03300" w:rsidRDefault="00C03300" w:rsidP="008D6613">
      <w:pPr>
        <w:tabs>
          <w:tab w:val="left" w:pos="322"/>
        </w:tabs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</w:t>
      </w:r>
      <w:r>
        <w:rPr>
          <w:b/>
          <w:bCs/>
          <w:i/>
          <w:color w:val="000000"/>
          <w:sz w:val="26"/>
          <w:szCs w:val="26"/>
        </w:rPr>
        <w:t>3</w:t>
      </w:r>
      <w:r w:rsidRPr="00A116F4">
        <w:rPr>
          <w:b/>
          <w:bCs/>
          <w:i/>
          <w:color w:val="000000"/>
          <w:sz w:val="26"/>
          <w:szCs w:val="26"/>
        </w:rPr>
        <w:t xml:space="preserve"> «</w:t>
      </w:r>
      <w:r>
        <w:rPr>
          <w:b/>
          <w:bCs/>
          <w:i/>
          <w:color w:val="000000"/>
          <w:sz w:val="26"/>
          <w:szCs w:val="26"/>
        </w:rPr>
        <w:t>Иные межбюджетные трансферты</w:t>
      </w:r>
      <w:r w:rsidRPr="00A116F4">
        <w:rPr>
          <w:b/>
          <w:bCs/>
          <w:i/>
          <w:color w:val="000000"/>
          <w:sz w:val="26"/>
          <w:szCs w:val="26"/>
        </w:rPr>
        <w:t>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6052,2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выделены для финансового обеспечения расходных обязательств по решению вопросов местного значения.</w:t>
      </w:r>
    </w:p>
    <w:p w:rsidR="00C03300" w:rsidRPr="00654DD5" w:rsidRDefault="00C03300" w:rsidP="008D6613">
      <w:pPr>
        <w:tabs>
          <w:tab w:val="left" w:pos="322"/>
        </w:tabs>
        <w:ind w:firstLine="567"/>
        <w:jc w:val="both"/>
        <w:rPr>
          <w:b/>
          <w:i/>
          <w:color w:val="0F0F0F"/>
          <w:kern w:val="1"/>
          <w:sz w:val="10"/>
          <w:szCs w:val="10"/>
        </w:rPr>
      </w:pPr>
    </w:p>
    <w:p w:rsidR="00D56E6F" w:rsidRDefault="00A67144" w:rsidP="00212527">
      <w:pPr>
        <w:pStyle w:val="31"/>
        <w:numPr>
          <w:ilvl w:val="0"/>
          <w:numId w:val="22"/>
        </w:numPr>
        <w:tabs>
          <w:tab w:val="left" w:pos="1985"/>
          <w:tab w:val="left" w:pos="2268"/>
          <w:tab w:val="left" w:pos="2410"/>
        </w:tabs>
        <w:jc w:val="center"/>
        <w:rPr>
          <w:b/>
          <w:i/>
          <w:color w:val="0F0F0F"/>
          <w:kern w:val="1"/>
          <w:szCs w:val="26"/>
        </w:rPr>
      </w:pPr>
      <w:r w:rsidRPr="004F35A9">
        <w:rPr>
          <w:b/>
          <w:i/>
          <w:color w:val="0F0F0F"/>
          <w:kern w:val="1"/>
          <w:szCs w:val="26"/>
        </w:rPr>
        <w:t>Свед</w:t>
      </w:r>
      <w:r>
        <w:rPr>
          <w:b/>
          <w:i/>
          <w:color w:val="0F0F0F"/>
          <w:kern w:val="1"/>
          <w:szCs w:val="26"/>
        </w:rPr>
        <w:t xml:space="preserve">ения об исполнении </w:t>
      </w:r>
      <w:r w:rsidR="00D56E6F" w:rsidRPr="004F35A9">
        <w:rPr>
          <w:b/>
          <w:i/>
          <w:color w:val="0F0F0F"/>
          <w:kern w:val="1"/>
          <w:szCs w:val="26"/>
        </w:rPr>
        <w:t>муниципальных программ</w:t>
      </w:r>
    </w:p>
    <w:p w:rsidR="00C239F1" w:rsidRDefault="00D56E6F" w:rsidP="00212527">
      <w:pPr>
        <w:pStyle w:val="31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 xml:space="preserve">и </w:t>
      </w:r>
      <w:r w:rsidR="00A67144">
        <w:rPr>
          <w:b/>
          <w:i/>
          <w:color w:val="0F0F0F"/>
          <w:kern w:val="1"/>
          <w:szCs w:val="26"/>
        </w:rPr>
        <w:t>ведомственной целевой</w:t>
      </w:r>
      <w:r>
        <w:rPr>
          <w:b/>
          <w:i/>
          <w:color w:val="0F0F0F"/>
          <w:kern w:val="1"/>
          <w:szCs w:val="26"/>
        </w:rPr>
        <w:t xml:space="preserve"> программы </w:t>
      </w:r>
      <w:r w:rsidR="00C239F1">
        <w:rPr>
          <w:b/>
          <w:i/>
          <w:color w:val="0F0F0F"/>
          <w:kern w:val="1"/>
          <w:szCs w:val="26"/>
        </w:rPr>
        <w:t>муниципального образования</w:t>
      </w:r>
      <w:r w:rsidR="00EA07B9">
        <w:rPr>
          <w:b/>
          <w:i/>
          <w:color w:val="0F0F0F"/>
          <w:kern w:val="1"/>
          <w:szCs w:val="26"/>
        </w:rPr>
        <w:t xml:space="preserve"> </w:t>
      </w:r>
    </w:p>
    <w:p w:rsidR="00A67144" w:rsidRPr="00D66DB3" w:rsidRDefault="00A67144" w:rsidP="00212527">
      <w:pPr>
        <w:pStyle w:val="31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>«Гиагинский район»</w:t>
      </w:r>
    </w:p>
    <w:p w:rsidR="00A67144" w:rsidRPr="00654DD5" w:rsidRDefault="00A67144" w:rsidP="00A67144">
      <w:pPr>
        <w:pStyle w:val="31"/>
        <w:spacing w:line="200" w:lineRule="atLeast"/>
        <w:ind w:firstLine="709"/>
        <w:rPr>
          <w:b/>
          <w:i/>
          <w:sz w:val="10"/>
          <w:szCs w:val="10"/>
        </w:rPr>
      </w:pPr>
    </w:p>
    <w:p w:rsidR="00B50CA1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Первоначально, решением о бюдже</w:t>
      </w:r>
      <w:r>
        <w:rPr>
          <w:color w:val="000000"/>
          <w:sz w:val="26"/>
          <w:szCs w:val="26"/>
        </w:rPr>
        <w:t>те</w:t>
      </w:r>
      <w:r w:rsidR="0096286B"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</w:t>
      </w:r>
      <w:r w:rsidR="00162571">
        <w:rPr>
          <w:color w:val="000000"/>
          <w:sz w:val="26"/>
          <w:szCs w:val="26"/>
        </w:rPr>
        <w:t>инский район» на 202</w:t>
      </w:r>
      <w:r w:rsidR="00781111">
        <w:rPr>
          <w:color w:val="000000"/>
          <w:sz w:val="26"/>
          <w:szCs w:val="26"/>
        </w:rPr>
        <w:t>1</w:t>
      </w:r>
      <w:r w:rsidR="001A767B">
        <w:rPr>
          <w:color w:val="000000"/>
          <w:sz w:val="26"/>
          <w:szCs w:val="26"/>
        </w:rPr>
        <w:t xml:space="preserve"> год было утверждено 1</w:t>
      </w:r>
      <w:r w:rsidR="006F1822">
        <w:rPr>
          <w:color w:val="000000"/>
          <w:sz w:val="26"/>
          <w:szCs w:val="26"/>
        </w:rPr>
        <w:t>5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</w:t>
      </w:r>
      <w:r w:rsidR="004B474A">
        <w:rPr>
          <w:color w:val="000000"/>
          <w:sz w:val="26"/>
          <w:szCs w:val="26"/>
        </w:rPr>
        <w:t>МО</w:t>
      </w:r>
      <w:r>
        <w:rPr>
          <w:color w:val="000000"/>
          <w:sz w:val="26"/>
          <w:szCs w:val="26"/>
        </w:rPr>
        <w:t xml:space="preserve">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4B474A">
        <w:rPr>
          <w:color w:val="000000"/>
          <w:sz w:val="26"/>
          <w:szCs w:val="26"/>
        </w:rPr>
        <w:t>МО</w:t>
      </w:r>
      <w:r w:rsidR="001A767B">
        <w:rPr>
          <w:color w:val="000000"/>
          <w:sz w:val="26"/>
          <w:szCs w:val="26"/>
        </w:rPr>
        <w:t xml:space="preserve"> «Гиагинский район»</w:t>
      </w:r>
      <w:r>
        <w:rPr>
          <w:color w:val="000000"/>
          <w:sz w:val="26"/>
          <w:szCs w:val="26"/>
        </w:rPr>
        <w:t>, 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Фактически</w:t>
      </w:r>
      <w:r w:rsidRPr="00D66DB3">
        <w:rPr>
          <w:sz w:val="26"/>
          <w:szCs w:val="26"/>
        </w:rPr>
        <w:t xml:space="preserve"> </w:t>
      </w:r>
      <w:r w:rsidR="0096286B">
        <w:rPr>
          <w:color w:val="000000"/>
          <w:sz w:val="26"/>
          <w:szCs w:val="26"/>
        </w:rPr>
        <w:t>в 20</w:t>
      </w:r>
      <w:r w:rsidR="00BF72A1">
        <w:rPr>
          <w:color w:val="000000"/>
          <w:sz w:val="26"/>
          <w:szCs w:val="26"/>
        </w:rPr>
        <w:t>2</w:t>
      </w:r>
      <w:r w:rsidR="006F1822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году за счёт средств бюджета района осущес</w:t>
      </w:r>
      <w:r w:rsidR="001A767B">
        <w:rPr>
          <w:color w:val="000000"/>
          <w:sz w:val="26"/>
          <w:szCs w:val="26"/>
        </w:rPr>
        <w:t>твлены расходы на реализацию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Объём финансирования, первоначально определённый пас</w:t>
      </w:r>
      <w:r w:rsidR="001A767B">
        <w:rPr>
          <w:color w:val="000000"/>
          <w:sz w:val="26"/>
          <w:szCs w:val="26"/>
        </w:rPr>
        <w:t xml:space="preserve">портами программ на реализацию </w:t>
      </w:r>
      <w:r w:rsidRPr="00D66DB3">
        <w:rPr>
          <w:color w:val="000000"/>
          <w:sz w:val="26"/>
          <w:szCs w:val="26"/>
        </w:rPr>
        <w:t xml:space="preserve">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color w:val="000000"/>
          <w:sz w:val="26"/>
          <w:szCs w:val="26"/>
        </w:rPr>
        <w:t xml:space="preserve"> «Ги</w:t>
      </w:r>
      <w:r w:rsidR="00BF72A1">
        <w:rPr>
          <w:color w:val="000000"/>
          <w:sz w:val="26"/>
          <w:szCs w:val="26"/>
        </w:rPr>
        <w:t>агинский район» на 202</w:t>
      </w:r>
      <w:r w:rsidR="00E60BB8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год, составлял </w:t>
      </w:r>
      <w:r w:rsidR="00E97B50">
        <w:rPr>
          <w:b/>
          <w:sz w:val="26"/>
          <w:szCs w:val="26"/>
        </w:rPr>
        <w:t>587445,9</w:t>
      </w:r>
      <w:r w:rsidRPr="00A4520A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>ных ассигнований, утверждённый 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 xml:space="preserve">татов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1A5ADD">
        <w:rPr>
          <w:color w:val="000000"/>
          <w:sz w:val="26"/>
          <w:szCs w:val="26"/>
        </w:rPr>
        <w:t xml:space="preserve"> «Г</w:t>
      </w:r>
      <w:r w:rsidR="00E60BB8">
        <w:rPr>
          <w:color w:val="000000"/>
          <w:sz w:val="26"/>
          <w:szCs w:val="26"/>
        </w:rPr>
        <w:t>иагинский район» от 25</w:t>
      </w:r>
      <w:r w:rsidR="0060351A">
        <w:rPr>
          <w:color w:val="000000"/>
          <w:sz w:val="26"/>
          <w:szCs w:val="26"/>
        </w:rPr>
        <w:t>.12.20</w:t>
      </w:r>
      <w:r w:rsidR="00E60BB8">
        <w:rPr>
          <w:color w:val="000000"/>
          <w:sz w:val="26"/>
          <w:szCs w:val="26"/>
        </w:rPr>
        <w:t>20</w:t>
      </w:r>
      <w:r w:rsidRPr="00D66DB3">
        <w:rPr>
          <w:color w:val="000000"/>
          <w:sz w:val="26"/>
          <w:szCs w:val="26"/>
        </w:rPr>
        <w:t xml:space="preserve">г. № </w:t>
      </w:r>
      <w:r w:rsidR="00E60BB8">
        <w:rPr>
          <w:color w:val="000000"/>
          <w:sz w:val="26"/>
          <w:szCs w:val="26"/>
        </w:rPr>
        <w:t>399</w:t>
      </w:r>
      <w:r w:rsidRPr="00D66DB3">
        <w:rPr>
          <w:color w:val="000000"/>
          <w:sz w:val="26"/>
          <w:szCs w:val="26"/>
        </w:rPr>
        <w:t xml:space="preserve"> «О бюдже</w:t>
      </w:r>
      <w:r w:rsidR="0096286B">
        <w:rPr>
          <w:color w:val="000000"/>
          <w:sz w:val="26"/>
          <w:szCs w:val="26"/>
        </w:rPr>
        <w:t xml:space="preserve">те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</w:t>
      </w:r>
      <w:r w:rsidR="001A5ADD">
        <w:rPr>
          <w:color w:val="000000"/>
          <w:sz w:val="26"/>
          <w:szCs w:val="26"/>
        </w:rPr>
        <w:t>иагинский район» на 202</w:t>
      </w:r>
      <w:r w:rsidR="00E60BB8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муниципальных программ, составлял </w:t>
      </w:r>
      <w:r w:rsidR="004A0FC6">
        <w:rPr>
          <w:b/>
          <w:color w:val="000000"/>
          <w:sz w:val="26"/>
          <w:szCs w:val="26"/>
        </w:rPr>
        <w:t>589524,4</w:t>
      </w:r>
      <w:r w:rsidR="00001C49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 xml:space="preserve"> или </w:t>
      </w:r>
      <w:r w:rsidR="00A4520A" w:rsidRPr="00A4520A">
        <w:rPr>
          <w:b/>
          <w:sz w:val="26"/>
          <w:szCs w:val="26"/>
        </w:rPr>
        <w:t>1</w:t>
      </w:r>
      <w:r w:rsidR="00C00C20">
        <w:rPr>
          <w:b/>
          <w:sz w:val="26"/>
          <w:szCs w:val="26"/>
        </w:rPr>
        <w:t>0</w:t>
      </w:r>
      <w:r w:rsidR="00E97B50">
        <w:rPr>
          <w:b/>
          <w:sz w:val="26"/>
          <w:szCs w:val="26"/>
        </w:rPr>
        <w:t>0</w:t>
      </w:r>
      <w:r w:rsidR="0060351A" w:rsidRPr="00A4520A">
        <w:rPr>
          <w:b/>
          <w:bCs/>
          <w:sz w:val="26"/>
          <w:szCs w:val="26"/>
        </w:rPr>
        <w:t>,</w:t>
      </w:r>
      <w:r w:rsidR="00E97B50">
        <w:rPr>
          <w:b/>
          <w:bCs/>
          <w:sz w:val="26"/>
          <w:szCs w:val="26"/>
        </w:rPr>
        <w:t>4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финансирования, определённой паспортами программ на 20</w:t>
      </w:r>
      <w:r w:rsidR="00DB56BA">
        <w:rPr>
          <w:color w:val="000000"/>
          <w:sz w:val="26"/>
          <w:szCs w:val="26"/>
        </w:rPr>
        <w:t>2</w:t>
      </w:r>
      <w:r w:rsidR="00E97B50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055B0B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паспорта программ 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Pr="00D66DB3">
        <w:rPr>
          <w:color w:val="000000"/>
          <w:sz w:val="26"/>
          <w:szCs w:val="26"/>
        </w:rPr>
        <w:t xml:space="preserve"> были</w:t>
      </w:r>
      <w:r w:rsidR="00DB56BA">
        <w:rPr>
          <w:color w:val="000000"/>
          <w:sz w:val="26"/>
          <w:szCs w:val="26"/>
        </w:rPr>
        <w:t xml:space="preserve"> внесены изменения. На конец 202</w:t>
      </w:r>
      <w:r w:rsidR="001E4702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года объём </w:t>
      </w:r>
      <w:r w:rsidRPr="00D66DB3">
        <w:rPr>
          <w:color w:val="000000"/>
          <w:sz w:val="26"/>
          <w:szCs w:val="26"/>
        </w:rPr>
        <w:lastRenderedPageBreak/>
        <w:t xml:space="preserve">финансирования на реализацию 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Pr="00945DEA">
        <w:rPr>
          <w:color w:val="000000"/>
          <w:sz w:val="26"/>
          <w:szCs w:val="26"/>
        </w:rPr>
        <w:t>паспортам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</w:t>
      </w:r>
      <w:r w:rsidR="00E929F4">
        <w:rPr>
          <w:color w:val="000000"/>
          <w:sz w:val="26"/>
          <w:szCs w:val="26"/>
        </w:rPr>
        <w:t xml:space="preserve"> </w:t>
      </w:r>
      <w:r w:rsidR="00AF4880">
        <w:rPr>
          <w:b/>
          <w:color w:val="000000"/>
          <w:sz w:val="26"/>
          <w:szCs w:val="26"/>
        </w:rPr>
        <w:t>1201039,4</w:t>
      </w:r>
      <w:r w:rsidRPr="00D66DB3">
        <w:rPr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тыс. рублей,</w:t>
      </w:r>
      <w:r w:rsidR="009075AD" w:rsidRPr="009075AD">
        <w:rPr>
          <w:color w:val="000000"/>
          <w:sz w:val="26"/>
          <w:szCs w:val="26"/>
        </w:rPr>
        <w:t xml:space="preserve"> </w:t>
      </w:r>
      <w:r w:rsidR="009075AD" w:rsidRPr="00F67120">
        <w:rPr>
          <w:color w:val="000000"/>
          <w:sz w:val="26"/>
          <w:szCs w:val="26"/>
        </w:rPr>
        <w:t>объем, утв</w:t>
      </w:r>
      <w:r w:rsidR="009075AD">
        <w:rPr>
          <w:color w:val="000000"/>
          <w:sz w:val="26"/>
          <w:szCs w:val="26"/>
        </w:rPr>
        <w:t>ержденный бюджетом на конец 20</w:t>
      </w:r>
      <w:r w:rsidR="00DB56BA">
        <w:rPr>
          <w:color w:val="000000"/>
          <w:sz w:val="26"/>
          <w:szCs w:val="26"/>
        </w:rPr>
        <w:t>2</w:t>
      </w:r>
      <w:r w:rsidR="001E4702">
        <w:rPr>
          <w:color w:val="000000"/>
          <w:sz w:val="26"/>
          <w:szCs w:val="26"/>
        </w:rPr>
        <w:t>1</w:t>
      </w:r>
      <w:r w:rsidR="009075AD" w:rsidRPr="00F67120">
        <w:rPr>
          <w:color w:val="000000"/>
          <w:sz w:val="26"/>
          <w:szCs w:val="26"/>
        </w:rPr>
        <w:t xml:space="preserve"> года </w:t>
      </w:r>
      <w:r w:rsidR="0046789A" w:rsidRPr="0046789A">
        <w:rPr>
          <w:color w:val="000000"/>
          <w:sz w:val="26"/>
          <w:szCs w:val="26"/>
        </w:rPr>
        <w:t xml:space="preserve"> -</w:t>
      </w:r>
      <w:r w:rsidR="009075AD" w:rsidRPr="00F67120">
        <w:rPr>
          <w:color w:val="000000"/>
          <w:sz w:val="26"/>
          <w:szCs w:val="26"/>
        </w:rPr>
        <w:t xml:space="preserve"> </w:t>
      </w:r>
      <w:r w:rsidR="005C483B">
        <w:rPr>
          <w:b/>
          <w:color w:val="000000"/>
          <w:sz w:val="26"/>
          <w:szCs w:val="26"/>
        </w:rPr>
        <w:t>1199465,8</w:t>
      </w:r>
      <w:r w:rsidR="00C00C20" w:rsidRPr="00D66DB3">
        <w:rPr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тыс.</w:t>
      </w:r>
      <w:r w:rsidR="009075AD">
        <w:rPr>
          <w:b/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рублей</w:t>
      </w:r>
      <w:r w:rsidR="009075AD" w:rsidRPr="00F67120">
        <w:rPr>
          <w:color w:val="000000"/>
          <w:sz w:val="26"/>
          <w:szCs w:val="26"/>
        </w:rPr>
        <w:t xml:space="preserve"> (</w:t>
      </w:r>
      <w:r w:rsidR="005E4FEF">
        <w:rPr>
          <w:b/>
          <w:color w:val="000000"/>
          <w:sz w:val="26"/>
          <w:szCs w:val="26"/>
        </w:rPr>
        <w:t>99,</w:t>
      </w:r>
      <w:r w:rsidR="00DA7520">
        <w:rPr>
          <w:b/>
          <w:color w:val="000000"/>
          <w:sz w:val="26"/>
          <w:szCs w:val="26"/>
        </w:rPr>
        <w:t>9</w:t>
      </w:r>
      <w:r w:rsidR="009075AD" w:rsidRPr="00F67120">
        <w:rPr>
          <w:b/>
          <w:color w:val="000000"/>
          <w:sz w:val="26"/>
          <w:szCs w:val="26"/>
        </w:rPr>
        <w:t>%).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паспортом ведомст</w:t>
      </w:r>
      <w:r w:rsidR="0096286B">
        <w:rPr>
          <w:color w:val="000000"/>
          <w:sz w:val="26"/>
          <w:szCs w:val="26"/>
        </w:rPr>
        <w:t>венной целевой программы на 20</w:t>
      </w:r>
      <w:r w:rsidR="005E4FEF">
        <w:rPr>
          <w:color w:val="000000"/>
          <w:sz w:val="26"/>
          <w:szCs w:val="26"/>
        </w:rPr>
        <w:t>2</w:t>
      </w:r>
      <w:r w:rsidR="00EC0F69">
        <w:rPr>
          <w:color w:val="000000"/>
          <w:sz w:val="26"/>
          <w:szCs w:val="26"/>
        </w:rPr>
        <w:t>1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B831F3">
        <w:rPr>
          <w:b/>
          <w:bCs/>
          <w:sz w:val="26"/>
          <w:szCs w:val="26"/>
        </w:rPr>
        <w:t>1133,0</w:t>
      </w:r>
      <w:r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рублей;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</w:t>
      </w:r>
      <w:r w:rsidR="00C00C20">
        <w:rPr>
          <w:color w:val="000000"/>
          <w:sz w:val="26"/>
          <w:szCs w:val="26"/>
        </w:rPr>
        <w:t>–</w:t>
      </w:r>
      <w:r w:rsidRPr="00F67120">
        <w:rPr>
          <w:color w:val="000000"/>
          <w:sz w:val="26"/>
          <w:szCs w:val="26"/>
        </w:rPr>
        <w:t xml:space="preserve"> </w:t>
      </w:r>
      <w:r w:rsidR="00B831F3">
        <w:rPr>
          <w:b/>
          <w:color w:val="000000"/>
          <w:sz w:val="26"/>
          <w:szCs w:val="26"/>
        </w:rPr>
        <w:t>2011,7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(или </w:t>
      </w:r>
      <w:r w:rsidR="004A0D1C">
        <w:rPr>
          <w:b/>
          <w:color w:val="000000"/>
          <w:sz w:val="26"/>
          <w:szCs w:val="26"/>
        </w:rPr>
        <w:t>177,6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 Объём финансирования, определённый паспортом ведомственной целевой прог</w:t>
      </w:r>
      <w:r w:rsidR="008532B2">
        <w:rPr>
          <w:color w:val="000000"/>
          <w:sz w:val="26"/>
          <w:szCs w:val="26"/>
        </w:rPr>
        <w:t>раммы с учетом изменений на 202</w:t>
      </w:r>
      <w:r w:rsidR="004A0D1C">
        <w:rPr>
          <w:color w:val="000000"/>
          <w:sz w:val="26"/>
          <w:szCs w:val="26"/>
        </w:rPr>
        <w:t>1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7878D6">
        <w:rPr>
          <w:b/>
          <w:color w:val="000000"/>
          <w:sz w:val="26"/>
          <w:szCs w:val="26"/>
        </w:rPr>
        <w:t>4442,4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рублей,</w:t>
      </w:r>
      <w:r w:rsidRPr="00F67120">
        <w:rPr>
          <w:color w:val="000000"/>
          <w:sz w:val="26"/>
          <w:szCs w:val="26"/>
        </w:rPr>
        <w:t xml:space="preserve"> объем, утв</w:t>
      </w:r>
      <w:r w:rsidR="00C00C20">
        <w:rPr>
          <w:color w:val="000000"/>
          <w:sz w:val="26"/>
          <w:szCs w:val="26"/>
        </w:rPr>
        <w:t>ержденный бюджетом на конец 20</w:t>
      </w:r>
      <w:r w:rsidR="008532B2">
        <w:rPr>
          <w:color w:val="000000"/>
          <w:sz w:val="26"/>
          <w:szCs w:val="26"/>
        </w:rPr>
        <w:t>20</w:t>
      </w:r>
      <w:r w:rsidRPr="00F67120">
        <w:rPr>
          <w:color w:val="000000"/>
          <w:sz w:val="26"/>
          <w:szCs w:val="26"/>
        </w:rPr>
        <w:t xml:space="preserve"> года – </w:t>
      </w:r>
      <w:r w:rsidR="007878D6">
        <w:rPr>
          <w:b/>
          <w:color w:val="000000"/>
          <w:sz w:val="26"/>
          <w:szCs w:val="26"/>
        </w:rPr>
        <w:t>4442,4</w:t>
      </w:r>
      <w:r w:rsidR="008532B2" w:rsidRPr="00F67120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</w:t>
      </w:r>
      <w:r w:rsidRPr="00F67120">
        <w:rPr>
          <w:b/>
          <w:color w:val="000000"/>
          <w:sz w:val="26"/>
          <w:szCs w:val="26"/>
        </w:rPr>
        <w:t>100,0%).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Таким образом, общий объём ассигнований на реализацию муниципальных программ (в том числе, ведомственной)</w:t>
      </w:r>
      <w:r>
        <w:rPr>
          <w:color w:val="000000"/>
          <w:sz w:val="26"/>
          <w:szCs w:val="26"/>
        </w:rPr>
        <w:t>,</w:t>
      </w:r>
      <w:r w:rsidRPr="00D66DB3">
        <w:rPr>
          <w:color w:val="000000"/>
          <w:sz w:val="26"/>
          <w:szCs w:val="26"/>
        </w:rPr>
        <w:t xml:space="preserve"> утвержд</w:t>
      </w:r>
      <w:r w:rsidR="000D7AD2">
        <w:rPr>
          <w:color w:val="000000"/>
          <w:sz w:val="26"/>
          <w:szCs w:val="26"/>
        </w:rPr>
        <w:t>ённый решением о бюджете на 202</w:t>
      </w:r>
      <w:r w:rsidR="007878D6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 в последней редакции, составил </w:t>
      </w:r>
      <w:r w:rsidR="00CB3C47">
        <w:rPr>
          <w:b/>
          <w:color w:val="000000"/>
          <w:sz w:val="26"/>
          <w:szCs w:val="26"/>
        </w:rPr>
        <w:t>1203908,2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055B0B">
      <w:pPr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A916E1">
        <w:rPr>
          <w:b/>
          <w:color w:val="000000"/>
          <w:sz w:val="26"/>
          <w:szCs w:val="26"/>
        </w:rPr>
        <w:t>1188988,1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</w:rPr>
        <w:t>99,</w:t>
      </w:r>
      <w:r w:rsidR="00A916E1">
        <w:rPr>
          <w:b/>
          <w:bCs/>
          <w:color w:val="000000"/>
          <w:sz w:val="26"/>
          <w:szCs w:val="26"/>
        </w:rPr>
        <w:t>1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142580">
        <w:rPr>
          <w:color w:val="000000"/>
          <w:sz w:val="26"/>
          <w:szCs w:val="26"/>
        </w:rPr>
        <w:t>енным решением о бюджете на 202</w:t>
      </w:r>
      <w:r w:rsidR="00A916E1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A916E1">
        <w:rPr>
          <w:b/>
          <w:color w:val="000000"/>
          <w:sz w:val="26"/>
          <w:szCs w:val="26"/>
        </w:rPr>
        <w:t>3418,5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, или </w:t>
      </w:r>
      <w:r w:rsidR="00A916E1">
        <w:rPr>
          <w:b/>
          <w:color w:val="000000"/>
          <w:sz w:val="26"/>
          <w:szCs w:val="26"/>
        </w:rPr>
        <w:t>77,0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</w:t>
      </w:r>
      <w:r w:rsidR="00CA1B76">
        <w:rPr>
          <w:color w:val="000000"/>
          <w:sz w:val="26"/>
          <w:szCs w:val="26"/>
        </w:rPr>
        <w:t>ненным решением о бюджете на 202</w:t>
      </w:r>
      <w:r w:rsidR="00A916E1">
        <w:rPr>
          <w:color w:val="000000"/>
          <w:sz w:val="26"/>
          <w:szCs w:val="26"/>
        </w:rPr>
        <w:t>1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96286B">
        <w:rPr>
          <w:sz w:val="26"/>
          <w:szCs w:val="26"/>
        </w:rPr>
        <w:t xml:space="preserve">ам </w:t>
      </w:r>
      <w:r w:rsidR="004B474A">
        <w:rPr>
          <w:color w:val="000000"/>
          <w:sz w:val="26"/>
          <w:szCs w:val="26"/>
        </w:rPr>
        <w:t>МО</w:t>
      </w:r>
      <w:r w:rsidR="00CA1B76">
        <w:rPr>
          <w:sz w:val="26"/>
          <w:szCs w:val="26"/>
        </w:rPr>
        <w:t xml:space="preserve"> «Гиагинский район» за 202</w:t>
      </w:r>
      <w:r w:rsidR="00A916E1">
        <w:rPr>
          <w:sz w:val="26"/>
          <w:szCs w:val="26"/>
        </w:rPr>
        <w:t>1</w:t>
      </w:r>
      <w:r>
        <w:rPr>
          <w:sz w:val="26"/>
          <w:szCs w:val="26"/>
        </w:rPr>
        <w:t xml:space="preserve"> год составило </w:t>
      </w:r>
      <w:r w:rsidR="00D442CB">
        <w:rPr>
          <w:b/>
          <w:sz w:val="26"/>
          <w:szCs w:val="26"/>
        </w:rPr>
        <w:t>1192406,6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Pr="000366C2">
        <w:rPr>
          <w:b/>
          <w:sz w:val="26"/>
          <w:szCs w:val="26"/>
        </w:rPr>
        <w:t>руб</w:t>
      </w:r>
      <w:r w:rsidR="00E075C8">
        <w:rPr>
          <w:b/>
          <w:sz w:val="26"/>
          <w:szCs w:val="26"/>
        </w:rPr>
        <w:t>лей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055B0B">
      <w:pPr>
        <w:ind w:firstLine="567"/>
        <w:jc w:val="both"/>
        <w:rPr>
          <w:sz w:val="26"/>
          <w:szCs w:val="26"/>
        </w:rPr>
      </w:pPr>
      <w:r w:rsidRPr="000366C2">
        <w:rPr>
          <w:sz w:val="26"/>
          <w:szCs w:val="26"/>
        </w:rPr>
        <w:t>Учитывая, что исполнение бюдже</w:t>
      </w:r>
      <w:r w:rsidR="0096286B">
        <w:rPr>
          <w:sz w:val="26"/>
          <w:szCs w:val="26"/>
        </w:rPr>
        <w:t xml:space="preserve">та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="00C26E2B">
        <w:rPr>
          <w:sz w:val="26"/>
          <w:szCs w:val="26"/>
        </w:rPr>
        <w:t xml:space="preserve"> «Гиагинский район» за 202</w:t>
      </w:r>
      <w:r w:rsidR="00D442CB">
        <w:rPr>
          <w:sz w:val="26"/>
          <w:szCs w:val="26"/>
        </w:rPr>
        <w:t>1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D442CB">
        <w:rPr>
          <w:b/>
          <w:sz w:val="26"/>
          <w:szCs w:val="26"/>
        </w:rPr>
        <w:t>1323195,3</w:t>
      </w:r>
      <w:r w:rsidR="000C5C42" w:rsidRPr="00630D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Pr="000366C2">
        <w:rPr>
          <w:sz w:val="26"/>
          <w:szCs w:val="26"/>
        </w:rPr>
        <w:t xml:space="preserve">, а исполнение по муниципальным и ведомственной программам </w:t>
      </w:r>
      <w:r w:rsidR="004B474A">
        <w:rPr>
          <w:color w:val="000000"/>
          <w:sz w:val="26"/>
          <w:szCs w:val="26"/>
        </w:rPr>
        <w:t>МО</w:t>
      </w:r>
      <w:r w:rsidRPr="000366C2">
        <w:rPr>
          <w:sz w:val="26"/>
          <w:szCs w:val="26"/>
        </w:rPr>
        <w:t xml:space="preserve"> «Гиагинский район» составило</w:t>
      </w:r>
      <w:r>
        <w:rPr>
          <w:b/>
          <w:sz w:val="26"/>
          <w:szCs w:val="26"/>
        </w:rPr>
        <w:t xml:space="preserve"> </w:t>
      </w:r>
      <w:r w:rsidR="00D442CB">
        <w:rPr>
          <w:b/>
          <w:sz w:val="26"/>
          <w:szCs w:val="26"/>
        </w:rPr>
        <w:t>1192406,6</w:t>
      </w:r>
      <w:r w:rsidR="00D442CB" w:rsidRPr="000366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Pr="000366C2">
        <w:rPr>
          <w:sz w:val="26"/>
          <w:szCs w:val="26"/>
        </w:rPr>
        <w:t xml:space="preserve">непрограммные расходы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составили</w:t>
      </w:r>
      <w:r>
        <w:rPr>
          <w:b/>
          <w:sz w:val="26"/>
          <w:szCs w:val="26"/>
        </w:rPr>
        <w:t xml:space="preserve"> </w:t>
      </w:r>
      <w:r w:rsidR="00457344">
        <w:rPr>
          <w:b/>
          <w:sz w:val="26"/>
          <w:szCs w:val="26"/>
        </w:rPr>
        <w:t>130788,7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</w:t>
      </w:r>
      <w:r w:rsidRPr="000366C2">
        <w:rPr>
          <w:sz w:val="26"/>
          <w:szCs w:val="26"/>
        </w:rPr>
        <w:t xml:space="preserve">или </w:t>
      </w:r>
      <w:r w:rsidR="00457344">
        <w:rPr>
          <w:b/>
          <w:sz w:val="26"/>
          <w:szCs w:val="26"/>
        </w:rPr>
        <w:t>9,9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96286B">
        <w:rPr>
          <w:sz w:val="26"/>
          <w:szCs w:val="26"/>
        </w:rPr>
        <w:t xml:space="preserve">ам </w:t>
      </w:r>
      <w:r w:rsidR="00A666FE">
        <w:rPr>
          <w:sz w:val="26"/>
          <w:szCs w:val="26"/>
        </w:rPr>
        <w:t>муниципального образования</w:t>
      </w:r>
      <w:r w:rsidR="00CA524D">
        <w:rPr>
          <w:sz w:val="26"/>
          <w:szCs w:val="26"/>
        </w:rPr>
        <w:t xml:space="preserve"> «Гиагинский район» за 202</w:t>
      </w:r>
      <w:r w:rsidR="00457344">
        <w:rPr>
          <w:sz w:val="26"/>
          <w:szCs w:val="26"/>
        </w:rPr>
        <w:t>1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</w:p>
    <w:p w:rsidR="001D55D3" w:rsidRDefault="00A67144" w:rsidP="00055B0B">
      <w:pPr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 xml:space="preserve">Анализ исполнения 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rFonts w:eastAsia="Arial" w:cs="Arial"/>
          <w:sz w:val="26"/>
          <w:szCs w:val="26"/>
        </w:rPr>
        <w:t xml:space="preserve"> «Гиагинский район</w:t>
      </w:r>
      <w:r w:rsidR="00CA524D">
        <w:rPr>
          <w:rFonts w:eastAsia="Arial" w:cs="Arial"/>
          <w:sz w:val="26"/>
          <w:szCs w:val="26"/>
        </w:rPr>
        <w:t xml:space="preserve"> за 202</w:t>
      </w:r>
      <w:r w:rsidR="00457344">
        <w:rPr>
          <w:rFonts w:eastAsia="Arial" w:cs="Arial"/>
          <w:sz w:val="26"/>
          <w:szCs w:val="26"/>
        </w:rPr>
        <w:t>1</w:t>
      </w:r>
      <w:r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>Приложении</w:t>
      </w:r>
      <w:r w:rsidRPr="00D66DB3">
        <w:rPr>
          <w:rFonts w:eastAsia="Arial" w:cs="Arial"/>
          <w:sz w:val="26"/>
          <w:szCs w:val="26"/>
        </w:rPr>
        <w:t xml:space="preserve"> № </w:t>
      </w:r>
      <w:r w:rsidR="008253A7">
        <w:rPr>
          <w:rFonts w:eastAsia="Arial" w:cs="Arial"/>
          <w:sz w:val="26"/>
          <w:szCs w:val="26"/>
        </w:rPr>
        <w:t>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 xml:space="preserve">. </w:t>
      </w:r>
    </w:p>
    <w:p w:rsidR="00A67144" w:rsidRPr="00CD5139" w:rsidRDefault="00FD0EF2" w:rsidP="00055B0B">
      <w:pPr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А</w:t>
      </w:r>
      <w:r w:rsidR="00A67144" w:rsidRPr="00D66DB3">
        <w:rPr>
          <w:rFonts w:eastAsia="Arial" w:cs="Arial"/>
          <w:sz w:val="26"/>
          <w:szCs w:val="26"/>
        </w:rPr>
        <w:t>нализ исполнения</w:t>
      </w:r>
      <w:r w:rsidR="00A67144" w:rsidRPr="00D66DB3">
        <w:rPr>
          <w:sz w:val="26"/>
          <w:szCs w:val="26"/>
        </w:rPr>
        <w:t xml:space="preserve"> в</w:t>
      </w:r>
      <w:r w:rsidR="00A67144" w:rsidRPr="00D66DB3">
        <w:rPr>
          <w:rFonts w:eastAsia="Arial" w:cs="Arial"/>
          <w:sz w:val="26"/>
          <w:szCs w:val="26"/>
        </w:rPr>
        <w:t xml:space="preserve">едомственных целевых программ </w:t>
      </w:r>
      <w:r w:rsidR="004B474A">
        <w:rPr>
          <w:color w:val="000000"/>
          <w:sz w:val="26"/>
          <w:szCs w:val="26"/>
        </w:rPr>
        <w:t>МО</w:t>
      </w:r>
      <w:r w:rsidR="00F24538">
        <w:rPr>
          <w:color w:val="000000"/>
          <w:sz w:val="26"/>
          <w:szCs w:val="26"/>
        </w:rPr>
        <w:t xml:space="preserve"> </w:t>
      </w:r>
      <w:r w:rsidR="00CA524D">
        <w:rPr>
          <w:rFonts w:eastAsia="Arial" w:cs="Arial"/>
          <w:sz w:val="26"/>
          <w:szCs w:val="26"/>
        </w:rPr>
        <w:t>«Гиагинский район» за 202</w:t>
      </w:r>
      <w:r w:rsidR="00457344">
        <w:rPr>
          <w:rFonts w:eastAsia="Arial" w:cs="Arial"/>
          <w:sz w:val="26"/>
          <w:szCs w:val="26"/>
        </w:rPr>
        <w:t>1</w:t>
      </w:r>
      <w:r w:rsidR="00A67144"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 xml:space="preserve">Приложении </w:t>
      </w:r>
      <w:r w:rsidR="00A67144" w:rsidRPr="00D66DB3">
        <w:rPr>
          <w:rFonts w:eastAsia="Arial" w:cs="Arial"/>
          <w:sz w:val="26"/>
          <w:szCs w:val="26"/>
        </w:rPr>
        <w:t>№ 6</w:t>
      </w:r>
      <w:r w:rsidR="00A67144">
        <w:rPr>
          <w:rFonts w:eastAsia="Arial" w:cs="Arial"/>
          <w:sz w:val="26"/>
          <w:szCs w:val="26"/>
        </w:rPr>
        <w:t xml:space="preserve"> к настоящему заключению</w:t>
      </w:r>
      <w:r w:rsidR="00A67144" w:rsidRPr="00D66DB3">
        <w:rPr>
          <w:rFonts w:eastAsia="Arial" w:cs="Arial"/>
          <w:sz w:val="26"/>
          <w:szCs w:val="26"/>
        </w:rPr>
        <w:t>.</w:t>
      </w:r>
    </w:p>
    <w:p w:rsidR="00804100" w:rsidRPr="00654DD5" w:rsidRDefault="00804100" w:rsidP="00055B0B">
      <w:pPr>
        <w:ind w:firstLine="567"/>
        <w:jc w:val="both"/>
        <w:rPr>
          <w:rFonts w:eastAsia="Arial" w:cs="Arial"/>
          <w:sz w:val="10"/>
          <w:szCs w:val="10"/>
        </w:rPr>
      </w:pPr>
    </w:p>
    <w:p w:rsidR="008B32D9" w:rsidRPr="001F64DC" w:rsidRDefault="008B32D9" w:rsidP="001F64DC">
      <w:pPr>
        <w:pStyle w:val="afa"/>
        <w:numPr>
          <w:ilvl w:val="0"/>
          <w:numId w:val="22"/>
        </w:numPr>
        <w:spacing w:line="200" w:lineRule="atLeast"/>
        <w:jc w:val="center"/>
        <w:rPr>
          <w:b/>
          <w:i/>
          <w:color w:val="0F0F0F"/>
          <w:kern w:val="1"/>
          <w:sz w:val="26"/>
          <w:szCs w:val="26"/>
        </w:rPr>
      </w:pPr>
      <w:r w:rsidRPr="001F64DC">
        <w:rPr>
          <w:b/>
          <w:i/>
          <w:color w:val="0F0F0F"/>
          <w:kern w:val="1"/>
          <w:sz w:val="26"/>
          <w:szCs w:val="26"/>
        </w:rPr>
        <w:t xml:space="preserve">Сведения об исполнении </w:t>
      </w:r>
      <w:r w:rsidR="00977CFB" w:rsidRPr="001F64DC">
        <w:rPr>
          <w:b/>
          <w:i/>
          <w:color w:val="0F0F0F"/>
          <w:kern w:val="1"/>
          <w:sz w:val="26"/>
          <w:szCs w:val="26"/>
        </w:rPr>
        <w:t>национальных проектов</w:t>
      </w:r>
    </w:p>
    <w:p w:rsidR="008506F0" w:rsidRPr="00654DD5" w:rsidRDefault="008506F0" w:rsidP="008B32D9">
      <w:pPr>
        <w:spacing w:line="200" w:lineRule="atLeast"/>
        <w:ind w:firstLine="567"/>
        <w:jc w:val="center"/>
        <w:rPr>
          <w:b/>
          <w:color w:val="0F0F0F"/>
          <w:kern w:val="1"/>
          <w:sz w:val="10"/>
          <w:szCs w:val="10"/>
        </w:rPr>
      </w:pPr>
    </w:p>
    <w:p w:rsidR="008506F0" w:rsidRDefault="00724344" w:rsidP="00055B0B">
      <w:pPr>
        <w:ind w:firstLine="567"/>
        <w:jc w:val="both"/>
        <w:rPr>
          <w:color w:val="0F0F0F"/>
          <w:kern w:val="1"/>
          <w:sz w:val="26"/>
          <w:szCs w:val="26"/>
        </w:rPr>
      </w:pPr>
      <w:r w:rsidRPr="00724344">
        <w:rPr>
          <w:color w:val="0F0F0F"/>
          <w:kern w:val="1"/>
          <w:sz w:val="26"/>
          <w:szCs w:val="26"/>
        </w:rPr>
        <w:t>В 202</w:t>
      </w:r>
      <w:r w:rsidR="00932454">
        <w:rPr>
          <w:color w:val="0F0F0F"/>
          <w:kern w:val="1"/>
          <w:sz w:val="26"/>
          <w:szCs w:val="26"/>
        </w:rPr>
        <w:t>1</w:t>
      </w:r>
      <w:r w:rsidRPr="00724344">
        <w:rPr>
          <w:color w:val="0F0F0F"/>
          <w:kern w:val="1"/>
          <w:sz w:val="26"/>
          <w:szCs w:val="26"/>
        </w:rPr>
        <w:t xml:space="preserve"> году </w:t>
      </w:r>
      <w:r w:rsidR="00780B05">
        <w:rPr>
          <w:color w:val="0F0F0F"/>
          <w:kern w:val="1"/>
          <w:sz w:val="26"/>
          <w:szCs w:val="26"/>
        </w:rPr>
        <w:t xml:space="preserve">на территории </w:t>
      </w:r>
      <w:r w:rsidR="003D23C5">
        <w:rPr>
          <w:color w:val="0F0F0F"/>
          <w:kern w:val="1"/>
          <w:sz w:val="26"/>
          <w:szCs w:val="26"/>
        </w:rPr>
        <w:t>муниципального образования</w:t>
      </w:r>
      <w:r w:rsidR="00780B05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>«Гиагинский район» осуществлялась реализация мероприятий</w:t>
      </w:r>
      <w:r w:rsidR="00ED6589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 xml:space="preserve">в рамках </w:t>
      </w:r>
      <w:r w:rsidR="00C343F1">
        <w:rPr>
          <w:color w:val="0F0F0F"/>
          <w:kern w:val="1"/>
          <w:sz w:val="26"/>
          <w:szCs w:val="26"/>
        </w:rPr>
        <w:t>3</w:t>
      </w:r>
      <w:r w:rsidR="00033513">
        <w:rPr>
          <w:color w:val="0F0F0F"/>
          <w:kern w:val="1"/>
          <w:sz w:val="26"/>
          <w:szCs w:val="26"/>
        </w:rPr>
        <w:t xml:space="preserve"> национальных проектов, на выполнение которых в бюджете </w:t>
      </w:r>
      <w:r w:rsidR="00E35AF4">
        <w:rPr>
          <w:color w:val="0F0F0F"/>
          <w:kern w:val="1"/>
          <w:sz w:val="26"/>
          <w:szCs w:val="26"/>
        </w:rPr>
        <w:t>МО</w:t>
      </w:r>
      <w:r w:rsidR="00033513">
        <w:rPr>
          <w:color w:val="0F0F0F"/>
          <w:kern w:val="1"/>
          <w:sz w:val="26"/>
          <w:szCs w:val="26"/>
        </w:rPr>
        <w:t xml:space="preserve"> «Гиагинский район»</w:t>
      </w:r>
      <w:r w:rsidR="00ED6589">
        <w:rPr>
          <w:color w:val="0F0F0F"/>
          <w:kern w:val="1"/>
          <w:sz w:val="26"/>
          <w:szCs w:val="26"/>
        </w:rPr>
        <w:t xml:space="preserve"> было предусмотрено </w:t>
      </w:r>
      <w:r w:rsidR="00473F97">
        <w:rPr>
          <w:b/>
          <w:color w:val="0F0F0F"/>
          <w:kern w:val="1"/>
          <w:sz w:val="26"/>
          <w:szCs w:val="26"/>
        </w:rPr>
        <w:t>20771,4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рублей</w:t>
      </w:r>
      <w:r w:rsidR="00ED6589">
        <w:rPr>
          <w:color w:val="0F0F0F"/>
          <w:kern w:val="1"/>
          <w:sz w:val="26"/>
          <w:szCs w:val="26"/>
        </w:rPr>
        <w:t>,</w:t>
      </w:r>
      <w:r w:rsidR="00932454">
        <w:rPr>
          <w:color w:val="0F0F0F"/>
          <w:kern w:val="1"/>
          <w:sz w:val="26"/>
          <w:szCs w:val="26"/>
        </w:rPr>
        <w:t xml:space="preserve"> в том числе:</w:t>
      </w:r>
      <w:r w:rsidR="00ED6589">
        <w:rPr>
          <w:color w:val="0F0F0F"/>
          <w:kern w:val="1"/>
          <w:sz w:val="26"/>
          <w:szCs w:val="26"/>
        </w:rPr>
        <w:t xml:space="preserve"> средства федерального бюджета и республиканского бюджета Республики Адыгея составили </w:t>
      </w:r>
      <w:r w:rsidR="00831A06">
        <w:rPr>
          <w:b/>
          <w:color w:val="0F0F0F"/>
          <w:kern w:val="1"/>
          <w:sz w:val="26"/>
          <w:szCs w:val="26"/>
        </w:rPr>
        <w:t>20628,3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рублей</w:t>
      </w:r>
      <w:r w:rsidR="00ED6589">
        <w:rPr>
          <w:color w:val="0F0F0F"/>
          <w:kern w:val="1"/>
          <w:sz w:val="26"/>
          <w:szCs w:val="26"/>
        </w:rPr>
        <w:t>, средства бюджета</w:t>
      </w:r>
      <w:r w:rsidR="00831A06">
        <w:rPr>
          <w:color w:val="0F0F0F"/>
          <w:kern w:val="1"/>
          <w:sz w:val="26"/>
          <w:szCs w:val="26"/>
        </w:rPr>
        <w:t xml:space="preserve"> муниципального образования «Гиагинский район»</w:t>
      </w:r>
      <w:r w:rsidR="00ED6589">
        <w:rPr>
          <w:color w:val="0F0F0F"/>
          <w:kern w:val="1"/>
          <w:sz w:val="26"/>
          <w:szCs w:val="26"/>
        </w:rPr>
        <w:t xml:space="preserve"> – </w:t>
      </w:r>
      <w:r w:rsidR="00831A06">
        <w:rPr>
          <w:b/>
          <w:color w:val="0F0F0F"/>
          <w:kern w:val="1"/>
          <w:sz w:val="26"/>
          <w:szCs w:val="26"/>
        </w:rPr>
        <w:t>143,1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рублей</w:t>
      </w:r>
      <w:r w:rsidR="00ED6589">
        <w:rPr>
          <w:color w:val="0F0F0F"/>
          <w:kern w:val="1"/>
          <w:sz w:val="26"/>
          <w:szCs w:val="26"/>
        </w:rPr>
        <w:t xml:space="preserve">. </w:t>
      </w:r>
      <w:r w:rsidR="00D755AF">
        <w:rPr>
          <w:color w:val="0F0F0F"/>
          <w:kern w:val="1"/>
          <w:sz w:val="26"/>
          <w:szCs w:val="26"/>
        </w:rPr>
        <w:t>К</w:t>
      </w:r>
      <w:r w:rsidR="00ED6589">
        <w:rPr>
          <w:color w:val="0F0F0F"/>
          <w:kern w:val="1"/>
          <w:sz w:val="26"/>
          <w:szCs w:val="26"/>
        </w:rPr>
        <w:t xml:space="preserve">ассовые расходы исполнены на </w:t>
      </w:r>
      <w:r w:rsidR="00ED6589" w:rsidRPr="00D755AF">
        <w:rPr>
          <w:b/>
          <w:color w:val="0F0F0F"/>
          <w:kern w:val="1"/>
          <w:sz w:val="26"/>
          <w:szCs w:val="26"/>
        </w:rPr>
        <w:t>100%</w:t>
      </w:r>
      <w:r w:rsidR="00ED6589">
        <w:rPr>
          <w:color w:val="0F0F0F"/>
          <w:kern w:val="1"/>
          <w:sz w:val="26"/>
          <w:szCs w:val="26"/>
        </w:rPr>
        <w:t>.</w:t>
      </w:r>
    </w:p>
    <w:p w:rsidR="00E16B0E" w:rsidRDefault="00E16B0E" w:rsidP="00055B0B">
      <w:pPr>
        <w:ind w:firstLine="567"/>
        <w:jc w:val="both"/>
        <w:rPr>
          <w:color w:val="0F0F0F"/>
          <w:kern w:val="1"/>
          <w:sz w:val="26"/>
          <w:szCs w:val="26"/>
        </w:rPr>
      </w:pPr>
      <w:r>
        <w:rPr>
          <w:color w:val="0F0F0F"/>
          <w:kern w:val="1"/>
          <w:sz w:val="26"/>
          <w:szCs w:val="26"/>
        </w:rPr>
        <w:t>Исполнение расходов в разрезе нац</w:t>
      </w:r>
      <w:r w:rsidR="008253A7">
        <w:rPr>
          <w:color w:val="0F0F0F"/>
          <w:kern w:val="1"/>
          <w:sz w:val="26"/>
          <w:szCs w:val="26"/>
        </w:rPr>
        <w:t>иональных проектов приведено в Т</w:t>
      </w:r>
      <w:r>
        <w:rPr>
          <w:color w:val="0F0F0F"/>
          <w:kern w:val="1"/>
          <w:sz w:val="26"/>
          <w:szCs w:val="26"/>
        </w:rPr>
        <w:t xml:space="preserve">аблице № </w:t>
      </w:r>
      <w:r w:rsidR="008253A7">
        <w:rPr>
          <w:color w:val="0F0F0F"/>
          <w:kern w:val="1"/>
          <w:sz w:val="26"/>
          <w:szCs w:val="26"/>
        </w:rPr>
        <w:t>5</w:t>
      </w:r>
      <w:r w:rsidR="00086A28">
        <w:rPr>
          <w:color w:val="0F0F0F"/>
          <w:kern w:val="1"/>
          <w:sz w:val="26"/>
          <w:szCs w:val="26"/>
        </w:rPr>
        <w:t>.</w:t>
      </w:r>
    </w:p>
    <w:p w:rsidR="00D462D4" w:rsidRPr="008253A7" w:rsidRDefault="00A01DFE" w:rsidP="00A01DFE">
      <w:pPr>
        <w:spacing w:line="360" w:lineRule="auto"/>
        <w:ind w:firstLine="567"/>
        <w:jc w:val="right"/>
        <w:rPr>
          <w:color w:val="0F0F0F"/>
          <w:kern w:val="1"/>
          <w:sz w:val="18"/>
          <w:szCs w:val="18"/>
        </w:rPr>
      </w:pPr>
      <w:r w:rsidRPr="008253A7">
        <w:rPr>
          <w:color w:val="0F0F0F"/>
          <w:kern w:val="1"/>
          <w:sz w:val="18"/>
          <w:szCs w:val="18"/>
        </w:rPr>
        <w:t>Таблица №</w:t>
      </w:r>
      <w:r w:rsidR="00086A28" w:rsidRPr="008253A7">
        <w:rPr>
          <w:color w:val="0F0F0F"/>
          <w:kern w:val="1"/>
          <w:sz w:val="18"/>
          <w:szCs w:val="18"/>
        </w:rPr>
        <w:t xml:space="preserve"> </w:t>
      </w:r>
      <w:r w:rsidR="008253A7" w:rsidRPr="008253A7">
        <w:rPr>
          <w:color w:val="0F0F0F"/>
          <w:kern w:val="1"/>
          <w:sz w:val="18"/>
          <w:szCs w:val="18"/>
        </w:rPr>
        <w:t>5</w:t>
      </w:r>
      <w:r w:rsidR="00086A28" w:rsidRPr="008253A7">
        <w:rPr>
          <w:color w:val="0F0F0F"/>
          <w:kern w:val="1"/>
          <w:sz w:val="18"/>
          <w:szCs w:val="18"/>
        </w:rPr>
        <w:t xml:space="preserve"> (тыс.руб.)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402"/>
        <w:gridCol w:w="851"/>
        <w:gridCol w:w="850"/>
        <w:gridCol w:w="851"/>
      </w:tblGrid>
      <w:tr w:rsidR="00BF177D" w:rsidRPr="002F51E6" w:rsidTr="0005250F">
        <w:trPr>
          <w:tblHeader/>
        </w:trPr>
        <w:tc>
          <w:tcPr>
            <w:tcW w:w="1809" w:type="dxa"/>
            <w:vMerge w:val="restart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Национальный проект/</w:t>
            </w:r>
          </w:p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Региональный проект</w:t>
            </w:r>
          </w:p>
        </w:tc>
        <w:tc>
          <w:tcPr>
            <w:tcW w:w="2410" w:type="dxa"/>
            <w:vMerge w:val="restart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BF177D" w:rsidRPr="00F24538" w:rsidRDefault="00492A52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Результат выполнения мероприятий</w:t>
            </w:r>
          </w:p>
        </w:tc>
        <w:tc>
          <w:tcPr>
            <w:tcW w:w="2552" w:type="dxa"/>
            <w:gridSpan w:val="3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Финансирование</w:t>
            </w:r>
          </w:p>
        </w:tc>
      </w:tr>
      <w:tr w:rsidR="00BF177D" w:rsidRPr="002F51E6" w:rsidTr="0005250F">
        <w:trPr>
          <w:trHeight w:val="424"/>
          <w:tblHeader/>
        </w:trPr>
        <w:tc>
          <w:tcPr>
            <w:tcW w:w="1809" w:type="dxa"/>
            <w:vMerge/>
          </w:tcPr>
          <w:p w:rsidR="00BF177D" w:rsidRPr="00F24538" w:rsidRDefault="00BF177D" w:rsidP="006D4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177D" w:rsidRPr="00F24538" w:rsidRDefault="00BF177D" w:rsidP="006D4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177D" w:rsidRPr="00F24538" w:rsidRDefault="00BF177D" w:rsidP="00FB3D59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План на 202</w:t>
            </w:r>
            <w:r w:rsidR="00FB3D59">
              <w:rPr>
                <w:sz w:val="16"/>
                <w:szCs w:val="16"/>
              </w:rPr>
              <w:t>1</w:t>
            </w:r>
            <w:r w:rsidRPr="00F24538">
              <w:rPr>
                <w:sz w:val="16"/>
                <w:szCs w:val="16"/>
              </w:rPr>
              <w:t xml:space="preserve"> год тыс.руб.</w:t>
            </w:r>
          </w:p>
        </w:tc>
        <w:tc>
          <w:tcPr>
            <w:tcW w:w="850" w:type="dxa"/>
          </w:tcPr>
          <w:p w:rsidR="00BF177D" w:rsidRPr="00F24538" w:rsidRDefault="00BF177D" w:rsidP="00FB3D59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Факт за 202</w:t>
            </w:r>
            <w:r w:rsidR="00FB3D59">
              <w:rPr>
                <w:sz w:val="16"/>
                <w:szCs w:val="16"/>
              </w:rPr>
              <w:t>1</w:t>
            </w:r>
            <w:r w:rsidRPr="00F24538">
              <w:rPr>
                <w:sz w:val="16"/>
                <w:szCs w:val="16"/>
              </w:rPr>
              <w:t xml:space="preserve"> год тыс.руб.</w:t>
            </w:r>
          </w:p>
        </w:tc>
        <w:tc>
          <w:tcPr>
            <w:tcW w:w="851" w:type="dxa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% исполнения</w:t>
            </w:r>
          </w:p>
        </w:tc>
      </w:tr>
      <w:tr w:rsidR="00173CD4" w:rsidRPr="002F51E6" w:rsidTr="0005250F">
        <w:trPr>
          <w:trHeight w:val="2024"/>
        </w:trPr>
        <w:tc>
          <w:tcPr>
            <w:tcW w:w="1809" w:type="dxa"/>
          </w:tcPr>
          <w:p w:rsidR="00173CD4" w:rsidRPr="00C343F1" w:rsidRDefault="00173CD4" w:rsidP="00567BDB">
            <w:pPr>
              <w:rPr>
                <w:b/>
                <w:sz w:val="16"/>
                <w:szCs w:val="16"/>
              </w:rPr>
            </w:pPr>
            <w:r w:rsidRPr="00C343F1">
              <w:rPr>
                <w:b/>
                <w:sz w:val="16"/>
                <w:szCs w:val="16"/>
              </w:rPr>
              <w:t>Культура/</w:t>
            </w:r>
          </w:p>
          <w:p w:rsidR="00173CD4" w:rsidRPr="00F24538" w:rsidRDefault="00173CD4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Культурная среда (А1)</w:t>
            </w:r>
          </w:p>
        </w:tc>
        <w:tc>
          <w:tcPr>
            <w:tcW w:w="2410" w:type="dxa"/>
          </w:tcPr>
          <w:p w:rsidR="00173CD4" w:rsidRPr="00F24538" w:rsidRDefault="00173CD4" w:rsidP="0056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отрасли культуры (софинансирование расходных обязательств,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3402" w:type="dxa"/>
          </w:tcPr>
          <w:p w:rsidR="00173CD4" w:rsidRPr="00F24538" w:rsidRDefault="00173CD4" w:rsidP="00FF2A2C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Выполнен капитальный ремонт </w:t>
            </w:r>
            <w:r>
              <w:rPr>
                <w:sz w:val="16"/>
                <w:szCs w:val="16"/>
              </w:rPr>
              <w:t>здания МБУ ДО «Гиагинская детская школа искусств» МО «Гиагинский район», включающий в себя работы по замене оконных блоков и дверей, демонтаж лестниц, ремонт полов, стен и потолков, произведен ремонт фасада и кровли, демонтаж электроприборов</w:t>
            </w:r>
          </w:p>
        </w:tc>
        <w:tc>
          <w:tcPr>
            <w:tcW w:w="851" w:type="dxa"/>
          </w:tcPr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14016,8</w:t>
            </w:r>
          </w:p>
        </w:tc>
        <w:tc>
          <w:tcPr>
            <w:tcW w:w="850" w:type="dxa"/>
          </w:tcPr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14016,8</w:t>
            </w:r>
          </w:p>
        </w:tc>
        <w:tc>
          <w:tcPr>
            <w:tcW w:w="851" w:type="dxa"/>
          </w:tcPr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Default="00173CD4" w:rsidP="006C2BD7">
            <w:pPr>
              <w:jc w:val="center"/>
              <w:rPr>
                <w:sz w:val="16"/>
                <w:szCs w:val="16"/>
              </w:rPr>
            </w:pPr>
          </w:p>
          <w:p w:rsidR="00173CD4" w:rsidRPr="00F24538" w:rsidRDefault="00173CD4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100,0%</w:t>
            </w:r>
          </w:p>
        </w:tc>
      </w:tr>
      <w:tr w:rsidR="003A65E5" w:rsidRPr="002F51E6" w:rsidTr="0005250F">
        <w:tc>
          <w:tcPr>
            <w:tcW w:w="1809" w:type="dxa"/>
          </w:tcPr>
          <w:p w:rsidR="003A65E5" w:rsidRPr="00F24538" w:rsidRDefault="003A65E5" w:rsidP="003A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Творческие люди</w:t>
            </w:r>
            <w:r w:rsidRPr="00F24538">
              <w:rPr>
                <w:sz w:val="16"/>
                <w:szCs w:val="16"/>
              </w:rPr>
              <w:t xml:space="preserve"> (А</w:t>
            </w:r>
            <w:r>
              <w:rPr>
                <w:sz w:val="16"/>
                <w:szCs w:val="16"/>
              </w:rPr>
              <w:t>2</w:t>
            </w:r>
            <w:r w:rsidRPr="00F24538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3A65E5" w:rsidRPr="00F24538" w:rsidRDefault="003A65E5" w:rsidP="0056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(государственная поддержка лучших работников </w:t>
            </w:r>
            <w:r w:rsidR="00537DBA">
              <w:rPr>
                <w:sz w:val="16"/>
                <w:szCs w:val="16"/>
              </w:rPr>
              <w:t>сельских учреждений культуры)</w:t>
            </w:r>
          </w:p>
        </w:tc>
        <w:tc>
          <w:tcPr>
            <w:tcW w:w="3402" w:type="dxa"/>
          </w:tcPr>
          <w:p w:rsidR="003A65E5" w:rsidRPr="00F24538" w:rsidRDefault="00537DBA" w:rsidP="00EC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результатам конкурса «Лучший культурный работник» премированы два работника</w:t>
            </w:r>
          </w:p>
        </w:tc>
        <w:tc>
          <w:tcPr>
            <w:tcW w:w="851" w:type="dxa"/>
          </w:tcPr>
          <w:p w:rsidR="003A65E5" w:rsidRPr="00F24538" w:rsidRDefault="00537DBA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</w:tcPr>
          <w:p w:rsidR="003A65E5" w:rsidRPr="00F24538" w:rsidRDefault="00537DBA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</w:tcPr>
          <w:p w:rsidR="003A65E5" w:rsidRPr="00F24538" w:rsidRDefault="00537DBA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100,0%</w:t>
            </w:r>
          </w:p>
        </w:tc>
      </w:tr>
      <w:tr w:rsidR="00074175" w:rsidRPr="002F51E6" w:rsidTr="0005250F">
        <w:tc>
          <w:tcPr>
            <w:tcW w:w="1809" w:type="dxa"/>
          </w:tcPr>
          <w:p w:rsidR="00BF177D" w:rsidRPr="00C343F1" w:rsidRDefault="00074175" w:rsidP="00567BDB">
            <w:pPr>
              <w:rPr>
                <w:b/>
                <w:sz w:val="16"/>
                <w:szCs w:val="16"/>
              </w:rPr>
            </w:pPr>
            <w:r w:rsidRPr="00C343F1">
              <w:rPr>
                <w:b/>
                <w:sz w:val="16"/>
                <w:szCs w:val="16"/>
              </w:rPr>
              <w:t>Образование/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Успех каждого ребенка (Е2)</w:t>
            </w:r>
          </w:p>
        </w:tc>
        <w:tc>
          <w:tcPr>
            <w:tcW w:w="2410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2" w:type="dxa"/>
          </w:tcPr>
          <w:p w:rsidR="00074175" w:rsidRPr="00F24538" w:rsidRDefault="00C151DE" w:rsidP="00885D55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Проведен ремонт спортивн</w:t>
            </w:r>
            <w:r w:rsidR="00DC2307">
              <w:rPr>
                <w:sz w:val="16"/>
                <w:szCs w:val="16"/>
              </w:rPr>
              <w:t xml:space="preserve">ых </w:t>
            </w:r>
            <w:r w:rsidRPr="00F24538">
              <w:rPr>
                <w:sz w:val="16"/>
                <w:szCs w:val="16"/>
              </w:rPr>
              <w:t xml:space="preserve"> зал</w:t>
            </w:r>
            <w:r w:rsidR="00DC2307">
              <w:rPr>
                <w:sz w:val="16"/>
                <w:szCs w:val="16"/>
              </w:rPr>
              <w:t>ов</w:t>
            </w:r>
            <w:r w:rsidRPr="00F24538">
              <w:rPr>
                <w:sz w:val="16"/>
                <w:szCs w:val="16"/>
              </w:rPr>
              <w:t xml:space="preserve"> МБОУ СОШ № </w:t>
            </w:r>
            <w:r w:rsidR="00DC2307">
              <w:rPr>
                <w:sz w:val="16"/>
                <w:szCs w:val="16"/>
              </w:rPr>
              <w:t>3</w:t>
            </w:r>
            <w:r w:rsidRPr="00F24538">
              <w:rPr>
                <w:sz w:val="16"/>
                <w:szCs w:val="16"/>
              </w:rPr>
              <w:t xml:space="preserve"> в </w:t>
            </w:r>
            <w:r w:rsidR="00DC2307">
              <w:rPr>
                <w:sz w:val="16"/>
                <w:szCs w:val="16"/>
              </w:rPr>
              <w:t>ст</w:t>
            </w:r>
            <w:r w:rsidRPr="00F24538">
              <w:rPr>
                <w:sz w:val="16"/>
                <w:szCs w:val="16"/>
              </w:rPr>
              <w:t>.</w:t>
            </w:r>
            <w:r w:rsidR="00DC2307">
              <w:rPr>
                <w:sz w:val="16"/>
                <w:szCs w:val="16"/>
              </w:rPr>
              <w:t xml:space="preserve">Гиагинской и МБОУ СОШ № </w:t>
            </w:r>
            <w:r w:rsidR="008331F4">
              <w:rPr>
                <w:sz w:val="16"/>
                <w:szCs w:val="16"/>
              </w:rPr>
              <w:t>5 в х.Прогресс. В</w:t>
            </w:r>
            <w:r w:rsidRPr="00F24538">
              <w:rPr>
                <w:sz w:val="16"/>
                <w:szCs w:val="16"/>
              </w:rPr>
              <w:t xml:space="preserve"> объем ремонтных работ включено: устройство напольного покрытия ПВХ, устройство защитной сетки на окна, замена светильников</w:t>
            </w:r>
            <w:r w:rsidR="00252C6D" w:rsidRPr="00F24538">
              <w:rPr>
                <w:sz w:val="16"/>
                <w:szCs w:val="16"/>
              </w:rPr>
              <w:t xml:space="preserve"> на светодиодные светильники и обшивка внутренних стен спортзала настенными протекторами, электромонтажные работы и </w:t>
            </w:r>
            <w:r w:rsidR="00885D55">
              <w:rPr>
                <w:sz w:val="16"/>
                <w:szCs w:val="16"/>
              </w:rPr>
              <w:t xml:space="preserve">частичная замена оконных блоков, </w:t>
            </w:r>
            <w:r w:rsidR="00252C6D" w:rsidRPr="00F24538">
              <w:rPr>
                <w:sz w:val="16"/>
                <w:szCs w:val="16"/>
              </w:rPr>
              <w:t xml:space="preserve">приобретение </w:t>
            </w:r>
            <w:r w:rsidR="00885D55">
              <w:rPr>
                <w:sz w:val="16"/>
                <w:szCs w:val="16"/>
              </w:rPr>
              <w:t>спортивного оборудования (тренажеры, шведские стенки)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DC2307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3165,3</w:t>
            </w:r>
          </w:p>
        </w:tc>
        <w:tc>
          <w:tcPr>
            <w:tcW w:w="850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DC2307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3165,3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BE72F9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05250F">
        <w:tc>
          <w:tcPr>
            <w:tcW w:w="1809" w:type="dxa"/>
          </w:tcPr>
          <w:p w:rsidR="00BF177D" w:rsidRPr="00C343F1" w:rsidRDefault="00074175" w:rsidP="00567BDB">
            <w:pPr>
              <w:rPr>
                <w:b/>
                <w:sz w:val="16"/>
                <w:szCs w:val="16"/>
              </w:rPr>
            </w:pPr>
            <w:r w:rsidRPr="00C343F1">
              <w:rPr>
                <w:b/>
                <w:sz w:val="16"/>
                <w:szCs w:val="16"/>
              </w:rPr>
              <w:t>Жилье и городская среда/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Формирование современной городской среды (</w:t>
            </w:r>
            <w:r w:rsidRPr="00F24538">
              <w:rPr>
                <w:sz w:val="16"/>
                <w:szCs w:val="16"/>
                <w:lang w:val="en-US"/>
              </w:rPr>
              <w:t>F</w:t>
            </w:r>
            <w:r w:rsidRPr="00F24538">
              <w:rPr>
                <w:sz w:val="16"/>
                <w:szCs w:val="16"/>
              </w:rPr>
              <w:t>2)</w:t>
            </w:r>
          </w:p>
        </w:tc>
        <w:tc>
          <w:tcPr>
            <w:tcW w:w="2410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02" w:type="dxa"/>
          </w:tcPr>
          <w:p w:rsidR="00074175" w:rsidRPr="00F24538" w:rsidRDefault="0078149F" w:rsidP="00587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</w:t>
            </w:r>
            <w:r w:rsidR="00ED4DEA" w:rsidRPr="00F24538">
              <w:rPr>
                <w:sz w:val="16"/>
                <w:szCs w:val="16"/>
              </w:rPr>
              <w:t xml:space="preserve"> «</w:t>
            </w:r>
            <w:r w:rsidR="00587712">
              <w:rPr>
                <w:sz w:val="16"/>
                <w:szCs w:val="16"/>
              </w:rPr>
              <w:t>Дондуковс</w:t>
            </w:r>
            <w:r w:rsidR="00ED4DEA" w:rsidRPr="00F24538">
              <w:rPr>
                <w:sz w:val="16"/>
                <w:szCs w:val="16"/>
              </w:rPr>
              <w:t xml:space="preserve">кое сельское поселение» проведены работы по  благоустройству сквера </w:t>
            </w:r>
            <w:r w:rsidR="00587712">
              <w:rPr>
                <w:sz w:val="16"/>
                <w:szCs w:val="16"/>
              </w:rPr>
              <w:t>им.Кирова в ст.Дондуковской</w:t>
            </w:r>
            <w:r w:rsidR="00ED4DEA" w:rsidRPr="00F24538">
              <w:rPr>
                <w:sz w:val="16"/>
                <w:szCs w:val="16"/>
              </w:rPr>
              <w:t xml:space="preserve"> </w:t>
            </w:r>
            <w:r w:rsidR="00587712">
              <w:rPr>
                <w:sz w:val="16"/>
                <w:szCs w:val="16"/>
              </w:rPr>
              <w:t>(установлены бордюры и произведена укладка тротуарной плитки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327BA1" w:rsidP="0047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73F97">
              <w:rPr>
                <w:sz w:val="16"/>
                <w:szCs w:val="16"/>
              </w:rPr>
              <w:t>486,9</w:t>
            </w:r>
          </w:p>
        </w:tc>
        <w:tc>
          <w:tcPr>
            <w:tcW w:w="850" w:type="dxa"/>
          </w:tcPr>
          <w:p w:rsidR="00327BA1" w:rsidRDefault="00327BA1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473F97" w:rsidP="006C2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3486,9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327BA1" w:rsidTr="0005250F">
        <w:tc>
          <w:tcPr>
            <w:tcW w:w="1809" w:type="dxa"/>
          </w:tcPr>
          <w:p w:rsidR="00074175" w:rsidRPr="00327BA1" w:rsidRDefault="00074175" w:rsidP="00567BDB">
            <w:pPr>
              <w:rPr>
                <w:b/>
                <w:sz w:val="16"/>
                <w:szCs w:val="16"/>
              </w:rPr>
            </w:pPr>
            <w:r w:rsidRPr="00327BA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10" w:type="dxa"/>
          </w:tcPr>
          <w:p w:rsidR="00074175" w:rsidRPr="00327BA1" w:rsidRDefault="00074175" w:rsidP="00567BDB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074175" w:rsidRPr="00327BA1" w:rsidRDefault="00074175" w:rsidP="00492A5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4175" w:rsidRPr="00327BA1" w:rsidRDefault="005A3202" w:rsidP="005C66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20771,4</w:t>
            </w:r>
          </w:p>
        </w:tc>
        <w:tc>
          <w:tcPr>
            <w:tcW w:w="850" w:type="dxa"/>
          </w:tcPr>
          <w:p w:rsidR="00074175" w:rsidRPr="00327BA1" w:rsidRDefault="005A3202" w:rsidP="006C2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20771,4</w:t>
            </w:r>
          </w:p>
        </w:tc>
        <w:tc>
          <w:tcPr>
            <w:tcW w:w="851" w:type="dxa"/>
          </w:tcPr>
          <w:p w:rsidR="00074175" w:rsidRPr="00327BA1" w:rsidRDefault="00074175" w:rsidP="006C2BD7">
            <w:pPr>
              <w:jc w:val="center"/>
              <w:rPr>
                <w:b/>
                <w:sz w:val="16"/>
                <w:szCs w:val="16"/>
              </w:rPr>
            </w:pPr>
            <w:r w:rsidRPr="00327BA1">
              <w:rPr>
                <w:b/>
                <w:sz w:val="16"/>
                <w:szCs w:val="16"/>
              </w:rPr>
              <w:t>100,0</w:t>
            </w:r>
            <w:r w:rsidR="004F4414" w:rsidRPr="00327BA1">
              <w:rPr>
                <w:b/>
                <w:sz w:val="16"/>
                <w:szCs w:val="16"/>
              </w:rPr>
              <w:t>%</w:t>
            </w:r>
          </w:p>
        </w:tc>
      </w:tr>
    </w:tbl>
    <w:p w:rsidR="008B32D9" w:rsidRPr="009957DF" w:rsidRDefault="008B32D9" w:rsidP="00203A53">
      <w:pPr>
        <w:spacing w:line="360" w:lineRule="auto"/>
        <w:ind w:firstLine="567"/>
        <w:rPr>
          <w:b/>
          <w:sz w:val="10"/>
          <w:szCs w:val="10"/>
        </w:rPr>
      </w:pPr>
    </w:p>
    <w:p w:rsidR="00844850" w:rsidRDefault="009F4F1D" w:rsidP="0038267C">
      <w:pPr>
        <w:pStyle w:val="afa"/>
        <w:numPr>
          <w:ilvl w:val="0"/>
          <w:numId w:val="22"/>
        </w:numPr>
        <w:tabs>
          <w:tab w:val="left" w:pos="284"/>
        </w:tabs>
        <w:spacing w:line="200" w:lineRule="atLeast"/>
        <w:ind w:left="0" w:firstLine="0"/>
        <w:jc w:val="center"/>
        <w:rPr>
          <w:b/>
          <w:i/>
          <w:sz w:val="26"/>
          <w:szCs w:val="26"/>
        </w:rPr>
      </w:pPr>
      <w:r w:rsidRPr="0038267C">
        <w:rPr>
          <w:b/>
          <w:i/>
          <w:sz w:val="26"/>
          <w:szCs w:val="26"/>
        </w:rPr>
        <w:t xml:space="preserve">Анализ бюджетной отчетности главных администраторов </w:t>
      </w:r>
    </w:p>
    <w:p w:rsidR="008229B8" w:rsidRDefault="009F4F1D" w:rsidP="00844850">
      <w:pPr>
        <w:pStyle w:val="afa"/>
        <w:tabs>
          <w:tab w:val="left" w:pos="284"/>
        </w:tabs>
        <w:spacing w:line="200" w:lineRule="atLeast"/>
        <w:ind w:left="0"/>
        <w:jc w:val="center"/>
        <w:rPr>
          <w:b/>
          <w:i/>
          <w:sz w:val="26"/>
          <w:szCs w:val="26"/>
        </w:rPr>
      </w:pPr>
      <w:r w:rsidRPr="0038267C">
        <w:rPr>
          <w:b/>
          <w:i/>
          <w:sz w:val="26"/>
          <w:szCs w:val="26"/>
        </w:rPr>
        <w:t xml:space="preserve">бюджетных средств </w:t>
      </w:r>
      <w:r w:rsidR="004B474A">
        <w:rPr>
          <w:b/>
          <w:i/>
          <w:sz w:val="26"/>
          <w:szCs w:val="26"/>
        </w:rPr>
        <w:t>муниципального образования</w:t>
      </w:r>
      <w:r w:rsidRPr="0038267C">
        <w:rPr>
          <w:b/>
          <w:i/>
          <w:sz w:val="26"/>
          <w:szCs w:val="26"/>
        </w:rPr>
        <w:t xml:space="preserve"> «Гиагинский район» за 202</w:t>
      </w:r>
      <w:r w:rsidR="0031599A">
        <w:rPr>
          <w:b/>
          <w:i/>
          <w:sz w:val="26"/>
          <w:szCs w:val="26"/>
        </w:rPr>
        <w:t>1</w:t>
      </w:r>
      <w:r w:rsidRPr="0038267C">
        <w:rPr>
          <w:b/>
          <w:i/>
          <w:sz w:val="26"/>
          <w:szCs w:val="26"/>
        </w:rPr>
        <w:t xml:space="preserve"> год</w:t>
      </w:r>
    </w:p>
    <w:p w:rsidR="00C96601" w:rsidRPr="009957DF" w:rsidRDefault="00C96601" w:rsidP="00C96601">
      <w:pPr>
        <w:pStyle w:val="afa"/>
        <w:tabs>
          <w:tab w:val="left" w:pos="284"/>
        </w:tabs>
        <w:spacing w:line="200" w:lineRule="atLeast"/>
        <w:ind w:left="0"/>
        <w:rPr>
          <w:b/>
          <w:i/>
          <w:sz w:val="10"/>
          <w:szCs w:val="10"/>
        </w:rPr>
      </w:pPr>
    </w:p>
    <w:p w:rsidR="008229B8" w:rsidRPr="00D66DB3" w:rsidRDefault="008229B8" w:rsidP="00CB1DB8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соответ</w:t>
      </w:r>
      <w:r>
        <w:rPr>
          <w:sz w:val="26"/>
          <w:szCs w:val="26"/>
        </w:rPr>
        <w:t>ствии с требованиями статьи 264.</w:t>
      </w:r>
      <w:r w:rsidRPr="00D66DB3">
        <w:rPr>
          <w:sz w:val="26"/>
          <w:szCs w:val="26"/>
        </w:rPr>
        <w:t xml:space="preserve">4 Бюджетного кодекса Российской Федерации и со статьей 33 положения «О бюджетном процессе в </w:t>
      </w:r>
      <w:r w:rsidR="00C9443F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</w:t>
      </w:r>
      <w:r w:rsidR="00FF505B">
        <w:rPr>
          <w:sz w:val="26"/>
          <w:szCs w:val="26"/>
        </w:rPr>
        <w:t xml:space="preserve">, утвержденного Решением Совета народных депутатов </w:t>
      </w:r>
      <w:r w:rsidR="00C9443F">
        <w:rPr>
          <w:sz w:val="26"/>
          <w:szCs w:val="26"/>
        </w:rPr>
        <w:t>муниципального образования</w:t>
      </w:r>
      <w:r w:rsidR="00FF505B">
        <w:rPr>
          <w:sz w:val="26"/>
          <w:szCs w:val="26"/>
        </w:rPr>
        <w:t xml:space="preserve"> 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 xml:space="preserve">«Гиагинский 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>район»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 xml:space="preserve"> </w:t>
      </w:r>
      <w:r w:rsidR="00A61228" w:rsidRPr="00AF3F14">
        <w:rPr>
          <w:color w:val="000000"/>
          <w:sz w:val="26"/>
          <w:szCs w:val="26"/>
        </w:rPr>
        <w:t xml:space="preserve">от </w:t>
      </w:r>
      <w:r w:rsidR="00DD06CA" w:rsidRPr="00AF3F14">
        <w:rPr>
          <w:color w:val="000000"/>
          <w:sz w:val="26"/>
          <w:szCs w:val="26"/>
        </w:rPr>
        <w:t xml:space="preserve"> </w:t>
      </w:r>
      <w:r w:rsidR="00A61228" w:rsidRPr="00AF3F14">
        <w:rPr>
          <w:color w:val="000000"/>
          <w:sz w:val="26"/>
          <w:szCs w:val="26"/>
        </w:rPr>
        <w:t xml:space="preserve"> 21.02.2013г. </w:t>
      </w:r>
      <w:r w:rsidR="00DD06CA" w:rsidRPr="00AF3F14">
        <w:rPr>
          <w:color w:val="000000"/>
          <w:sz w:val="26"/>
          <w:szCs w:val="26"/>
        </w:rPr>
        <w:t xml:space="preserve"> </w:t>
      </w:r>
      <w:r w:rsidR="00A61228" w:rsidRPr="00AF3F14">
        <w:rPr>
          <w:color w:val="000000"/>
          <w:sz w:val="26"/>
          <w:szCs w:val="26"/>
        </w:rPr>
        <w:t xml:space="preserve"> №  140  (</w:t>
      </w:r>
      <w:r w:rsidR="00A61228" w:rsidRPr="00AF3F14">
        <w:rPr>
          <w:color w:val="000000"/>
          <w:sz w:val="26"/>
          <w:szCs w:val="26"/>
          <w:lang w:eastAsia="ru-RU"/>
        </w:rPr>
        <w:t>в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A61228" w:rsidRPr="00AF3F14">
        <w:rPr>
          <w:color w:val="000000"/>
          <w:sz w:val="26"/>
          <w:szCs w:val="26"/>
          <w:lang w:eastAsia="ru-RU"/>
        </w:rPr>
        <w:t xml:space="preserve"> ред. 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A61228" w:rsidRPr="00AF3F14">
        <w:rPr>
          <w:color w:val="000000"/>
          <w:sz w:val="26"/>
          <w:szCs w:val="26"/>
          <w:lang w:eastAsia="ru-RU"/>
        </w:rPr>
        <w:t xml:space="preserve">от 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31599A" w:rsidRPr="00AF3F14">
        <w:rPr>
          <w:color w:val="000000"/>
          <w:sz w:val="26"/>
          <w:szCs w:val="26"/>
          <w:lang w:eastAsia="ru-RU"/>
        </w:rPr>
        <w:t>2</w:t>
      </w:r>
      <w:r w:rsidR="00A61228" w:rsidRPr="00AF3F14">
        <w:rPr>
          <w:color w:val="000000"/>
          <w:sz w:val="26"/>
          <w:szCs w:val="26"/>
          <w:lang w:eastAsia="ru-RU"/>
        </w:rPr>
        <w:t>5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A61228" w:rsidRPr="00AF3F14">
        <w:rPr>
          <w:color w:val="000000"/>
          <w:sz w:val="26"/>
          <w:szCs w:val="26"/>
          <w:lang w:eastAsia="ru-RU"/>
        </w:rPr>
        <w:t xml:space="preserve"> </w:t>
      </w:r>
      <w:r w:rsidR="0031599A" w:rsidRPr="00AF3F14">
        <w:rPr>
          <w:color w:val="000000"/>
          <w:sz w:val="26"/>
          <w:szCs w:val="26"/>
          <w:lang w:eastAsia="ru-RU"/>
        </w:rPr>
        <w:t>ноября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A61228" w:rsidRPr="00AF3F14">
        <w:rPr>
          <w:color w:val="000000"/>
          <w:sz w:val="26"/>
          <w:szCs w:val="26"/>
          <w:lang w:eastAsia="ru-RU"/>
        </w:rPr>
        <w:t xml:space="preserve"> 20</w:t>
      </w:r>
      <w:r w:rsidR="0031599A" w:rsidRPr="00AF3F14">
        <w:rPr>
          <w:color w:val="000000"/>
          <w:sz w:val="26"/>
          <w:szCs w:val="26"/>
          <w:lang w:eastAsia="ru-RU"/>
        </w:rPr>
        <w:t>21</w:t>
      </w:r>
      <w:r w:rsidR="00A61228" w:rsidRPr="00AF3F14">
        <w:rPr>
          <w:color w:val="000000"/>
          <w:sz w:val="26"/>
          <w:szCs w:val="26"/>
          <w:lang w:eastAsia="ru-RU"/>
        </w:rPr>
        <w:t xml:space="preserve"> </w:t>
      </w:r>
      <w:r w:rsidR="00DD06CA" w:rsidRPr="00AF3F14">
        <w:rPr>
          <w:color w:val="000000"/>
          <w:sz w:val="26"/>
          <w:szCs w:val="26"/>
          <w:lang w:eastAsia="ru-RU"/>
        </w:rPr>
        <w:t xml:space="preserve"> </w:t>
      </w:r>
      <w:r w:rsidR="00A61228" w:rsidRPr="00AF3F14">
        <w:rPr>
          <w:color w:val="000000"/>
          <w:sz w:val="26"/>
          <w:szCs w:val="26"/>
          <w:lang w:eastAsia="ru-RU"/>
        </w:rPr>
        <w:t xml:space="preserve">года № </w:t>
      </w:r>
      <w:r w:rsidR="0031599A" w:rsidRPr="00AF3F14">
        <w:rPr>
          <w:color w:val="000000"/>
          <w:sz w:val="26"/>
          <w:szCs w:val="26"/>
          <w:lang w:eastAsia="ru-RU"/>
        </w:rPr>
        <w:t>506</w:t>
      </w:r>
      <w:r w:rsidR="00A61228" w:rsidRPr="00AF3F14">
        <w:rPr>
          <w:color w:val="000000"/>
          <w:sz w:val="26"/>
          <w:szCs w:val="26"/>
        </w:rPr>
        <w:t>)</w:t>
      </w:r>
      <w:r w:rsidRPr="00D66DB3">
        <w:rPr>
          <w:sz w:val="26"/>
          <w:szCs w:val="26"/>
        </w:rPr>
        <w:t xml:space="preserve"> Контрольно-счетной палатой </w:t>
      </w:r>
      <w:r w:rsidR="002F51E6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проведена внешняя проверка бюджетной отчетности главных администраторов бюджетных средств</w:t>
      </w:r>
      <w:r w:rsidR="002A26F0">
        <w:rPr>
          <w:sz w:val="26"/>
          <w:szCs w:val="26"/>
        </w:rPr>
        <w:t xml:space="preserve"> </w:t>
      </w:r>
      <w:r w:rsidR="00C9443F">
        <w:rPr>
          <w:sz w:val="26"/>
          <w:szCs w:val="26"/>
        </w:rPr>
        <w:t>муниципального образования</w:t>
      </w:r>
      <w:r w:rsidR="0031599A">
        <w:rPr>
          <w:sz w:val="26"/>
          <w:szCs w:val="26"/>
        </w:rPr>
        <w:t xml:space="preserve"> «Гиагинский район» за 2021</w:t>
      </w:r>
      <w:r w:rsidR="002A26F0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>.</w:t>
      </w:r>
    </w:p>
    <w:p w:rsidR="008229B8" w:rsidRPr="00D66DB3" w:rsidRDefault="008229B8" w:rsidP="00CB1DB8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Предметом проверки являлась бюджетная отчетность</w:t>
      </w:r>
      <w:r>
        <w:rPr>
          <w:sz w:val="26"/>
          <w:szCs w:val="26"/>
        </w:rPr>
        <w:t xml:space="preserve"> за 20</w:t>
      </w:r>
      <w:r w:rsidRPr="00494ACB">
        <w:rPr>
          <w:sz w:val="26"/>
          <w:szCs w:val="26"/>
        </w:rPr>
        <w:t>2</w:t>
      </w:r>
      <w:r w:rsidR="0031599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четырех администраторов бюджетных средств, представленная в составе форм, предусмотренных статьей 264.1 Бюджетного кодекса Российской Федерации и приказов Министерства финансов Российской Федерации от 28.12.2010</w:t>
      </w:r>
      <w:r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№ 191н  «Об утверждении инструкции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о порядке составления и представления годовой, квартальной и месячной отчетности об исполнении</w:t>
      </w:r>
      <w:r>
        <w:rPr>
          <w:sz w:val="26"/>
          <w:szCs w:val="26"/>
        </w:rPr>
        <w:t xml:space="preserve"> </w:t>
      </w:r>
      <w:r w:rsidR="004D702F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бюджетной </w:t>
      </w:r>
      <w:r w:rsidR="004D702F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системы </w:t>
      </w:r>
      <w:r w:rsidR="004D702F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Российской Федерации» </w:t>
      </w:r>
      <w:r w:rsidR="004D702F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и </w:t>
      </w:r>
      <w:r w:rsidR="004D702F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от</w:t>
      </w:r>
      <w:r w:rsidR="004D702F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25.03.2011г</w:t>
      </w:r>
      <w:r>
        <w:rPr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 xml:space="preserve"> № 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8229B8" w:rsidRPr="00D66DB3" w:rsidRDefault="008229B8" w:rsidP="00CB1DB8">
      <w:pPr>
        <w:pStyle w:val="af"/>
        <w:rPr>
          <w:szCs w:val="26"/>
        </w:rPr>
      </w:pPr>
      <w:r>
        <w:rPr>
          <w:szCs w:val="26"/>
        </w:rPr>
        <w:t xml:space="preserve">В соответствии с заключенными договорами на бухгалтерское обслуживание с отделом финансово-хозяйственной деятельности администрации </w:t>
      </w:r>
      <w:r w:rsidR="00A93831">
        <w:rPr>
          <w:szCs w:val="26"/>
        </w:rPr>
        <w:t>МО</w:t>
      </w:r>
      <w:r w:rsidR="00546F56">
        <w:rPr>
          <w:szCs w:val="26"/>
        </w:rPr>
        <w:t xml:space="preserve"> </w:t>
      </w:r>
      <w:r>
        <w:rPr>
          <w:szCs w:val="26"/>
        </w:rPr>
        <w:t xml:space="preserve">«Гиагинский район» годовая отчетность Контрольно-счетной палаты </w:t>
      </w:r>
      <w:r w:rsidR="00546F56">
        <w:rPr>
          <w:szCs w:val="26"/>
        </w:rPr>
        <w:t>МО</w:t>
      </w:r>
      <w:r>
        <w:rPr>
          <w:szCs w:val="26"/>
        </w:rPr>
        <w:t xml:space="preserve"> «Гиагинский район», </w:t>
      </w:r>
      <w:r w:rsidRPr="00C50F38">
        <w:rPr>
          <w:szCs w:val="26"/>
        </w:rPr>
        <w:t>Муниципально</w:t>
      </w:r>
      <w:r>
        <w:rPr>
          <w:szCs w:val="26"/>
        </w:rPr>
        <w:t>го</w:t>
      </w:r>
      <w:r w:rsidRPr="00C50F38">
        <w:rPr>
          <w:szCs w:val="26"/>
        </w:rPr>
        <w:t xml:space="preserve"> казенно</w:t>
      </w:r>
      <w:r>
        <w:rPr>
          <w:szCs w:val="26"/>
        </w:rPr>
        <w:t>го</w:t>
      </w:r>
      <w:r w:rsidRPr="00C50F38">
        <w:rPr>
          <w:szCs w:val="26"/>
        </w:rPr>
        <w:t xml:space="preserve"> учреждени</w:t>
      </w:r>
      <w:r>
        <w:rPr>
          <w:szCs w:val="26"/>
        </w:rPr>
        <w:t>я МО «Гиагинский район» «</w:t>
      </w:r>
      <w:r w:rsidRPr="00C50F38">
        <w:rPr>
          <w:szCs w:val="26"/>
        </w:rPr>
        <w:t>Единая дежурно-диспетчерс</w:t>
      </w:r>
      <w:r>
        <w:rPr>
          <w:szCs w:val="26"/>
        </w:rPr>
        <w:t xml:space="preserve">кая служба </w:t>
      </w:r>
      <w:r w:rsidR="00C9443F">
        <w:rPr>
          <w:szCs w:val="26"/>
        </w:rPr>
        <w:t>муниципального образования</w:t>
      </w:r>
      <w:r>
        <w:rPr>
          <w:szCs w:val="26"/>
        </w:rPr>
        <w:t xml:space="preserve"> </w:t>
      </w:r>
      <w:r w:rsidR="00546F56">
        <w:rPr>
          <w:szCs w:val="26"/>
        </w:rPr>
        <w:t>«</w:t>
      </w:r>
      <w:r>
        <w:rPr>
          <w:szCs w:val="26"/>
        </w:rPr>
        <w:t xml:space="preserve">Гиагинский район» и Совета народных депутатов </w:t>
      </w:r>
      <w:r w:rsidR="00A93831">
        <w:rPr>
          <w:szCs w:val="26"/>
        </w:rPr>
        <w:t>МО</w:t>
      </w:r>
      <w:r>
        <w:rPr>
          <w:szCs w:val="26"/>
        </w:rPr>
        <w:t xml:space="preserve"> «Гиагинский район» входит в состав годовой отчетности администрации </w:t>
      </w:r>
      <w:r w:rsidR="00A93831">
        <w:rPr>
          <w:szCs w:val="26"/>
        </w:rPr>
        <w:t>МО</w:t>
      </w:r>
      <w:r>
        <w:rPr>
          <w:szCs w:val="26"/>
        </w:rPr>
        <w:t xml:space="preserve"> «Гиагинский район». Таким образом, администрацией </w:t>
      </w:r>
      <w:r w:rsidR="00F1132E">
        <w:rPr>
          <w:szCs w:val="26"/>
        </w:rPr>
        <w:t>МО</w:t>
      </w:r>
      <w:r>
        <w:rPr>
          <w:szCs w:val="26"/>
        </w:rPr>
        <w:t xml:space="preserve"> «Гиагинский район» представлена годовая отчетность за четырех </w:t>
      </w:r>
      <w:r w:rsidRPr="004427DE">
        <w:rPr>
          <w:szCs w:val="26"/>
        </w:rPr>
        <w:t xml:space="preserve">главных администраторов бюджетных средств </w:t>
      </w:r>
      <w:r>
        <w:rPr>
          <w:szCs w:val="26"/>
        </w:rPr>
        <w:t>муниципального образования</w:t>
      </w:r>
      <w:r w:rsidRPr="004427DE">
        <w:rPr>
          <w:szCs w:val="26"/>
        </w:rPr>
        <w:t xml:space="preserve"> «Гиагинский район»</w:t>
      </w:r>
      <w:r>
        <w:rPr>
          <w:szCs w:val="26"/>
        </w:rPr>
        <w:t xml:space="preserve"> в одном отчете.</w:t>
      </w:r>
    </w:p>
    <w:p w:rsidR="008229B8" w:rsidRPr="00D66DB3" w:rsidRDefault="008229B8" w:rsidP="00CB1DB8">
      <w:pPr>
        <w:ind w:firstLine="567"/>
        <w:jc w:val="both"/>
        <w:rPr>
          <w:rFonts w:eastAsia="SimSun"/>
          <w:sz w:val="26"/>
          <w:szCs w:val="26"/>
        </w:rPr>
      </w:pPr>
      <w:r w:rsidRPr="00D66DB3">
        <w:rPr>
          <w:sz w:val="26"/>
          <w:szCs w:val="26"/>
        </w:rPr>
        <w:t>По своему составу бюджетная отчетность, представл</w:t>
      </w:r>
      <w:r w:rsidR="0079105B">
        <w:rPr>
          <w:sz w:val="26"/>
          <w:szCs w:val="26"/>
        </w:rPr>
        <w:t>енная</w:t>
      </w:r>
      <w:r w:rsidRPr="00D66DB3">
        <w:rPr>
          <w:sz w:val="26"/>
          <w:szCs w:val="26"/>
        </w:rPr>
        <w:t xml:space="preserve"> главными адми</w:t>
      </w:r>
      <w:r>
        <w:rPr>
          <w:sz w:val="26"/>
          <w:szCs w:val="26"/>
        </w:rPr>
        <w:t>нистраторами бюджетных средств</w:t>
      </w:r>
      <w:r w:rsidR="007910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соответств</w:t>
      </w:r>
      <w:r>
        <w:rPr>
          <w:sz w:val="26"/>
          <w:szCs w:val="26"/>
        </w:rPr>
        <w:t>ует</w:t>
      </w:r>
      <w:r w:rsidRPr="00D66DB3">
        <w:rPr>
          <w:sz w:val="26"/>
          <w:szCs w:val="26"/>
        </w:rPr>
        <w:t xml:space="preserve"> требованиям п.11.1 Инструкции 191н</w:t>
      </w:r>
      <w:r w:rsidR="008E646A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8229B8" w:rsidRPr="00D66DB3" w:rsidRDefault="008229B8" w:rsidP="00CB1DB8">
      <w:pPr>
        <w:pStyle w:val="af0"/>
        <w:spacing w:line="240" w:lineRule="auto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>Следует отметить, что всеми главными администраторами бюджетных средств бюджетная отчетность представлена в полном объеме.</w:t>
      </w:r>
    </w:p>
    <w:p w:rsidR="008229B8" w:rsidRDefault="008229B8" w:rsidP="00CB1DB8">
      <w:pPr>
        <w:pStyle w:val="af"/>
        <w:rPr>
          <w:szCs w:val="26"/>
        </w:rPr>
      </w:pPr>
      <w:r w:rsidRPr="00D66DB3">
        <w:rPr>
          <w:szCs w:val="26"/>
        </w:rPr>
        <w:t>Проведенная проверка данных документов позволяет сделать в</w:t>
      </w:r>
      <w:r>
        <w:rPr>
          <w:szCs w:val="26"/>
        </w:rPr>
        <w:t>ывод о достоверности отчётности</w:t>
      </w:r>
      <w:r w:rsidRPr="00D66DB3">
        <w:rPr>
          <w:szCs w:val="26"/>
        </w:rPr>
        <w:t xml:space="preserve"> как носителя информации о финансовой деятельности главных администраторов бюджетных средств. </w:t>
      </w:r>
    </w:p>
    <w:p w:rsidR="008229B8" w:rsidRPr="00D66DB3" w:rsidRDefault="008229B8" w:rsidP="00CB1DB8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Проверка и оценка достоверности показателей б</w:t>
      </w:r>
      <w:r>
        <w:rPr>
          <w:sz w:val="26"/>
          <w:szCs w:val="26"/>
        </w:rPr>
        <w:t>юджетной отчетности проводилась н</w:t>
      </w:r>
      <w:r w:rsidRPr="00D66DB3">
        <w:rPr>
          <w:sz w:val="26"/>
          <w:szCs w:val="26"/>
        </w:rPr>
        <w:t>а выборочной основе. Бюджетные назначения, отраженные в годовой отчетности всех администраторов бюджетных средств, соответств</w:t>
      </w:r>
      <w:r w:rsidR="000F5ACC">
        <w:rPr>
          <w:sz w:val="26"/>
          <w:szCs w:val="26"/>
        </w:rPr>
        <w:t>уют решению о бюджете на 202</w:t>
      </w:r>
      <w:r w:rsidR="001F4488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год.</w:t>
      </w:r>
    </w:p>
    <w:p w:rsidR="008229B8" w:rsidRPr="00D66DB3" w:rsidRDefault="008229B8" w:rsidP="00CB1DB8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Распорядители и получатели бюджетных средств по представленной информации осуществляют предварительный и текущий контроль использования бюджетных средств.</w:t>
      </w:r>
    </w:p>
    <w:p w:rsidR="008229B8" w:rsidRDefault="008229B8" w:rsidP="00CB1DB8">
      <w:pPr>
        <w:pStyle w:val="af"/>
        <w:rPr>
          <w:szCs w:val="26"/>
        </w:rPr>
      </w:pPr>
      <w:r w:rsidRPr="00D66DB3">
        <w:rPr>
          <w:szCs w:val="26"/>
        </w:rPr>
        <w:t>При проведении проверки оформлено 4 акта</w:t>
      </w:r>
      <w:r>
        <w:rPr>
          <w:szCs w:val="26"/>
        </w:rPr>
        <w:t xml:space="preserve"> по результатам внешней проверки бюджетной отчетности</w:t>
      </w:r>
      <w:r w:rsidRPr="00D66DB3">
        <w:rPr>
          <w:szCs w:val="26"/>
        </w:rPr>
        <w:t xml:space="preserve"> </w:t>
      </w:r>
      <w:r>
        <w:rPr>
          <w:szCs w:val="26"/>
        </w:rPr>
        <w:t>за 20</w:t>
      </w:r>
      <w:r w:rsidRPr="00522E75">
        <w:rPr>
          <w:szCs w:val="26"/>
        </w:rPr>
        <w:t>2</w:t>
      </w:r>
      <w:r w:rsidR="001F4488">
        <w:rPr>
          <w:szCs w:val="26"/>
        </w:rPr>
        <w:t>1</w:t>
      </w:r>
      <w:r>
        <w:rPr>
          <w:szCs w:val="26"/>
        </w:rPr>
        <w:t xml:space="preserve"> год </w:t>
      </w:r>
      <w:r w:rsidRPr="00D66DB3">
        <w:rPr>
          <w:szCs w:val="26"/>
        </w:rPr>
        <w:t xml:space="preserve">по каждому главному администратору бюджетных средств. Акты подписаны без пояснений и замечаний. Так же оформлены 4 заключения по результатам </w:t>
      </w:r>
      <w:r>
        <w:rPr>
          <w:szCs w:val="26"/>
        </w:rPr>
        <w:t xml:space="preserve">внешних </w:t>
      </w:r>
      <w:r w:rsidRPr="00D66DB3">
        <w:rPr>
          <w:szCs w:val="26"/>
        </w:rPr>
        <w:t>проверок</w:t>
      </w:r>
      <w:r>
        <w:rPr>
          <w:szCs w:val="26"/>
        </w:rPr>
        <w:t xml:space="preserve"> бюджетной отчетности за 20</w:t>
      </w:r>
      <w:r w:rsidRPr="00522E75">
        <w:rPr>
          <w:szCs w:val="26"/>
        </w:rPr>
        <w:t>2</w:t>
      </w:r>
      <w:r w:rsidR="001F4488">
        <w:rPr>
          <w:szCs w:val="26"/>
        </w:rPr>
        <w:t>1</w:t>
      </w:r>
      <w:r>
        <w:rPr>
          <w:szCs w:val="26"/>
        </w:rPr>
        <w:t xml:space="preserve"> год</w:t>
      </w:r>
      <w:r w:rsidRPr="00D66DB3">
        <w:rPr>
          <w:szCs w:val="26"/>
        </w:rPr>
        <w:t xml:space="preserve">. Акты и заключения по </w:t>
      </w:r>
      <w:r>
        <w:rPr>
          <w:szCs w:val="26"/>
        </w:rPr>
        <w:t xml:space="preserve">внешней проверке бюджетной отчетности </w:t>
      </w:r>
      <w:r w:rsidRPr="00D66DB3">
        <w:rPr>
          <w:szCs w:val="26"/>
        </w:rPr>
        <w:t>главны</w:t>
      </w:r>
      <w:r>
        <w:rPr>
          <w:szCs w:val="26"/>
        </w:rPr>
        <w:t>х администраторов</w:t>
      </w:r>
      <w:r w:rsidRPr="00D66DB3">
        <w:rPr>
          <w:szCs w:val="26"/>
        </w:rPr>
        <w:t xml:space="preserve"> бюджетных средств</w:t>
      </w:r>
      <w:r>
        <w:rPr>
          <w:szCs w:val="26"/>
        </w:rPr>
        <w:t xml:space="preserve"> МО «Гиагинский район» за 20</w:t>
      </w:r>
      <w:r w:rsidRPr="00522E75">
        <w:rPr>
          <w:szCs w:val="26"/>
        </w:rPr>
        <w:t>2</w:t>
      </w:r>
      <w:r w:rsidR="001F4488">
        <w:rPr>
          <w:szCs w:val="26"/>
        </w:rPr>
        <w:t>1</w:t>
      </w:r>
      <w:r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представлены в </w:t>
      </w:r>
      <w:r w:rsidR="00844850">
        <w:rPr>
          <w:szCs w:val="26"/>
        </w:rPr>
        <w:t>П</w:t>
      </w:r>
      <w:r w:rsidRPr="00D66DB3">
        <w:rPr>
          <w:szCs w:val="26"/>
        </w:rPr>
        <w:t xml:space="preserve">риложениях №№ </w:t>
      </w:r>
      <w:r w:rsidR="00FC53C5" w:rsidRPr="00FC53C5">
        <w:rPr>
          <w:szCs w:val="26"/>
        </w:rPr>
        <w:t>7</w:t>
      </w:r>
      <w:r w:rsidRPr="00FC53C5">
        <w:rPr>
          <w:szCs w:val="26"/>
        </w:rPr>
        <w:t>-</w:t>
      </w:r>
      <w:r w:rsidR="00FC53C5" w:rsidRPr="00FC53C5">
        <w:rPr>
          <w:szCs w:val="26"/>
        </w:rPr>
        <w:t>10</w:t>
      </w:r>
      <w:r w:rsidRPr="00D66DB3">
        <w:rPr>
          <w:szCs w:val="26"/>
        </w:rPr>
        <w:t xml:space="preserve"> к настоящему заключению.</w:t>
      </w:r>
    </w:p>
    <w:p w:rsidR="008E646A" w:rsidRPr="008E646A" w:rsidRDefault="008E646A" w:rsidP="008229B8">
      <w:pPr>
        <w:pStyle w:val="af"/>
        <w:rPr>
          <w:sz w:val="16"/>
          <w:szCs w:val="16"/>
        </w:rPr>
      </w:pPr>
    </w:p>
    <w:p w:rsidR="00B46D70" w:rsidRPr="00D66DB3" w:rsidRDefault="00B46D70" w:rsidP="00B46D70">
      <w:pPr>
        <w:spacing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66DB3">
        <w:rPr>
          <w:b/>
          <w:sz w:val="26"/>
          <w:szCs w:val="26"/>
        </w:rPr>
        <w:t>ыводы и предложения:</w:t>
      </w:r>
    </w:p>
    <w:p w:rsidR="00B46D70" w:rsidRPr="000256E7" w:rsidRDefault="00B46D70" w:rsidP="00CB1DB8">
      <w:pPr>
        <w:pStyle w:val="af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56E7">
        <w:rPr>
          <w:sz w:val="26"/>
          <w:szCs w:val="26"/>
        </w:rPr>
        <w:t>Отчет об исполнении бюджета муниципального образования «Гиагинский район» за 202</w:t>
      </w:r>
      <w:r>
        <w:rPr>
          <w:sz w:val="26"/>
          <w:szCs w:val="26"/>
        </w:rPr>
        <w:t>1</w:t>
      </w:r>
      <w:r w:rsidRPr="000256E7">
        <w:rPr>
          <w:sz w:val="26"/>
          <w:szCs w:val="26"/>
        </w:rPr>
        <w:t xml:space="preserve"> год, представлен в Контрольно-счетную палату МО «Гиагинский район» в соответствии со статьей 264.4 Бюджетного кодекса Российской Федерации</w:t>
      </w:r>
      <w:r w:rsidR="005819A4">
        <w:rPr>
          <w:sz w:val="26"/>
          <w:szCs w:val="26"/>
        </w:rPr>
        <w:t>,</w:t>
      </w:r>
      <w:r w:rsidRPr="000256E7">
        <w:rPr>
          <w:sz w:val="26"/>
          <w:szCs w:val="26"/>
        </w:rPr>
        <w:t xml:space="preserve"> статьей 33 Положения «О бюджетном процессе в муниципальном образовании «Гиагинский район».</w:t>
      </w:r>
    </w:p>
    <w:p w:rsidR="00B46D70" w:rsidRPr="00617765" w:rsidRDefault="00B46D70" w:rsidP="00CB1DB8">
      <w:pPr>
        <w:pStyle w:val="af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Pr="00617765">
        <w:rPr>
          <w:sz w:val="26"/>
          <w:szCs w:val="26"/>
        </w:rPr>
        <w:t>документов и материалов, представленных одновременно с отчетом об исполнении бюджета муниципального образования «Гиагинский район» за 202</w:t>
      </w:r>
      <w:r>
        <w:rPr>
          <w:sz w:val="26"/>
          <w:szCs w:val="26"/>
        </w:rPr>
        <w:t>1</w:t>
      </w:r>
      <w:r w:rsidRPr="00617765">
        <w:rPr>
          <w:sz w:val="26"/>
          <w:szCs w:val="26"/>
        </w:rPr>
        <w:t xml:space="preserve"> год соответствует перечню документов и материалов, установленн</w:t>
      </w:r>
      <w:r>
        <w:rPr>
          <w:sz w:val="26"/>
          <w:szCs w:val="26"/>
        </w:rPr>
        <w:t>ому</w:t>
      </w:r>
      <w:r w:rsidRPr="00617765">
        <w:rPr>
          <w:sz w:val="26"/>
          <w:szCs w:val="26"/>
        </w:rPr>
        <w:t xml:space="preserve"> статьей 34</w:t>
      </w:r>
      <w:r w:rsidRPr="00617765">
        <w:rPr>
          <w:color w:val="FF0000"/>
          <w:sz w:val="26"/>
          <w:szCs w:val="26"/>
        </w:rPr>
        <w:t xml:space="preserve"> </w:t>
      </w:r>
      <w:r w:rsidRPr="00617765">
        <w:rPr>
          <w:sz w:val="26"/>
          <w:szCs w:val="26"/>
        </w:rPr>
        <w:t xml:space="preserve">Положения «О бюджетном процессе в муниципальном образовании «Гиагинский район» утвержденного </w:t>
      </w:r>
      <w:r w:rsidR="005819A4">
        <w:rPr>
          <w:sz w:val="26"/>
          <w:szCs w:val="26"/>
        </w:rPr>
        <w:t>Р</w:t>
      </w:r>
      <w:r w:rsidRPr="00617765">
        <w:rPr>
          <w:sz w:val="26"/>
          <w:szCs w:val="26"/>
        </w:rPr>
        <w:t>ешением Совета народных депутатов муниципального образования «Гиагинский район» от 21.02.2013 года № 140</w:t>
      </w:r>
      <w:r w:rsidRPr="00617765">
        <w:rPr>
          <w:color w:val="000000"/>
          <w:sz w:val="26"/>
          <w:szCs w:val="26"/>
        </w:rPr>
        <w:t xml:space="preserve"> в последней редакции.</w:t>
      </w:r>
    </w:p>
    <w:p w:rsidR="00B46D70" w:rsidRDefault="00B46D70" w:rsidP="00CB1DB8">
      <w:pPr>
        <w:pStyle w:val="afa"/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«Гиагинский район» за 2021 год исполнен по доходам в сумме </w:t>
      </w:r>
      <w:r w:rsidRPr="00EB391C">
        <w:rPr>
          <w:b/>
          <w:bCs/>
          <w:sz w:val="26"/>
          <w:szCs w:val="26"/>
        </w:rPr>
        <w:t>1348939,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</w:t>
      </w:r>
      <w:r w:rsidRPr="00C95C4C">
        <w:rPr>
          <w:sz w:val="26"/>
          <w:szCs w:val="26"/>
        </w:rPr>
        <w:t xml:space="preserve">или </w:t>
      </w:r>
      <w:r>
        <w:rPr>
          <w:b/>
          <w:sz w:val="26"/>
          <w:szCs w:val="26"/>
        </w:rPr>
        <w:t>101,6</w:t>
      </w:r>
      <w:r w:rsidRPr="00D66DB3">
        <w:rPr>
          <w:b/>
          <w:sz w:val="26"/>
          <w:szCs w:val="26"/>
        </w:rPr>
        <w:t>%</w:t>
      </w:r>
      <w:r w:rsidRPr="00074211">
        <w:rPr>
          <w:sz w:val="26"/>
          <w:szCs w:val="26"/>
        </w:rPr>
        <w:t xml:space="preserve"> </w:t>
      </w:r>
      <w:r>
        <w:rPr>
          <w:sz w:val="26"/>
          <w:szCs w:val="26"/>
        </w:rPr>
        <w:t>к уточненным бюджетным назначениям (</w:t>
      </w:r>
      <w:r w:rsidRPr="00333440">
        <w:rPr>
          <w:b/>
          <w:bCs/>
          <w:sz w:val="26"/>
          <w:szCs w:val="26"/>
        </w:rPr>
        <w:t>1327255,6</w:t>
      </w:r>
      <w:r>
        <w:rPr>
          <w:b/>
          <w:bCs/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, По отношению к 2020 году доходы увеличились на </w:t>
      </w:r>
      <w:r>
        <w:rPr>
          <w:b/>
          <w:sz w:val="26"/>
          <w:szCs w:val="26"/>
        </w:rPr>
        <w:t>555040,5</w:t>
      </w:r>
      <w:r w:rsidRPr="00E97345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</w:t>
      </w:r>
      <w:r>
        <w:rPr>
          <w:b/>
          <w:sz w:val="26"/>
          <w:szCs w:val="26"/>
        </w:rPr>
        <w:t>69,9</w:t>
      </w:r>
      <w:r w:rsidRPr="0044596F">
        <w:rPr>
          <w:b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B46D70" w:rsidRDefault="00B46D70" w:rsidP="00CB1DB8">
      <w:pPr>
        <w:pStyle w:val="af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и неналоговые доходы исполнены в сумме </w:t>
      </w:r>
      <w:r w:rsidRPr="00D66DB3">
        <w:rPr>
          <w:sz w:val="26"/>
          <w:szCs w:val="26"/>
        </w:rPr>
        <w:t xml:space="preserve">в сумме </w:t>
      </w:r>
      <w:r>
        <w:rPr>
          <w:b/>
          <w:sz w:val="26"/>
          <w:szCs w:val="26"/>
        </w:rPr>
        <w:t>312657,2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Pr="00A861CE">
        <w:rPr>
          <w:b/>
          <w:color w:val="000000"/>
          <w:sz w:val="26"/>
          <w:szCs w:val="26"/>
        </w:rPr>
        <w:t>108,2</w:t>
      </w:r>
      <w:r>
        <w:rPr>
          <w:b/>
          <w:sz w:val="26"/>
          <w:szCs w:val="26"/>
        </w:rPr>
        <w:t>%</w:t>
      </w:r>
      <w:r w:rsidRPr="00A26E5C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сравнению с 2020 годом объем налоговых и неналоговых доходов в 2021 году увеличился на </w:t>
      </w:r>
      <w:r>
        <w:rPr>
          <w:b/>
          <w:sz w:val="26"/>
          <w:szCs w:val="26"/>
        </w:rPr>
        <w:t>81434,7</w:t>
      </w:r>
      <w:r w:rsidRPr="00672414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</w:t>
      </w:r>
      <w:r>
        <w:rPr>
          <w:b/>
          <w:sz w:val="26"/>
          <w:szCs w:val="26"/>
        </w:rPr>
        <w:t>35,2</w:t>
      </w:r>
      <w:r w:rsidRPr="00672414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. </w:t>
      </w:r>
    </w:p>
    <w:p w:rsidR="00B46D70" w:rsidRDefault="00B46D70" w:rsidP="00CB1DB8">
      <w:pPr>
        <w:pStyle w:val="af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D66DB3">
        <w:rPr>
          <w:sz w:val="26"/>
          <w:szCs w:val="26"/>
        </w:rPr>
        <w:t xml:space="preserve">езвозмездные поступления </w:t>
      </w:r>
      <w:r>
        <w:rPr>
          <w:sz w:val="26"/>
          <w:szCs w:val="26"/>
        </w:rPr>
        <w:t xml:space="preserve">исполнены в сумме </w:t>
      </w:r>
      <w:r w:rsidRPr="00D66DB3">
        <w:rPr>
          <w:sz w:val="26"/>
          <w:szCs w:val="26"/>
        </w:rPr>
        <w:t xml:space="preserve"> </w:t>
      </w:r>
      <w:r w:rsidRPr="00A861CE">
        <w:rPr>
          <w:b/>
          <w:sz w:val="26"/>
          <w:szCs w:val="26"/>
        </w:rPr>
        <w:t>1036282,1</w:t>
      </w:r>
      <w:r>
        <w:rPr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99,8%</w:t>
      </w:r>
      <w:r w:rsidRPr="00F527B4">
        <w:rPr>
          <w:sz w:val="26"/>
          <w:szCs w:val="26"/>
        </w:rPr>
        <w:t>.</w:t>
      </w:r>
      <w:r>
        <w:rPr>
          <w:sz w:val="26"/>
          <w:szCs w:val="26"/>
        </w:rPr>
        <w:t xml:space="preserve"> По сравнению с 2020 годом объем безвозмездных поступлений увеличился на </w:t>
      </w:r>
      <w:r>
        <w:rPr>
          <w:b/>
          <w:sz w:val="26"/>
          <w:szCs w:val="26"/>
        </w:rPr>
        <w:t>473605,8</w:t>
      </w:r>
      <w:r w:rsidRPr="006D6B92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</w:t>
      </w:r>
      <w:r>
        <w:rPr>
          <w:b/>
          <w:sz w:val="26"/>
          <w:szCs w:val="26"/>
        </w:rPr>
        <w:t>84,2</w:t>
      </w:r>
      <w:r w:rsidRPr="006D6B92">
        <w:rPr>
          <w:b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B46D70" w:rsidRPr="007E6D93" w:rsidRDefault="00B46D70" w:rsidP="00CB1DB8">
      <w:pPr>
        <w:pStyle w:val="afa"/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7E6D93">
        <w:rPr>
          <w:sz w:val="26"/>
          <w:szCs w:val="26"/>
        </w:rPr>
        <w:t>Верхний предел муниципального долга на 01.01.202</w:t>
      </w:r>
      <w:r>
        <w:rPr>
          <w:sz w:val="26"/>
          <w:szCs w:val="26"/>
        </w:rPr>
        <w:t>2</w:t>
      </w:r>
      <w:r w:rsidRPr="007E6D93">
        <w:rPr>
          <w:sz w:val="26"/>
          <w:szCs w:val="26"/>
        </w:rPr>
        <w:t xml:space="preserve"> год согласно муниципальной долговой книге муниципального образования «Гиагинский район» составил </w:t>
      </w:r>
      <w:r>
        <w:rPr>
          <w:b/>
          <w:sz w:val="26"/>
          <w:szCs w:val="26"/>
        </w:rPr>
        <w:t xml:space="preserve">9209,1 </w:t>
      </w:r>
      <w:r w:rsidRPr="007E6D93">
        <w:rPr>
          <w:b/>
          <w:sz w:val="26"/>
          <w:szCs w:val="26"/>
        </w:rPr>
        <w:t>тыс. рублей</w:t>
      </w:r>
      <w:r w:rsidRPr="007E6D93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 Муниципальный долг бюджета района по бюджетным кредитам, привлеченным от других бюджетов бюджетной системы Российской Федерации, на 01.01.202</w:t>
      </w:r>
      <w:r>
        <w:rPr>
          <w:sz w:val="26"/>
          <w:szCs w:val="26"/>
        </w:rPr>
        <w:t>2</w:t>
      </w:r>
      <w:r w:rsidRPr="007E6D93">
        <w:rPr>
          <w:sz w:val="26"/>
          <w:szCs w:val="26"/>
        </w:rPr>
        <w:t xml:space="preserve"> года отсутствует.</w:t>
      </w:r>
    </w:p>
    <w:p w:rsidR="00B46D70" w:rsidRPr="00D66DB3" w:rsidRDefault="00B46D70" w:rsidP="00CB1DB8">
      <w:pPr>
        <w:pStyle w:val="ae"/>
        <w:tabs>
          <w:tab w:val="left" w:pos="540"/>
        </w:tabs>
        <w:spacing w:before="0" w:after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«Гиагинский район» за 2021 год исполнен по расходам в сумме </w:t>
      </w:r>
      <w:r>
        <w:rPr>
          <w:b/>
          <w:bCs/>
          <w:sz w:val="26"/>
          <w:szCs w:val="26"/>
        </w:rPr>
        <w:t>1323195,</w:t>
      </w:r>
      <w:r w:rsidRPr="00E76C95">
        <w:rPr>
          <w:b/>
          <w:bCs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Pr="00E76C95">
        <w:rPr>
          <w:b/>
          <w:bCs/>
          <w:sz w:val="26"/>
          <w:szCs w:val="26"/>
        </w:rPr>
        <w:t>185</w:t>
      </w:r>
      <w:r>
        <w:rPr>
          <w:b/>
          <w:bCs/>
          <w:sz w:val="26"/>
          <w:szCs w:val="26"/>
        </w:rPr>
        <w:t>,</w:t>
      </w:r>
      <w:r w:rsidRPr="00E76C95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первоначального годового </w:t>
      </w:r>
      <w:r w:rsidRPr="00D66DB3">
        <w:rPr>
          <w:sz w:val="26"/>
          <w:szCs w:val="26"/>
        </w:rPr>
        <w:lastRenderedPageBreak/>
        <w:t xml:space="preserve">объема расходов бюджета и </w:t>
      </w:r>
      <w:r>
        <w:rPr>
          <w:b/>
          <w:bCs/>
          <w:sz w:val="26"/>
          <w:szCs w:val="26"/>
        </w:rPr>
        <w:t>99,</w:t>
      </w:r>
      <w:r w:rsidRPr="00E76C95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>
        <w:rPr>
          <w:sz w:val="26"/>
          <w:szCs w:val="26"/>
        </w:rPr>
        <w:t>дов бюджета. По сравнению с 2020</w:t>
      </w:r>
      <w:r w:rsidRPr="00D66DB3">
        <w:rPr>
          <w:sz w:val="26"/>
          <w:szCs w:val="26"/>
        </w:rPr>
        <w:t xml:space="preserve"> годом расходы </w:t>
      </w:r>
      <w:r>
        <w:rPr>
          <w:sz w:val="26"/>
          <w:szCs w:val="26"/>
        </w:rPr>
        <w:t>увелич</w:t>
      </w:r>
      <w:r w:rsidRPr="00D66DB3">
        <w:rPr>
          <w:sz w:val="26"/>
          <w:szCs w:val="26"/>
        </w:rPr>
        <w:t xml:space="preserve">ились на </w:t>
      </w:r>
      <w:r>
        <w:rPr>
          <w:b/>
          <w:sz w:val="26"/>
          <w:szCs w:val="26"/>
        </w:rPr>
        <w:t>542433,</w:t>
      </w:r>
      <w:r w:rsidRPr="00E76C95">
        <w:rPr>
          <w:b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тыс.</w:t>
      </w:r>
      <w:r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 xml:space="preserve">рублей </w:t>
      </w:r>
      <w:r w:rsidRPr="00D66DB3">
        <w:rPr>
          <w:bCs/>
          <w:sz w:val="26"/>
          <w:szCs w:val="26"/>
        </w:rPr>
        <w:t>или на</w:t>
      </w:r>
      <w:r w:rsidRPr="00D66DB3">
        <w:rPr>
          <w:b/>
          <w:bCs/>
          <w:sz w:val="26"/>
          <w:szCs w:val="26"/>
        </w:rPr>
        <w:t xml:space="preserve"> </w:t>
      </w:r>
      <w:r w:rsidRPr="0004432E">
        <w:rPr>
          <w:b/>
          <w:bCs/>
          <w:sz w:val="26"/>
          <w:szCs w:val="26"/>
        </w:rPr>
        <w:t>69</w:t>
      </w:r>
      <w:r>
        <w:rPr>
          <w:b/>
          <w:bCs/>
          <w:sz w:val="26"/>
          <w:szCs w:val="26"/>
        </w:rPr>
        <w:t>,</w:t>
      </w:r>
      <w:r w:rsidRPr="0004432E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%.</w:t>
      </w:r>
    </w:p>
    <w:p w:rsidR="00B46D70" w:rsidRPr="00D66DB3" w:rsidRDefault="00B46D70" w:rsidP="00CB1DB8">
      <w:pPr>
        <w:pStyle w:val="af"/>
        <w:numPr>
          <w:ilvl w:val="0"/>
          <w:numId w:val="24"/>
        </w:numPr>
        <w:tabs>
          <w:tab w:val="left" w:pos="0"/>
          <w:tab w:val="left" w:pos="709"/>
          <w:tab w:val="left" w:pos="851"/>
        </w:tabs>
        <w:ind w:left="0" w:firstLine="567"/>
        <w:rPr>
          <w:szCs w:val="26"/>
        </w:rPr>
      </w:pPr>
      <w:r>
        <w:rPr>
          <w:szCs w:val="26"/>
        </w:rPr>
        <w:t xml:space="preserve">По итогам исполнения бюджета муниципального образования «Гиагинский район» за 2021 год сложилось превышение доходов над расходами (профицит) в сумме </w:t>
      </w:r>
      <w:r w:rsidRPr="0077754E">
        <w:rPr>
          <w:b/>
          <w:szCs w:val="26"/>
        </w:rPr>
        <w:t>25744,</w:t>
      </w:r>
      <w:r w:rsidR="00D22C17" w:rsidRPr="00D22C17">
        <w:rPr>
          <w:b/>
          <w:szCs w:val="26"/>
        </w:rPr>
        <w:t>0</w:t>
      </w:r>
      <w:r w:rsidRPr="0077754E">
        <w:rPr>
          <w:b/>
          <w:szCs w:val="26"/>
        </w:rPr>
        <w:t xml:space="preserve"> </w:t>
      </w:r>
      <w:r w:rsidRPr="002E607F">
        <w:rPr>
          <w:b/>
          <w:szCs w:val="26"/>
        </w:rPr>
        <w:t>тыс. рублей</w:t>
      </w:r>
      <w:r w:rsidRPr="00D66DB3">
        <w:rPr>
          <w:szCs w:val="26"/>
        </w:rPr>
        <w:t>.</w:t>
      </w:r>
    </w:p>
    <w:p w:rsidR="00B46D70" w:rsidRPr="00D66DB3" w:rsidRDefault="00B46D70" w:rsidP="00CB1DB8">
      <w:pPr>
        <w:ind w:firstLine="567"/>
        <w:jc w:val="both"/>
        <w:rPr>
          <w:sz w:val="26"/>
          <w:szCs w:val="26"/>
        </w:rPr>
      </w:pPr>
      <w:r w:rsidRPr="00C3569B">
        <w:rPr>
          <w:sz w:val="26"/>
          <w:szCs w:val="26"/>
        </w:rPr>
        <w:t xml:space="preserve">Годовые бюджетные назначения по разделам функциональной классификации расходов РФ исполнены от </w:t>
      </w:r>
      <w:r>
        <w:rPr>
          <w:b/>
          <w:sz w:val="26"/>
          <w:szCs w:val="26"/>
        </w:rPr>
        <w:t>77,8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2021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>
        <w:rPr>
          <w:sz w:val="26"/>
          <w:szCs w:val="26"/>
        </w:rPr>
        <w:t>Жилищно-коммунальное хозяйство</w:t>
      </w:r>
      <w:r w:rsidRPr="00D66DB3">
        <w:rPr>
          <w:sz w:val="26"/>
          <w:szCs w:val="26"/>
        </w:rPr>
        <w:t>»</w:t>
      </w:r>
      <w:r w:rsidRPr="004838AE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</w:t>
      </w:r>
      <w:r>
        <w:rPr>
          <w:sz w:val="26"/>
          <w:szCs w:val="26"/>
        </w:rPr>
        <w:t>у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«Культура, кинематография»</w:t>
      </w:r>
      <w:r w:rsidRPr="00D66DB3">
        <w:rPr>
          <w:sz w:val="26"/>
          <w:szCs w:val="26"/>
        </w:rPr>
        <w:t>.</w:t>
      </w:r>
    </w:p>
    <w:p w:rsidR="00B46D70" w:rsidRPr="00C3569B" w:rsidRDefault="00B46D70" w:rsidP="00CB1DB8">
      <w:pPr>
        <w:pStyle w:val="af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Cs w:val="26"/>
        </w:rPr>
      </w:pPr>
      <w:r w:rsidRPr="00C3569B">
        <w:rPr>
          <w:szCs w:val="26"/>
        </w:rPr>
        <w:t>В период с 20</w:t>
      </w:r>
      <w:r>
        <w:rPr>
          <w:szCs w:val="26"/>
        </w:rPr>
        <w:t>20</w:t>
      </w:r>
      <w:r w:rsidRPr="00C3569B">
        <w:rPr>
          <w:szCs w:val="26"/>
        </w:rPr>
        <w:t xml:space="preserve"> года по 202</w:t>
      </w:r>
      <w:r>
        <w:rPr>
          <w:szCs w:val="26"/>
        </w:rPr>
        <w:t>1</w:t>
      </w:r>
      <w:r w:rsidRPr="00C3569B">
        <w:rPr>
          <w:szCs w:val="26"/>
        </w:rPr>
        <w:t xml:space="preserve"> год отмечался рост доли расходов в общей сумме расходов по следующим разделам функциональной классификации расходов РФ:</w:t>
      </w:r>
      <w:r w:rsidRPr="006508D8">
        <w:rPr>
          <w:color w:val="000000"/>
          <w:szCs w:val="26"/>
        </w:rPr>
        <w:t xml:space="preserve"> </w:t>
      </w:r>
      <w:r w:rsidRPr="00C3569B">
        <w:rPr>
          <w:color w:val="000000"/>
          <w:szCs w:val="26"/>
        </w:rPr>
        <w:t>0</w:t>
      </w:r>
      <w:r>
        <w:rPr>
          <w:color w:val="000000"/>
          <w:szCs w:val="26"/>
        </w:rPr>
        <w:t>3</w:t>
      </w:r>
      <w:r w:rsidRPr="00C3569B">
        <w:rPr>
          <w:color w:val="000000"/>
          <w:szCs w:val="26"/>
        </w:rPr>
        <w:t>00 «</w:t>
      </w:r>
      <w:r>
        <w:rPr>
          <w:color w:val="000000"/>
          <w:szCs w:val="26"/>
        </w:rPr>
        <w:t>Национальная безопасность и правоохранительная деятельность</w:t>
      </w:r>
      <w:r w:rsidRPr="00C3569B">
        <w:rPr>
          <w:color w:val="000000"/>
          <w:szCs w:val="26"/>
        </w:rPr>
        <w:t>»,</w:t>
      </w:r>
      <w:r w:rsidRPr="00C3569B">
        <w:rPr>
          <w:b/>
          <w:i/>
          <w:szCs w:val="26"/>
        </w:rPr>
        <w:t xml:space="preserve"> </w:t>
      </w:r>
      <w:r w:rsidRPr="00C3569B">
        <w:rPr>
          <w:color w:val="000000"/>
          <w:szCs w:val="26"/>
        </w:rPr>
        <w:t>0</w:t>
      </w:r>
      <w:r>
        <w:rPr>
          <w:color w:val="000000"/>
          <w:szCs w:val="26"/>
        </w:rPr>
        <w:t>4</w:t>
      </w:r>
      <w:r w:rsidRPr="00C3569B">
        <w:rPr>
          <w:color w:val="000000"/>
          <w:szCs w:val="26"/>
        </w:rPr>
        <w:t>00 «</w:t>
      </w:r>
      <w:r>
        <w:rPr>
          <w:color w:val="000000"/>
          <w:szCs w:val="26"/>
        </w:rPr>
        <w:t>Национальная экономика</w:t>
      </w:r>
      <w:r w:rsidRPr="00C3569B">
        <w:rPr>
          <w:color w:val="000000"/>
          <w:szCs w:val="26"/>
        </w:rPr>
        <w:t>», 0</w:t>
      </w:r>
      <w:r>
        <w:rPr>
          <w:color w:val="000000"/>
          <w:szCs w:val="26"/>
        </w:rPr>
        <w:t>7</w:t>
      </w:r>
      <w:r w:rsidRPr="00C3569B">
        <w:rPr>
          <w:color w:val="000000"/>
          <w:szCs w:val="26"/>
        </w:rPr>
        <w:t>00 «</w:t>
      </w:r>
      <w:r>
        <w:rPr>
          <w:color w:val="000000"/>
          <w:szCs w:val="26"/>
        </w:rPr>
        <w:t>Образование</w:t>
      </w:r>
      <w:r w:rsidRPr="00C3569B">
        <w:rPr>
          <w:color w:val="000000"/>
          <w:szCs w:val="26"/>
        </w:rPr>
        <w:t>»</w:t>
      </w:r>
      <w:r>
        <w:rPr>
          <w:color w:val="000000"/>
          <w:szCs w:val="26"/>
        </w:rPr>
        <w:t xml:space="preserve">, </w:t>
      </w:r>
      <w:r w:rsidRPr="00C3569B">
        <w:rPr>
          <w:color w:val="000000"/>
          <w:szCs w:val="26"/>
        </w:rPr>
        <w:t>0800 «Культура, кинематография»</w:t>
      </w:r>
      <w:r>
        <w:rPr>
          <w:color w:val="000000"/>
          <w:szCs w:val="26"/>
        </w:rPr>
        <w:t>,</w:t>
      </w:r>
      <w:r w:rsidRPr="00F02962">
        <w:rPr>
          <w:color w:val="000000"/>
          <w:szCs w:val="26"/>
        </w:rPr>
        <w:t xml:space="preserve"> </w:t>
      </w:r>
      <w:r w:rsidRPr="00C3569B">
        <w:rPr>
          <w:color w:val="000000"/>
          <w:szCs w:val="26"/>
        </w:rPr>
        <w:t xml:space="preserve">1100 «Физическая культура и спорт». Снижение доли расходов в общей сумме расходов отмечался по следующим разделам функциональной классификации расходов РФ: </w:t>
      </w:r>
      <w:r w:rsidRPr="00C3569B">
        <w:rPr>
          <w:szCs w:val="26"/>
        </w:rPr>
        <w:t>0</w:t>
      </w:r>
      <w:r>
        <w:rPr>
          <w:szCs w:val="26"/>
        </w:rPr>
        <w:t>5</w:t>
      </w:r>
      <w:r w:rsidRPr="00C3569B">
        <w:rPr>
          <w:szCs w:val="26"/>
        </w:rPr>
        <w:t>00 «</w:t>
      </w:r>
      <w:r>
        <w:rPr>
          <w:szCs w:val="26"/>
        </w:rPr>
        <w:t>Жилищно-коммунальное хозяйство</w:t>
      </w:r>
      <w:r w:rsidRPr="00C3569B">
        <w:rPr>
          <w:szCs w:val="26"/>
        </w:rPr>
        <w:t xml:space="preserve">», </w:t>
      </w:r>
      <w:r w:rsidRPr="00C3569B">
        <w:rPr>
          <w:color w:val="000000"/>
          <w:szCs w:val="26"/>
        </w:rPr>
        <w:t>1000 «Социальная политика»</w:t>
      </w:r>
      <w:r>
        <w:rPr>
          <w:color w:val="000000"/>
          <w:szCs w:val="26"/>
        </w:rPr>
        <w:t>.</w:t>
      </w:r>
    </w:p>
    <w:p w:rsidR="00B46D70" w:rsidRPr="009C7557" w:rsidRDefault="00B46D70" w:rsidP="00CB1DB8">
      <w:pPr>
        <w:pStyle w:val="afa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9C7557">
        <w:rPr>
          <w:sz w:val="26"/>
          <w:szCs w:val="26"/>
        </w:rPr>
        <w:t xml:space="preserve">Решением о бюджете МО «Гиагинский район» на 2021 год утверждены средства на формирование Резервного фонда администрации МО «Гиагинский район» в сумме </w:t>
      </w:r>
      <w:r w:rsidRPr="009C7557">
        <w:rPr>
          <w:b/>
          <w:sz w:val="26"/>
          <w:szCs w:val="26"/>
        </w:rPr>
        <w:t>8313,8 тыс. рублей</w:t>
      </w:r>
      <w:r w:rsidRPr="009C7557">
        <w:rPr>
          <w:sz w:val="26"/>
          <w:szCs w:val="26"/>
        </w:rPr>
        <w:t>.</w:t>
      </w:r>
    </w:p>
    <w:p w:rsidR="00B46D70" w:rsidRPr="009C7557" w:rsidRDefault="00B46D70" w:rsidP="00CB1DB8">
      <w:pPr>
        <w:tabs>
          <w:tab w:val="left" w:pos="851"/>
          <w:tab w:val="left" w:pos="1134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 w:rsidRPr="009C7557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По данным Отчета об использовании средств резервного фонда администрации МО «Гиагинский район» за 2021 год, расходы исполнены в сумме </w:t>
      </w:r>
      <w:r w:rsidRPr="009C7557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319,7 тыс. рублей</w:t>
      </w:r>
      <w:r w:rsidRPr="009C7557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Pr="009C7557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3,9%</w:t>
      </w:r>
      <w:r w:rsidRPr="009C7557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принятого объема бюджетных обязательств.</w:t>
      </w:r>
    </w:p>
    <w:p w:rsidR="00B46D70" w:rsidRPr="00752AE2" w:rsidRDefault="00B46D70" w:rsidP="00CB1DB8">
      <w:pPr>
        <w:tabs>
          <w:tab w:val="left" w:pos="851"/>
          <w:tab w:val="left" w:pos="1134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 w:rsidRPr="00752AE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При принятии решения об использовании средств резервного фонда расходы отражены по соответствующему коду классификации расходов бюджета и ведомственной принадлежности.</w:t>
      </w:r>
    </w:p>
    <w:p w:rsidR="00B46D70" w:rsidRPr="00891CE4" w:rsidRDefault="00B46D70" w:rsidP="00CB1DB8">
      <w:pPr>
        <w:pStyle w:val="af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891CE4">
        <w:rPr>
          <w:szCs w:val="26"/>
        </w:rPr>
        <w:t xml:space="preserve">В 2021 году </w:t>
      </w:r>
      <w:r w:rsidRPr="00891CE4">
        <w:rPr>
          <w:color w:val="000000"/>
          <w:szCs w:val="26"/>
        </w:rPr>
        <w:t xml:space="preserve">исполнение по муниципальным программам составило </w:t>
      </w:r>
      <w:r w:rsidRPr="00891CE4">
        <w:rPr>
          <w:b/>
          <w:color w:val="000000"/>
          <w:sz w:val="26"/>
          <w:szCs w:val="26"/>
        </w:rPr>
        <w:t>1188988,1 тыс. рублей</w:t>
      </w:r>
      <w:r w:rsidRPr="00891CE4">
        <w:rPr>
          <w:color w:val="000000"/>
          <w:sz w:val="26"/>
          <w:szCs w:val="26"/>
        </w:rPr>
        <w:t xml:space="preserve"> или </w:t>
      </w:r>
      <w:r w:rsidRPr="00891CE4">
        <w:rPr>
          <w:b/>
          <w:bCs/>
          <w:color w:val="000000"/>
          <w:sz w:val="26"/>
          <w:szCs w:val="26"/>
        </w:rPr>
        <w:t>99,1</w:t>
      </w:r>
      <w:r w:rsidRPr="00891CE4">
        <w:rPr>
          <w:b/>
          <w:color w:val="000000"/>
          <w:sz w:val="26"/>
          <w:szCs w:val="26"/>
        </w:rPr>
        <w:t>%</w:t>
      </w:r>
      <w:r w:rsidRPr="00891CE4">
        <w:rPr>
          <w:color w:val="000000"/>
          <w:sz w:val="26"/>
          <w:szCs w:val="26"/>
        </w:rPr>
        <w:t xml:space="preserve"> от объёма бюджетных ассигнований, предусмотренных уточненным решением о бюджете на 2021 год.</w:t>
      </w:r>
      <w:r w:rsidRPr="00891CE4">
        <w:rPr>
          <w:sz w:val="26"/>
          <w:szCs w:val="26"/>
        </w:rPr>
        <w:t xml:space="preserve"> </w:t>
      </w:r>
      <w:r w:rsidRPr="00891CE4">
        <w:rPr>
          <w:color w:val="000000"/>
          <w:sz w:val="26"/>
          <w:szCs w:val="26"/>
        </w:rPr>
        <w:t xml:space="preserve">Исполнение по ведомственной целевой программе составило </w:t>
      </w:r>
      <w:r w:rsidRPr="00891CE4">
        <w:rPr>
          <w:b/>
          <w:color w:val="000000"/>
          <w:sz w:val="26"/>
          <w:szCs w:val="26"/>
        </w:rPr>
        <w:t>3418,5 тыс. рублей</w:t>
      </w:r>
      <w:r w:rsidRPr="00891CE4">
        <w:rPr>
          <w:color w:val="000000"/>
          <w:sz w:val="26"/>
          <w:szCs w:val="26"/>
        </w:rPr>
        <w:t xml:space="preserve">, или </w:t>
      </w:r>
      <w:r w:rsidRPr="00891CE4">
        <w:rPr>
          <w:b/>
          <w:color w:val="000000"/>
          <w:sz w:val="26"/>
          <w:szCs w:val="26"/>
        </w:rPr>
        <w:t>77,0%</w:t>
      </w:r>
      <w:r w:rsidRPr="00891CE4">
        <w:rPr>
          <w:color w:val="000000"/>
          <w:sz w:val="26"/>
          <w:szCs w:val="26"/>
        </w:rPr>
        <w:t xml:space="preserve"> от объёма бюджетных ассигнований, предусмотренных уточненным решением о бюджете на 2021 год.</w:t>
      </w:r>
      <w:r w:rsidRPr="00891CE4">
        <w:rPr>
          <w:sz w:val="26"/>
          <w:szCs w:val="26"/>
        </w:rPr>
        <w:t xml:space="preserve"> Общее исполнение по программам </w:t>
      </w:r>
      <w:r w:rsidRPr="00891CE4">
        <w:rPr>
          <w:color w:val="000000"/>
          <w:sz w:val="26"/>
          <w:szCs w:val="26"/>
        </w:rPr>
        <w:t>МО</w:t>
      </w:r>
      <w:r w:rsidRPr="00891CE4">
        <w:rPr>
          <w:sz w:val="26"/>
          <w:szCs w:val="26"/>
        </w:rPr>
        <w:t xml:space="preserve"> «Гиагинский район» за 2021 год составило </w:t>
      </w:r>
      <w:r w:rsidRPr="00891CE4">
        <w:rPr>
          <w:b/>
          <w:sz w:val="26"/>
          <w:szCs w:val="26"/>
        </w:rPr>
        <w:t>1192406,6 тыс. рублей.</w:t>
      </w:r>
    </w:p>
    <w:p w:rsidR="00B46D70" w:rsidRPr="006D47CB" w:rsidRDefault="00B46D70" w:rsidP="00CB1DB8">
      <w:pPr>
        <w:pStyle w:val="13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right="0" w:firstLine="567"/>
        <w:rPr>
          <w:szCs w:val="26"/>
        </w:rPr>
      </w:pPr>
      <w:r w:rsidRPr="006D47CB">
        <w:rPr>
          <w:color w:val="0F0F0F"/>
          <w:kern w:val="1"/>
          <w:szCs w:val="26"/>
        </w:rPr>
        <w:t xml:space="preserve">В 2021 году осуществлялась реализация мероприятий в рамках </w:t>
      </w:r>
      <w:r w:rsidR="00C343F1">
        <w:rPr>
          <w:color w:val="0F0F0F"/>
          <w:kern w:val="1"/>
          <w:szCs w:val="26"/>
        </w:rPr>
        <w:t>3</w:t>
      </w:r>
      <w:r w:rsidRPr="006D47CB">
        <w:rPr>
          <w:color w:val="0F0F0F"/>
          <w:kern w:val="1"/>
          <w:szCs w:val="26"/>
        </w:rPr>
        <w:t xml:space="preserve"> национальных проектов, на выполнение которых в бюджете муниципального образования «Гиагинский район» было предусмотрено </w:t>
      </w:r>
      <w:r w:rsidR="00681154">
        <w:rPr>
          <w:b/>
          <w:color w:val="0F0F0F"/>
          <w:kern w:val="1"/>
          <w:szCs w:val="26"/>
        </w:rPr>
        <w:t>20771,4</w:t>
      </w:r>
      <w:r w:rsidRPr="00D755AF">
        <w:rPr>
          <w:b/>
          <w:color w:val="0F0F0F"/>
          <w:kern w:val="1"/>
          <w:szCs w:val="26"/>
        </w:rPr>
        <w:t xml:space="preserve"> тыс. рублей</w:t>
      </w:r>
      <w:r>
        <w:rPr>
          <w:color w:val="0F0F0F"/>
          <w:kern w:val="1"/>
          <w:szCs w:val="26"/>
        </w:rPr>
        <w:t xml:space="preserve">, в том числе: средства федерального бюджета и республиканского бюджета Республики Адыгея составили </w:t>
      </w:r>
      <w:r>
        <w:rPr>
          <w:b/>
          <w:color w:val="0F0F0F"/>
          <w:kern w:val="1"/>
          <w:szCs w:val="26"/>
        </w:rPr>
        <w:t>20628,3</w:t>
      </w:r>
      <w:r w:rsidRPr="00D755AF">
        <w:rPr>
          <w:b/>
          <w:color w:val="0F0F0F"/>
          <w:kern w:val="1"/>
          <w:szCs w:val="26"/>
        </w:rPr>
        <w:t xml:space="preserve"> тыс. рублей</w:t>
      </w:r>
      <w:r>
        <w:rPr>
          <w:color w:val="0F0F0F"/>
          <w:kern w:val="1"/>
          <w:szCs w:val="26"/>
        </w:rPr>
        <w:t xml:space="preserve">, средства бюджета муниципального образования «Гиагинский район» – </w:t>
      </w:r>
      <w:r>
        <w:rPr>
          <w:b/>
          <w:color w:val="0F0F0F"/>
          <w:kern w:val="1"/>
          <w:szCs w:val="26"/>
        </w:rPr>
        <w:t>143,1</w:t>
      </w:r>
      <w:r w:rsidRPr="00D755AF">
        <w:rPr>
          <w:b/>
          <w:color w:val="0F0F0F"/>
          <w:kern w:val="1"/>
          <w:szCs w:val="26"/>
        </w:rPr>
        <w:t xml:space="preserve"> тыс. рублей</w:t>
      </w:r>
      <w:r>
        <w:rPr>
          <w:color w:val="0F0F0F"/>
          <w:kern w:val="1"/>
          <w:szCs w:val="26"/>
        </w:rPr>
        <w:t xml:space="preserve">. Кассовые расходы исполнены на </w:t>
      </w:r>
      <w:r w:rsidRPr="00D755AF">
        <w:rPr>
          <w:b/>
          <w:color w:val="0F0F0F"/>
          <w:kern w:val="1"/>
          <w:szCs w:val="26"/>
        </w:rPr>
        <w:t>100%</w:t>
      </w:r>
      <w:r>
        <w:rPr>
          <w:color w:val="0F0F0F"/>
          <w:kern w:val="1"/>
          <w:szCs w:val="26"/>
        </w:rPr>
        <w:t>.</w:t>
      </w:r>
    </w:p>
    <w:p w:rsidR="00B46D70" w:rsidRPr="006D47CB" w:rsidRDefault="00B46D70" w:rsidP="00CB1DB8">
      <w:pPr>
        <w:pStyle w:val="13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right="0" w:firstLine="567"/>
        <w:rPr>
          <w:szCs w:val="26"/>
        </w:rPr>
      </w:pPr>
      <w:r w:rsidRPr="006D47CB">
        <w:rPr>
          <w:szCs w:val="26"/>
        </w:rPr>
        <w:t xml:space="preserve">В соответствии со статьей 264.4 Бюджетного кодекса Российской Федерации и со статьей 33 положения «О бюджетном процессе в муниципальном образовании «Гиагинский район», утвержденного Решением Совета народных депутатов МО «Гиагинский район» </w:t>
      </w:r>
      <w:r w:rsidRPr="00FC10E1">
        <w:rPr>
          <w:color w:val="000000"/>
          <w:szCs w:val="26"/>
        </w:rPr>
        <w:t>от  21.02.2013г.  №  140  (</w:t>
      </w:r>
      <w:r w:rsidRPr="00FC10E1">
        <w:rPr>
          <w:color w:val="000000"/>
          <w:szCs w:val="26"/>
          <w:lang w:eastAsia="ru-RU"/>
        </w:rPr>
        <w:t>в ред. от 25 ноября 2021 года № 506</w:t>
      </w:r>
      <w:r w:rsidRPr="00FC10E1">
        <w:rPr>
          <w:color w:val="000000"/>
          <w:szCs w:val="26"/>
        </w:rPr>
        <w:t>)</w:t>
      </w:r>
      <w:r w:rsidRPr="00FC10E1">
        <w:rPr>
          <w:szCs w:val="26"/>
        </w:rPr>
        <w:t xml:space="preserve"> Контрольно-счетной палатой МО «Гиагинский район» проведена внешняя проверка</w:t>
      </w:r>
      <w:r w:rsidRPr="006D47CB">
        <w:rPr>
          <w:szCs w:val="26"/>
        </w:rPr>
        <w:t xml:space="preserve"> бюджетной отчетности главных администраторов бюджетных средств МО</w:t>
      </w:r>
      <w:r>
        <w:rPr>
          <w:szCs w:val="26"/>
        </w:rPr>
        <w:t xml:space="preserve"> «Гиагинский район» за 2021</w:t>
      </w:r>
      <w:r w:rsidRPr="006D47CB">
        <w:rPr>
          <w:szCs w:val="26"/>
        </w:rPr>
        <w:t xml:space="preserve"> год.</w:t>
      </w:r>
    </w:p>
    <w:p w:rsidR="00B46D70" w:rsidRDefault="00B46D70" w:rsidP="00CB1DB8">
      <w:pPr>
        <w:pStyle w:val="af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бюджетные назначения из 6 главных администраторов бюджетных средств МО «Гиагинский район» исполнены от </w:t>
      </w:r>
      <w:r w:rsidRPr="00F807E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3</w:t>
      </w:r>
      <w:r w:rsidRPr="00F807E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3</w:t>
      </w:r>
      <w:r w:rsidRPr="00F807E0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по Администрации МО «Гиагинский район» до </w:t>
      </w:r>
      <w:r>
        <w:rPr>
          <w:b/>
          <w:sz w:val="26"/>
          <w:szCs w:val="26"/>
        </w:rPr>
        <w:t>100,0</w:t>
      </w:r>
      <w:r w:rsidRPr="00550725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по Управлению финансов администрации МО «Гиагинский район».</w:t>
      </w:r>
    </w:p>
    <w:p w:rsidR="00B46D70" w:rsidRDefault="00B46D70" w:rsidP="00CB1DB8">
      <w:pPr>
        <w:pStyle w:val="af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072B9">
        <w:rPr>
          <w:sz w:val="26"/>
          <w:szCs w:val="26"/>
        </w:rPr>
        <w:t xml:space="preserve">Проектом решения </w:t>
      </w:r>
      <w:r>
        <w:rPr>
          <w:sz w:val="26"/>
          <w:szCs w:val="26"/>
        </w:rPr>
        <w:t xml:space="preserve">Совета народных депутатов МО «Гиагинский район» «О годовом отчете об исполнении бюджета МО «Гиагинский район» за 2021 год» </w:t>
      </w:r>
      <w:r>
        <w:rPr>
          <w:sz w:val="26"/>
          <w:szCs w:val="26"/>
        </w:rPr>
        <w:lastRenderedPageBreak/>
        <w:t>предлагается утвердить отчет об исполнении бюджета МО «</w:t>
      </w:r>
      <w:r w:rsidR="00BA1ACC">
        <w:rPr>
          <w:sz w:val="26"/>
          <w:szCs w:val="26"/>
        </w:rPr>
        <w:t>Гиагинский район» за 2021 год  п</w:t>
      </w:r>
      <w:r>
        <w:rPr>
          <w:sz w:val="26"/>
          <w:szCs w:val="26"/>
        </w:rPr>
        <w:t xml:space="preserve">о доходам в сумме </w:t>
      </w:r>
      <w:r>
        <w:rPr>
          <w:b/>
          <w:sz w:val="26"/>
          <w:szCs w:val="26"/>
        </w:rPr>
        <w:t>1348939,3</w:t>
      </w:r>
      <w:r w:rsidRPr="00AB7E6C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по расходам в сумме </w:t>
      </w:r>
      <w:r>
        <w:rPr>
          <w:b/>
          <w:sz w:val="26"/>
          <w:szCs w:val="26"/>
        </w:rPr>
        <w:t>1323195,3</w:t>
      </w:r>
      <w:r w:rsidRPr="00AB7E6C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с профицитом в сумме </w:t>
      </w:r>
      <w:r>
        <w:rPr>
          <w:b/>
          <w:sz w:val="26"/>
          <w:szCs w:val="26"/>
        </w:rPr>
        <w:t>25744,</w:t>
      </w:r>
      <w:r w:rsidR="00681154">
        <w:rPr>
          <w:b/>
          <w:sz w:val="26"/>
          <w:szCs w:val="26"/>
        </w:rPr>
        <w:t>0</w:t>
      </w:r>
      <w:r w:rsidRPr="00AB7E6C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46D70" w:rsidRDefault="00B46D70" w:rsidP="00CB1DB8">
      <w:pPr>
        <w:pStyle w:val="a9"/>
        <w:numPr>
          <w:ilvl w:val="0"/>
          <w:numId w:val="24"/>
        </w:numPr>
        <w:rPr>
          <w:sz w:val="26"/>
          <w:szCs w:val="26"/>
        </w:rPr>
      </w:pPr>
      <w:r w:rsidRPr="00D66DB3">
        <w:rPr>
          <w:sz w:val="26"/>
          <w:szCs w:val="26"/>
        </w:rPr>
        <w:t>Контрольно-счетная палата МО «Гиагинский район» рекомендует</w:t>
      </w:r>
      <w:r>
        <w:rPr>
          <w:sz w:val="26"/>
          <w:szCs w:val="26"/>
        </w:rPr>
        <w:t>:</w:t>
      </w:r>
    </w:p>
    <w:p w:rsidR="00B46D70" w:rsidRPr="000929BA" w:rsidRDefault="00B46D70" w:rsidP="00CB1DB8">
      <w:pPr>
        <w:pStyle w:val="a9"/>
        <w:ind w:firstLine="567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не допускать </w:t>
      </w:r>
      <w:r w:rsidRPr="000929BA">
        <w:rPr>
          <w:color w:val="333333"/>
          <w:sz w:val="26"/>
          <w:szCs w:val="26"/>
        </w:rPr>
        <w:t>неэффективного использования бюджетных средств</w:t>
      </w:r>
      <w:r>
        <w:rPr>
          <w:color w:val="333333"/>
          <w:sz w:val="26"/>
          <w:szCs w:val="26"/>
        </w:rPr>
        <w:t>.</w:t>
      </w:r>
    </w:p>
    <w:p w:rsidR="00B46D70" w:rsidRPr="00F807E0" w:rsidRDefault="00B46D70" w:rsidP="00B46D70">
      <w:pPr>
        <w:pStyle w:val="afa"/>
        <w:tabs>
          <w:tab w:val="left" w:pos="851"/>
          <w:tab w:val="left" w:pos="993"/>
        </w:tabs>
        <w:ind w:left="927"/>
        <w:jc w:val="both"/>
        <w:rPr>
          <w:sz w:val="16"/>
          <w:szCs w:val="16"/>
        </w:rPr>
      </w:pPr>
    </w:p>
    <w:p w:rsidR="00B46D70" w:rsidRPr="00D66DB3" w:rsidRDefault="00B46D70" w:rsidP="00CB1DB8">
      <w:pPr>
        <w:pStyle w:val="ConsPlusNormal"/>
        <w:tabs>
          <w:tab w:val="left" w:pos="0"/>
          <w:tab w:val="left" w:pos="108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DB3">
        <w:rPr>
          <w:rFonts w:ascii="Times New Roman" w:hAnsi="Times New Roman" w:cs="Times New Roman"/>
          <w:sz w:val="26"/>
          <w:szCs w:val="26"/>
        </w:rPr>
        <w:t>Результаты анализа отч</w:t>
      </w:r>
      <w:r>
        <w:rPr>
          <w:rFonts w:ascii="Times New Roman" w:hAnsi="Times New Roman" w:cs="Times New Roman"/>
          <w:sz w:val="26"/>
          <w:szCs w:val="26"/>
        </w:rPr>
        <w:t>ета об исполнении бюджета за 2021</w:t>
      </w:r>
      <w:r w:rsidRPr="00D66DB3">
        <w:rPr>
          <w:rFonts w:ascii="Times New Roman" w:hAnsi="Times New Roman" w:cs="Times New Roman"/>
          <w:sz w:val="26"/>
          <w:szCs w:val="26"/>
        </w:rPr>
        <w:t xml:space="preserve"> год позволяют сделать вывод о том, что представленный на утверждение проект решения Совета народных депутатов МО «Гиагинский район» «</w:t>
      </w:r>
      <w:r>
        <w:rPr>
          <w:rFonts w:ascii="Times New Roman" w:hAnsi="Times New Roman" w:cs="Times New Roman"/>
          <w:sz w:val="26"/>
          <w:szCs w:val="26"/>
        </w:rPr>
        <w:t>О годовом отчете о</w:t>
      </w:r>
      <w:r w:rsidRPr="00D66DB3">
        <w:rPr>
          <w:rFonts w:ascii="Times New Roman" w:hAnsi="Times New Roman" w:cs="Times New Roman"/>
          <w:sz w:val="26"/>
          <w:szCs w:val="26"/>
        </w:rPr>
        <w:t>б исполнении бюдж</w:t>
      </w:r>
      <w:r>
        <w:rPr>
          <w:rFonts w:ascii="Times New Roman" w:hAnsi="Times New Roman" w:cs="Times New Roman"/>
          <w:sz w:val="26"/>
          <w:szCs w:val="26"/>
        </w:rPr>
        <w:t>ета МО «Гиагинский район» за 2021</w:t>
      </w:r>
      <w:r w:rsidRPr="00D66DB3">
        <w:rPr>
          <w:rFonts w:ascii="Times New Roman" w:hAnsi="Times New Roman" w:cs="Times New Roman"/>
          <w:sz w:val="26"/>
          <w:szCs w:val="26"/>
        </w:rPr>
        <w:t xml:space="preserve"> год» с учетом рекомендаций может быть утвержден Советом народных депутатов МО «Гиагинский район».</w:t>
      </w:r>
    </w:p>
    <w:p w:rsidR="00A67144" w:rsidRDefault="00A67144" w:rsidP="00A67144">
      <w:pPr>
        <w:ind w:firstLine="709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 </w:t>
      </w: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</w:t>
      </w:r>
      <w:r w:rsidR="00471566">
        <w:rPr>
          <w:sz w:val="26"/>
          <w:szCs w:val="26"/>
        </w:rPr>
        <w:t>п</w:t>
      </w:r>
      <w:r w:rsidRPr="00D66DB3">
        <w:rPr>
          <w:sz w:val="26"/>
          <w:szCs w:val="26"/>
        </w:rPr>
        <w:t xml:space="preserve">алаты      </w:t>
      </w:r>
    </w:p>
    <w:p w:rsidR="00FD2D24" w:rsidRPr="00D66DB3" w:rsidRDefault="00F35483" w:rsidP="009C7AF8">
      <w:pPr>
        <w:jc w:val="both"/>
        <w:rPr>
          <w:szCs w:val="26"/>
        </w:rPr>
      </w:pPr>
      <w:r>
        <w:rPr>
          <w:sz w:val="26"/>
          <w:szCs w:val="26"/>
        </w:rPr>
        <w:t xml:space="preserve">МО </w:t>
      </w:r>
      <w:r w:rsidR="00A67144" w:rsidRPr="00D66DB3">
        <w:rPr>
          <w:sz w:val="26"/>
          <w:szCs w:val="26"/>
        </w:rPr>
        <w:t>«Гиагинский район»</w:t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  <w:t xml:space="preserve">                                         </w:t>
      </w:r>
      <w:r w:rsidR="00401FA0">
        <w:rPr>
          <w:sz w:val="26"/>
          <w:szCs w:val="26"/>
        </w:rPr>
        <w:t xml:space="preserve">   </w:t>
      </w:r>
      <w:r w:rsidR="00A67144" w:rsidRPr="00D66DB3">
        <w:rPr>
          <w:sz w:val="26"/>
          <w:szCs w:val="26"/>
        </w:rPr>
        <w:t xml:space="preserve">   </w:t>
      </w:r>
      <w:r w:rsidR="00401FA0">
        <w:rPr>
          <w:sz w:val="26"/>
          <w:szCs w:val="26"/>
        </w:rPr>
        <w:t>Е.В.</w:t>
      </w:r>
      <w:r w:rsidR="00B41830">
        <w:rPr>
          <w:sz w:val="26"/>
          <w:szCs w:val="26"/>
        </w:rPr>
        <w:t xml:space="preserve"> </w:t>
      </w:r>
      <w:r w:rsidR="00401FA0">
        <w:rPr>
          <w:sz w:val="26"/>
          <w:szCs w:val="26"/>
        </w:rPr>
        <w:t>Шагундокова</w:t>
      </w:r>
    </w:p>
    <w:sectPr w:rsidR="00FD2D24" w:rsidRPr="00D66DB3" w:rsidSect="0057684C">
      <w:pgSz w:w="11906" w:h="16838"/>
      <w:pgMar w:top="799" w:right="680" w:bottom="112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2" w:rsidRDefault="003436A2">
      <w:r>
        <w:separator/>
      </w:r>
    </w:p>
  </w:endnote>
  <w:endnote w:type="continuationSeparator" w:id="0">
    <w:p w:rsidR="003436A2" w:rsidRDefault="003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2" w:rsidRDefault="003436A2">
      <w:r>
        <w:separator/>
      </w:r>
    </w:p>
  </w:footnote>
  <w:footnote w:type="continuationSeparator" w:id="0">
    <w:p w:rsidR="003436A2" w:rsidRDefault="003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7F0E4D"/>
    <w:multiLevelType w:val="hybridMultilevel"/>
    <w:tmpl w:val="F732F010"/>
    <w:lvl w:ilvl="0" w:tplc="81E23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4A4947"/>
    <w:multiLevelType w:val="hybridMultilevel"/>
    <w:tmpl w:val="74D48B2C"/>
    <w:lvl w:ilvl="0" w:tplc="E8D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CA6A71"/>
    <w:multiLevelType w:val="hybridMultilevel"/>
    <w:tmpl w:val="9174A4D2"/>
    <w:lvl w:ilvl="0" w:tplc="7A6AAF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41720602"/>
    <w:multiLevelType w:val="hybridMultilevel"/>
    <w:tmpl w:val="C1464C7E"/>
    <w:lvl w:ilvl="0" w:tplc="D4C4E66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BAF0FD5"/>
    <w:multiLevelType w:val="hybridMultilevel"/>
    <w:tmpl w:val="8A08B462"/>
    <w:lvl w:ilvl="0" w:tplc="338AB0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42D7"/>
    <w:multiLevelType w:val="hybridMultilevel"/>
    <w:tmpl w:val="5E50AFC6"/>
    <w:lvl w:ilvl="0" w:tplc="0CB84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4"/>
  </w:num>
  <w:num w:numId="13">
    <w:abstractNumId w:val="20"/>
  </w:num>
  <w:num w:numId="14">
    <w:abstractNumId w:val="17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10"/>
  </w:num>
  <w:num w:numId="20">
    <w:abstractNumId w:val="9"/>
  </w:num>
  <w:num w:numId="21">
    <w:abstractNumId w:val="16"/>
  </w:num>
  <w:num w:numId="22">
    <w:abstractNumId w:val="1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017F"/>
    <w:rsid w:val="0000054B"/>
    <w:rsid w:val="00000E6B"/>
    <w:rsid w:val="0000115C"/>
    <w:rsid w:val="000013B0"/>
    <w:rsid w:val="000014C3"/>
    <w:rsid w:val="00001C49"/>
    <w:rsid w:val="00003416"/>
    <w:rsid w:val="0000480D"/>
    <w:rsid w:val="00004BBC"/>
    <w:rsid w:val="000057CC"/>
    <w:rsid w:val="000058E4"/>
    <w:rsid w:val="00012443"/>
    <w:rsid w:val="000129C8"/>
    <w:rsid w:val="000139AB"/>
    <w:rsid w:val="0001517D"/>
    <w:rsid w:val="0001548D"/>
    <w:rsid w:val="0001645F"/>
    <w:rsid w:val="0001699B"/>
    <w:rsid w:val="00017B56"/>
    <w:rsid w:val="0002191B"/>
    <w:rsid w:val="00021BBD"/>
    <w:rsid w:val="00021BF9"/>
    <w:rsid w:val="00021C24"/>
    <w:rsid w:val="00021DE2"/>
    <w:rsid w:val="0002286F"/>
    <w:rsid w:val="00022A16"/>
    <w:rsid w:val="000231C6"/>
    <w:rsid w:val="00023373"/>
    <w:rsid w:val="000235B8"/>
    <w:rsid w:val="00023CDA"/>
    <w:rsid w:val="00024D58"/>
    <w:rsid w:val="00025255"/>
    <w:rsid w:val="00025296"/>
    <w:rsid w:val="000256E7"/>
    <w:rsid w:val="000264E8"/>
    <w:rsid w:val="00027569"/>
    <w:rsid w:val="000276E2"/>
    <w:rsid w:val="0002789A"/>
    <w:rsid w:val="00027A8B"/>
    <w:rsid w:val="00027F24"/>
    <w:rsid w:val="000302BC"/>
    <w:rsid w:val="00030BE6"/>
    <w:rsid w:val="00030CDC"/>
    <w:rsid w:val="00032380"/>
    <w:rsid w:val="000330E9"/>
    <w:rsid w:val="00033155"/>
    <w:rsid w:val="00033513"/>
    <w:rsid w:val="00034441"/>
    <w:rsid w:val="0003478B"/>
    <w:rsid w:val="00034DE6"/>
    <w:rsid w:val="00036EC4"/>
    <w:rsid w:val="0003757A"/>
    <w:rsid w:val="00037CFF"/>
    <w:rsid w:val="00037E57"/>
    <w:rsid w:val="000408BD"/>
    <w:rsid w:val="00040933"/>
    <w:rsid w:val="000437E0"/>
    <w:rsid w:val="00043E6B"/>
    <w:rsid w:val="0004432E"/>
    <w:rsid w:val="00046518"/>
    <w:rsid w:val="00046FF9"/>
    <w:rsid w:val="000471E0"/>
    <w:rsid w:val="00047669"/>
    <w:rsid w:val="000477BB"/>
    <w:rsid w:val="00047C45"/>
    <w:rsid w:val="00052506"/>
    <w:rsid w:val="0005250F"/>
    <w:rsid w:val="0005318B"/>
    <w:rsid w:val="00054670"/>
    <w:rsid w:val="00055160"/>
    <w:rsid w:val="00055885"/>
    <w:rsid w:val="00055B0B"/>
    <w:rsid w:val="00055D75"/>
    <w:rsid w:val="00056864"/>
    <w:rsid w:val="0005782E"/>
    <w:rsid w:val="00057EBC"/>
    <w:rsid w:val="00060B2D"/>
    <w:rsid w:val="000625D2"/>
    <w:rsid w:val="0006347A"/>
    <w:rsid w:val="00064FB4"/>
    <w:rsid w:val="00065430"/>
    <w:rsid w:val="00065D01"/>
    <w:rsid w:val="00067319"/>
    <w:rsid w:val="00067950"/>
    <w:rsid w:val="0007074E"/>
    <w:rsid w:val="00070E13"/>
    <w:rsid w:val="00071F12"/>
    <w:rsid w:val="000724A2"/>
    <w:rsid w:val="00072835"/>
    <w:rsid w:val="00074175"/>
    <w:rsid w:val="000748C2"/>
    <w:rsid w:val="0007624C"/>
    <w:rsid w:val="000766AE"/>
    <w:rsid w:val="000769A3"/>
    <w:rsid w:val="00077B72"/>
    <w:rsid w:val="00080068"/>
    <w:rsid w:val="00080AB2"/>
    <w:rsid w:val="00081B57"/>
    <w:rsid w:val="0008324B"/>
    <w:rsid w:val="00083264"/>
    <w:rsid w:val="000834C3"/>
    <w:rsid w:val="000836F4"/>
    <w:rsid w:val="00084402"/>
    <w:rsid w:val="00084521"/>
    <w:rsid w:val="00084525"/>
    <w:rsid w:val="0008644E"/>
    <w:rsid w:val="00086A28"/>
    <w:rsid w:val="0008702C"/>
    <w:rsid w:val="0008795E"/>
    <w:rsid w:val="00090890"/>
    <w:rsid w:val="00090DE3"/>
    <w:rsid w:val="0009210A"/>
    <w:rsid w:val="00092447"/>
    <w:rsid w:val="000926BE"/>
    <w:rsid w:val="000929BA"/>
    <w:rsid w:val="00092C26"/>
    <w:rsid w:val="00094292"/>
    <w:rsid w:val="000951E8"/>
    <w:rsid w:val="0009576D"/>
    <w:rsid w:val="00095812"/>
    <w:rsid w:val="00095DD7"/>
    <w:rsid w:val="000A1489"/>
    <w:rsid w:val="000A1A2B"/>
    <w:rsid w:val="000A2204"/>
    <w:rsid w:val="000A2384"/>
    <w:rsid w:val="000A2C4C"/>
    <w:rsid w:val="000A2DF4"/>
    <w:rsid w:val="000A3767"/>
    <w:rsid w:val="000A395B"/>
    <w:rsid w:val="000A3C8A"/>
    <w:rsid w:val="000A3D8C"/>
    <w:rsid w:val="000A3EEE"/>
    <w:rsid w:val="000A453B"/>
    <w:rsid w:val="000A46C6"/>
    <w:rsid w:val="000A4C35"/>
    <w:rsid w:val="000A5D08"/>
    <w:rsid w:val="000A6F01"/>
    <w:rsid w:val="000A7026"/>
    <w:rsid w:val="000A7D00"/>
    <w:rsid w:val="000B035A"/>
    <w:rsid w:val="000B07B0"/>
    <w:rsid w:val="000B116E"/>
    <w:rsid w:val="000B1D51"/>
    <w:rsid w:val="000B1F1F"/>
    <w:rsid w:val="000B2AC3"/>
    <w:rsid w:val="000B3391"/>
    <w:rsid w:val="000B40C1"/>
    <w:rsid w:val="000B43FB"/>
    <w:rsid w:val="000B5ECA"/>
    <w:rsid w:val="000B7853"/>
    <w:rsid w:val="000B7C92"/>
    <w:rsid w:val="000C050E"/>
    <w:rsid w:val="000C1A69"/>
    <w:rsid w:val="000C1FDE"/>
    <w:rsid w:val="000C28A4"/>
    <w:rsid w:val="000C4086"/>
    <w:rsid w:val="000C5BF7"/>
    <w:rsid w:val="000C5C42"/>
    <w:rsid w:val="000C6115"/>
    <w:rsid w:val="000C61F0"/>
    <w:rsid w:val="000C7A13"/>
    <w:rsid w:val="000D1961"/>
    <w:rsid w:val="000D1E56"/>
    <w:rsid w:val="000D37DC"/>
    <w:rsid w:val="000D3985"/>
    <w:rsid w:val="000D4551"/>
    <w:rsid w:val="000D5531"/>
    <w:rsid w:val="000D55B2"/>
    <w:rsid w:val="000D5B91"/>
    <w:rsid w:val="000D6236"/>
    <w:rsid w:val="000D6F0A"/>
    <w:rsid w:val="000D79C5"/>
    <w:rsid w:val="000D7ACF"/>
    <w:rsid w:val="000D7AD2"/>
    <w:rsid w:val="000D7DF6"/>
    <w:rsid w:val="000D7E1E"/>
    <w:rsid w:val="000E0261"/>
    <w:rsid w:val="000E06D6"/>
    <w:rsid w:val="000E15BE"/>
    <w:rsid w:val="000E1C7F"/>
    <w:rsid w:val="000E2303"/>
    <w:rsid w:val="000E2D3C"/>
    <w:rsid w:val="000E3C81"/>
    <w:rsid w:val="000E3DB7"/>
    <w:rsid w:val="000E4AC3"/>
    <w:rsid w:val="000E5649"/>
    <w:rsid w:val="000E58B3"/>
    <w:rsid w:val="000E6289"/>
    <w:rsid w:val="000E6557"/>
    <w:rsid w:val="000E6AA0"/>
    <w:rsid w:val="000E6BC6"/>
    <w:rsid w:val="000F0624"/>
    <w:rsid w:val="000F103C"/>
    <w:rsid w:val="000F119D"/>
    <w:rsid w:val="000F2234"/>
    <w:rsid w:val="000F25C1"/>
    <w:rsid w:val="000F3222"/>
    <w:rsid w:val="000F4C1C"/>
    <w:rsid w:val="000F5ACC"/>
    <w:rsid w:val="000F62F3"/>
    <w:rsid w:val="000F730C"/>
    <w:rsid w:val="000F744E"/>
    <w:rsid w:val="000F757E"/>
    <w:rsid w:val="000F7EE5"/>
    <w:rsid w:val="00100031"/>
    <w:rsid w:val="00100364"/>
    <w:rsid w:val="00101439"/>
    <w:rsid w:val="001017AE"/>
    <w:rsid w:val="00101870"/>
    <w:rsid w:val="001020B5"/>
    <w:rsid w:val="00102656"/>
    <w:rsid w:val="0010473B"/>
    <w:rsid w:val="001048AA"/>
    <w:rsid w:val="00105861"/>
    <w:rsid w:val="00106B8F"/>
    <w:rsid w:val="00107B1B"/>
    <w:rsid w:val="00110879"/>
    <w:rsid w:val="00111118"/>
    <w:rsid w:val="00111277"/>
    <w:rsid w:val="001113AB"/>
    <w:rsid w:val="00111C37"/>
    <w:rsid w:val="00112338"/>
    <w:rsid w:val="001129C5"/>
    <w:rsid w:val="0011324E"/>
    <w:rsid w:val="00114A85"/>
    <w:rsid w:val="0011628A"/>
    <w:rsid w:val="0011638D"/>
    <w:rsid w:val="00116884"/>
    <w:rsid w:val="00116CC9"/>
    <w:rsid w:val="00116EFE"/>
    <w:rsid w:val="001172C9"/>
    <w:rsid w:val="00117620"/>
    <w:rsid w:val="001179BF"/>
    <w:rsid w:val="00117E9D"/>
    <w:rsid w:val="00120414"/>
    <w:rsid w:val="00120FB6"/>
    <w:rsid w:val="0012113D"/>
    <w:rsid w:val="0012305E"/>
    <w:rsid w:val="00123123"/>
    <w:rsid w:val="00123A03"/>
    <w:rsid w:val="00125370"/>
    <w:rsid w:val="0012582B"/>
    <w:rsid w:val="001265E6"/>
    <w:rsid w:val="00127AB2"/>
    <w:rsid w:val="00130B7F"/>
    <w:rsid w:val="001314E6"/>
    <w:rsid w:val="0013167E"/>
    <w:rsid w:val="00131AC9"/>
    <w:rsid w:val="001320A2"/>
    <w:rsid w:val="00132A73"/>
    <w:rsid w:val="00132B91"/>
    <w:rsid w:val="001331A9"/>
    <w:rsid w:val="001347C1"/>
    <w:rsid w:val="0013556B"/>
    <w:rsid w:val="0013691F"/>
    <w:rsid w:val="0013790A"/>
    <w:rsid w:val="00142580"/>
    <w:rsid w:val="001431D4"/>
    <w:rsid w:val="001432F0"/>
    <w:rsid w:val="0014332A"/>
    <w:rsid w:val="0014363A"/>
    <w:rsid w:val="00144119"/>
    <w:rsid w:val="0014540F"/>
    <w:rsid w:val="0014599F"/>
    <w:rsid w:val="00145ACA"/>
    <w:rsid w:val="001469DA"/>
    <w:rsid w:val="00146ECE"/>
    <w:rsid w:val="00146FBB"/>
    <w:rsid w:val="001476C5"/>
    <w:rsid w:val="00147C2C"/>
    <w:rsid w:val="00147E48"/>
    <w:rsid w:val="001500E0"/>
    <w:rsid w:val="00150865"/>
    <w:rsid w:val="00150DD7"/>
    <w:rsid w:val="001529E6"/>
    <w:rsid w:val="00152DEF"/>
    <w:rsid w:val="00153205"/>
    <w:rsid w:val="00153897"/>
    <w:rsid w:val="00153EED"/>
    <w:rsid w:val="00154DB0"/>
    <w:rsid w:val="00154EF9"/>
    <w:rsid w:val="0015565C"/>
    <w:rsid w:val="00155B65"/>
    <w:rsid w:val="00155EBB"/>
    <w:rsid w:val="00156566"/>
    <w:rsid w:val="001566E6"/>
    <w:rsid w:val="00156D05"/>
    <w:rsid w:val="001572B7"/>
    <w:rsid w:val="00157499"/>
    <w:rsid w:val="00157BD3"/>
    <w:rsid w:val="0016022B"/>
    <w:rsid w:val="0016036D"/>
    <w:rsid w:val="00160F77"/>
    <w:rsid w:val="00161066"/>
    <w:rsid w:val="00161E7D"/>
    <w:rsid w:val="00162571"/>
    <w:rsid w:val="00162CBC"/>
    <w:rsid w:val="00162CFE"/>
    <w:rsid w:val="00163371"/>
    <w:rsid w:val="00163555"/>
    <w:rsid w:val="00164520"/>
    <w:rsid w:val="00164E15"/>
    <w:rsid w:val="0016550F"/>
    <w:rsid w:val="00165F98"/>
    <w:rsid w:val="0016632F"/>
    <w:rsid w:val="001674B0"/>
    <w:rsid w:val="0017086B"/>
    <w:rsid w:val="00170AC4"/>
    <w:rsid w:val="001711E0"/>
    <w:rsid w:val="00173CD4"/>
    <w:rsid w:val="001747FA"/>
    <w:rsid w:val="00175816"/>
    <w:rsid w:val="00176394"/>
    <w:rsid w:val="00176A9D"/>
    <w:rsid w:val="001806EC"/>
    <w:rsid w:val="001808BA"/>
    <w:rsid w:val="00180989"/>
    <w:rsid w:val="0018154C"/>
    <w:rsid w:val="001815BC"/>
    <w:rsid w:val="00181AD8"/>
    <w:rsid w:val="00182471"/>
    <w:rsid w:val="001824CE"/>
    <w:rsid w:val="00183CBB"/>
    <w:rsid w:val="00184084"/>
    <w:rsid w:val="00184BE4"/>
    <w:rsid w:val="00184EA5"/>
    <w:rsid w:val="00185851"/>
    <w:rsid w:val="00187332"/>
    <w:rsid w:val="00187EC0"/>
    <w:rsid w:val="00190226"/>
    <w:rsid w:val="0019103A"/>
    <w:rsid w:val="001910C6"/>
    <w:rsid w:val="001925BC"/>
    <w:rsid w:val="00192A81"/>
    <w:rsid w:val="00193221"/>
    <w:rsid w:val="00194538"/>
    <w:rsid w:val="00194E55"/>
    <w:rsid w:val="00195364"/>
    <w:rsid w:val="00195473"/>
    <w:rsid w:val="00195CC2"/>
    <w:rsid w:val="00196093"/>
    <w:rsid w:val="001963FD"/>
    <w:rsid w:val="00196D04"/>
    <w:rsid w:val="001A021B"/>
    <w:rsid w:val="001A0D2F"/>
    <w:rsid w:val="001A1595"/>
    <w:rsid w:val="001A1F42"/>
    <w:rsid w:val="001A29B1"/>
    <w:rsid w:val="001A307D"/>
    <w:rsid w:val="001A3155"/>
    <w:rsid w:val="001A31A7"/>
    <w:rsid w:val="001A33BA"/>
    <w:rsid w:val="001A4B7A"/>
    <w:rsid w:val="001A4DFF"/>
    <w:rsid w:val="001A5ADD"/>
    <w:rsid w:val="001A6B76"/>
    <w:rsid w:val="001A6BDB"/>
    <w:rsid w:val="001A767B"/>
    <w:rsid w:val="001B046C"/>
    <w:rsid w:val="001B3D79"/>
    <w:rsid w:val="001B5125"/>
    <w:rsid w:val="001B60E6"/>
    <w:rsid w:val="001B67EC"/>
    <w:rsid w:val="001B744D"/>
    <w:rsid w:val="001B776B"/>
    <w:rsid w:val="001C27B6"/>
    <w:rsid w:val="001C2875"/>
    <w:rsid w:val="001C3843"/>
    <w:rsid w:val="001C3A71"/>
    <w:rsid w:val="001C44BC"/>
    <w:rsid w:val="001C45A5"/>
    <w:rsid w:val="001C693E"/>
    <w:rsid w:val="001C7A51"/>
    <w:rsid w:val="001C7CFF"/>
    <w:rsid w:val="001D033E"/>
    <w:rsid w:val="001D055D"/>
    <w:rsid w:val="001D1900"/>
    <w:rsid w:val="001D1D6F"/>
    <w:rsid w:val="001D2075"/>
    <w:rsid w:val="001D2AC5"/>
    <w:rsid w:val="001D3396"/>
    <w:rsid w:val="001D33F1"/>
    <w:rsid w:val="001D353D"/>
    <w:rsid w:val="001D3ED2"/>
    <w:rsid w:val="001D3F92"/>
    <w:rsid w:val="001D4777"/>
    <w:rsid w:val="001D4FE2"/>
    <w:rsid w:val="001D5153"/>
    <w:rsid w:val="001D55D3"/>
    <w:rsid w:val="001D6E80"/>
    <w:rsid w:val="001D7389"/>
    <w:rsid w:val="001E00A4"/>
    <w:rsid w:val="001E0293"/>
    <w:rsid w:val="001E0934"/>
    <w:rsid w:val="001E1FFA"/>
    <w:rsid w:val="001E236F"/>
    <w:rsid w:val="001E2F42"/>
    <w:rsid w:val="001E3073"/>
    <w:rsid w:val="001E41AD"/>
    <w:rsid w:val="001E4702"/>
    <w:rsid w:val="001E6EF5"/>
    <w:rsid w:val="001F0192"/>
    <w:rsid w:val="001F0DF2"/>
    <w:rsid w:val="001F0F5D"/>
    <w:rsid w:val="001F29A7"/>
    <w:rsid w:val="001F2D38"/>
    <w:rsid w:val="001F3C4A"/>
    <w:rsid w:val="001F3D4D"/>
    <w:rsid w:val="001F4488"/>
    <w:rsid w:val="001F4753"/>
    <w:rsid w:val="001F4CEB"/>
    <w:rsid w:val="001F60D0"/>
    <w:rsid w:val="001F64DC"/>
    <w:rsid w:val="001F7516"/>
    <w:rsid w:val="0020029A"/>
    <w:rsid w:val="00200565"/>
    <w:rsid w:val="00200CED"/>
    <w:rsid w:val="00201428"/>
    <w:rsid w:val="002014A7"/>
    <w:rsid w:val="00201849"/>
    <w:rsid w:val="00202880"/>
    <w:rsid w:val="0020356D"/>
    <w:rsid w:val="00203650"/>
    <w:rsid w:val="00203A53"/>
    <w:rsid w:val="00204975"/>
    <w:rsid w:val="0020675A"/>
    <w:rsid w:val="00206B71"/>
    <w:rsid w:val="00206C31"/>
    <w:rsid w:val="002075E4"/>
    <w:rsid w:val="002079B9"/>
    <w:rsid w:val="00207B64"/>
    <w:rsid w:val="00207F44"/>
    <w:rsid w:val="00207FE5"/>
    <w:rsid w:val="00210F37"/>
    <w:rsid w:val="0021105D"/>
    <w:rsid w:val="00212527"/>
    <w:rsid w:val="0021521E"/>
    <w:rsid w:val="00217703"/>
    <w:rsid w:val="002178DD"/>
    <w:rsid w:val="00217E83"/>
    <w:rsid w:val="002204D4"/>
    <w:rsid w:val="002209D2"/>
    <w:rsid w:val="00220CE5"/>
    <w:rsid w:val="00220DDC"/>
    <w:rsid w:val="002224FB"/>
    <w:rsid w:val="00222BD9"/>
    <w:rsid w:val="00222F57"/>
    <w:rsid w:val="002248C8"/>
    <w:rsid w:val="00224A7E"/>
    <w:rsid w:val="002253EB"/>
    <w:rsid w:val="00226292"/>
    <w:rsid w:val="002267F2"/>
    <w:rsid w:val="00227180"/>
    <w:rsid w:val="0022729F"/>
    <w:rsid w:val="002301AF"/>
    <w:rsid w:val="00230AE2"/>
    <w:rsid w:val="0023133D"/>
    <w:rsid w:val="002321B5"/>
    <w:rsid w:val="00232B99"/>
    <w:rsid w:val="00234657"/>
    <w:rsid w:val="00234970"/>
    <w:rsid w:val="00234FC1"/>
    <w:rsid w:val="00234FE7"/>
    <w:rsid w:val="00236814"/>
    <w:rsid w:val="002401C0"/>
    <w:rsid w:val="00241101"/>
    <w:rsid w:val="00241223"/>
    <w:rsid w:val="00242841"/>
    <w:rsid w:val="00243ED8"/>
    <w:rsid w:val="002440F4"/>
    <w:rsid w:val="00245D71"/>
    <w:rsid w:val="00250EA0"/>
    <w:rsid w:val="00252278"/>
    <w:rsid w:val="00252C6D"/>
    <w:rsid w:val="002535F9"/>
    <w:rsid w:val="0025586D"/>
    <w:rsid w:val="002560EB"/>
    <w:rsid w:val="00256834"/>
    <w:rsid w:val="00256F03"/>
    <w:rsid w:val="002576D5"/>
    <w:rsid w:val="002603A9"/>
    <w:rsid w:val="0026086D"/>
    <w:rsid w:val="00260A88"/>
    <w:rsid w:val="00261BCC"/>
    <w:rsid w:val="00262748"/>
    <w:rsid w:val="00264378"/>
    <w:rsid w:val="00264438"/>
    <w:rsid w:val="0026474A"/>
    <w:rsid w:val="002649F1"/>
    <w:rsid w:val="00265236"/>
    <w:rsid w:val="00265EAA"/>
    <w:rsid w:val="00267D81"/>
    <w:rsid w:val="00267EED"/>
    <w:rsid w:val="00270B17"/>
    <w:rsid w:val="00271162"/>
    <w:rsid w:val="002715EB"/>
    <w:rsid w:val="00272B64"/>
    <w:rsid w:val="00272CDD"/>
    <w:rsid w:val="00274767"/>
    <w:rsid w:val="00275AA1"/>
    <w:rsid w:val="00275E82"/>
    <w:rsid w:val="002764CC"/>
    <w:rsid w:val="00276757"/>
    <w:rsid w:val="00277143"/>
    <w:rsid w:val="00277355"/>
    <w:rsid w:val="0027786B"/>
    <w:rsid w:val="00280632"/>
    <w:rsid w:val="002806C4"/>
    <w:rsid w:val="00280964"/>
    <w:rsid w:val="00280DEB"/>
    <w:rsid w:val="00281611"/>
    <w:rsid w:val="002819BB"/>
    <w:rsid w:val="002831B1"/>
    <w:rsid w:val="0028383D"/>
    <w:rsid w:val="002839EB"/>
    <w:rsid w:val="0028437D"/>
    <w:rsid w:val="00284944"/>
    <w:rsid w:val="00284CF4"/>
    <w:rsid w:val="0028535F"/>
    <w:rsid w:val="0028592C"/>
    <w:rsid w:val="00285AFF"/>
    <w:rsid w:val="00286F3C"/>
    <w:rsid w:val="0028756C"/>
    <w:rsid w:val="0028758F"/>
    <w:rsid w:val="00287606"/>
    <w:rsid w:val="00290017"/>
    <w:rsid w:val="002917A8"/>
    <w:rsid w:val="00293D33"/>
    <w:rsid w:val="00293EF3"/>
    <w:rsid w:val="0029489F"/>
    <w:rsid w:val="002966EA"/>
    <w:rsid w:val="00297384"/>
    <w:rsid w:val="002975E9"/>
    <w:rsid w:val="002A06E8"/>
    <w:rsid w:val="002A0912"/>
    <w:rsid w:val="002A0A61"/>
    <w:rsid w:val="002A24AA"/>
    <w:rsid w:val="002A26F0"/>
    <w:rsid w:val="002A451D"/>
    <w:rsid w:val="002A4D55"/>
    <w:rsid w:val="002A594B"/>
    <w:rsid w:val="002A67B9"/>
    <w:rsid w:val="002B0021"/>
    <w:rsid w:val="002B037E"/>
    <w:rsid w:val="002B0403"/>
    <w:rsid w:val="002B0ABC"/>
    <w:rsid w:val="002B0BA3"/>
    <w:rsid w:val="002B121F"/>
    <w:rsid w:val="002B2387"/>
    <w:rsid w:val="002B39AE"/>
    <w:rsid w:val="002B5062"/>
    <w:rsid w:val="002B6837"/>
    <w:rsid w:val="002B73AE"/>
    <w:rsid w:val="002C0A50"/>
    <w:rsid w:val="002C15C4"/>
    <w:rsid w:val="002C3C5B"/>
    <w:rsid w:val="002C45B9"/>
    <w:rsid w:val="002C4FF9"/>
    <w:rsid w:val="002C5230"/>
    <w:rsid w:val="002C62BF"/>
    <w:rsid w:val="002C6FDE"/>
    <w:rsid w:val="002D0330"/>
    <w:rsid w:val="002D0570"/>
    <w:rsid w:val="002D0706"/>
    <w:rsid w:val="002D0D53"/>
    <w:rsid w:val="002D22CB"/>
    <w:rsid w:val="002D29AC"/>
    <w:rsid w:val="002D40E4"/>
    <w:rsid w:val="002D4360"/>
    <w:rsid w:val="002D46A7"/>
    <w:rsid w:val="002D4C55"/>
    <w:rsid w:val="002D511E"/>
    <w:rsid w:val="002D65A9"/>
    <w:rsid w:val="002D6A79"/>
    <w:rsid w:val="002D7470"/>
    <w:rsid w:val="002E172A"/>
    <w:rsid w:val="002E1E2C"/>
    <w:rsid w:val="002E3807"/>
    <w:rsid w:val="002E3B13"/>
    <w:rsid w:val="002E3CC8"/>
    <w:rsid w:val="002E3F3A"/>
    <w:rsid w:val="002E41DE"/>
    <w:rsid w:val="002E4642"/>
    <w:rsid w:val="002E479A"/>
    <w:rsid w:val="002E607F"/>
    <w:rsid w:val="002E6304"/>
    <w:rsid w:val="002E7101"/>
    <w:rsid w:val="002E7759"/>
    <w:rsid w:val="002E7AA0"/>
    <w:rsid w:val="002F0658"/>
    <w:rsid w:val="002F0747"/>
    <w:rsid w:val="002F083D"/>
    <w:rsid w:val="002F17F0"/>
    <w:rsid w:val="002F28D6"/>
    <w:rsid w:val="002F2D5F"/>
    <w:rsid w:val="002F51E6"/>
    <w:rsid w:val="002F54C1"/>
    <w:rsid w:val="002F5DF4"/>
    <w:rsid w:val="002F694C"/>
    <w:rsid w:val="0030049F"/>
    <w:rsid w:val="0030055B"/>
    <w:rsid w:val="0030087F"/>
    <w:rsid w:val="00301C74"/>
    <w:rsid w:val="00302A85"/>
    <w:rsid w:val="00303232"/>
    <w:rsid w:val="00303372"/>
    <w:rsid w:val="00303810"/>
    <w:rsid w:val="0030499A"/>
    <w:rsid w:val="00305E67"/>
    <w:rsid w:val="0030618C"/>
    <w:rsid w:val="00310742"/>
    <w:rsid w:val="0031218D"/>
    <w:rsid w:val="0031311F"/>
    <w:rsid w:val="003136C9"/>
    <w:rsid w:val="00313951"/>
    <w:rsid w:val="0031478F"/>
    <w:rsid w:val="00315125"/>
    <w:rsid w:val="00315644"/>
    <w:rsid w:val="003157EC"/>
    <w:rsid w:val="0031599A"/>
    <w:rsid w:val="003161C2"/>
    <w:rsid w:val="00317520"/>
    <w:rsid w:val="0031783C"/>
    <w:rsid w:val="003214A8"/>
    <w:rsid w:val="003223AA"/>
    <w:rsid w:val="0032307D"/>
    <w:rsid w:val="003236D2"/>
    <w:rsid w:val="00324A7B"/>
    <w:rsid w:val="00325574"/>
    <w:rsid w:val="00327BA1"/>
    <w:rsid w:val="00327E69"/>
    <w:rsid w:val="00331771"/>
    <w:rsid w:val="00331B53"/>
    <w:rsid w:val="00331BD3"/>
    <w:rsid w:val="00332615"/>
    <w:rsid w:val="00332D44"/>
    <w:rsid w:val="00333440"/>
    <w:rsid w:val="00333691"/>
    <w:rsid w:val="00333924"/>
    <w:rsid w:val="003339D5"/>
    <w:rsid w:val="0033450E"/>
    <w:rsid w:val="003355EE"/>
    <w:rsid w:val="00335E78"/>
    <w:rsid w:val="00336480"/>
    <w:rsid w:val="003365AA"/>
    <w:rsid w:val="003375D1"/>
    <w:rsid w:val="00337B72"/>
    <w:rsid w:val="00337CC9"/>
    <w:rsid w:val="00337E6A"/>
    <w:rsid w:val="00337F32"/>
    <w:rsid w:val="003407F4"/>
    <w:rsid w:val="00340A57"/>
    <w:rsid w:val="00341287"/>
    <w:rsid w:val="003436A2"/>
    <w:rsid w:val="00343A5B"/>
    <w:rsid w:val="00344247"/>
    <w:rsid w:val="00344D7D"/>
    <w:rsid w:val="0034545D"/>
    <w:rsid w:val="00345BC9"/>
    <w:rsid w:val="00345E9D"/>
    <w:rsid w:val="00346B00"/>
    <w:rsid w:val="00347029"/>
    <w:rsid w:val="00347AFE"/>
    <w:rsid w:val="00347C6B"/>
    <w:rsid w:val="0035027E"/>
    <w:rsid w:val="00351736"/>
    <w:rsid w:val="0035263A"/>
    <w:rsid w:val="003530EC"/>
    <w:rsid w:val="0035368B"/>
    <w:rsid w:val="00353B96"/>
    <w:rsid w:val="0035414B"/>
    <w:rsid w:val="003550DD"/>
    <w:rsid w:val="0035580B"/>
    <w:rsid w:val="00355D10"/>
    <w:rsid w:val="00355ED5"/>
    <w:rsid w:val="00356013"/>
    <w:rsid w:val="0035680A"/>
    <w:rsid w:val="00356B82"/>
    <w:rsid w:val="00357DD7"/>
    <w:rsid w:val="003601F6"/>
    <w:rsid w:val="0036048C"/>
    <w:rsid w:val="00360B22"/>
    <w:rsid w:val="0036212C"/>
    <w:rsid w:val="00363BFD"/>
    <w:rsid w:val="003644F1"/>
    <w:rsid w:val="00364710"/>
    <w:rsid w:val="003661C0"/>
    <w:rsid w:val="00366B82"/>
    <w:rsid w:val="00366C80"/>
    <w:rsid w:val="00366D86"/>
    <w:rsid w:val="00367557"/>
    <w:rsid w:val="00367C97"/>
    <w:rsid w:val="00370C30"/>
    <w:rsid w:val="00372B89"/>
    <w:rsid w:val="0037372E"/>
    <w:rsid w:val="00373CB2"/>
    <w:rsid w:val="00374279"/>
    <w:rsid w:val="00374C14"/>
    <w:rsid w:val="0037591D"/>
    <w:rsid w:val="00377583"/>
    <w:rsid w:val="00377E2B"/>
    <w:rsid w:val="00380755"/>
    <w:rsid w:val="00380E2F"/>
    <w:rsid w:val="00381B3F"/>
    <w:rsid w:val="0038221E"/>
    <w:rsid w:val="0038267C"/>
    <w:rsid w:val="00382B34"/>
    <w:rsid w:val="0038306C"/>
    <w:rsid w:val="00383434"/>
    <w:rsid w:val="00383671"/>
    <w:rsid w:val="0038384D"/>
    <w:rsid w:val="003861D7"/>
    <w:rsid w:val="003863F3"/>
    <w:rsid w:val="00386416"/>
    <w:rsid w:val="0038719C"/>
    <w:rsid w:val="00387650"/>
    <w:rsid w:val="00392218"/>
    <w:rsid w:val="0039462C"/>
    <w:rsid w:val="00395945"/>
    <w:rsid w:val="00395BAE"/>
    <w:rsid w:val="00395C79"/>
    <w:rsid w:val="00397B9F"/>
    <w:rsid w:val="003A013F"/>
    <w:rsid w:val="003A0401"/>
    <w:rsid w:val="003A112F"/>
    <w:rsid w:val="003A1794"/>
    <w:rsid w:val="003A1A38"/>
    <w:rsid w:val="003A2335"/>
    <w:rsid w:val="003A2F17"/>
    <w:rsid w:val="003A311A"/>
    <w:rsid w:val="003A347D"/>
    <w:rsid w:val="003A3739"/>
    <w:rsid w:val="003A558C"/>
    <w:rsid w:val="003A5CB7"/>
    <w:rsid w:val="003A65E5"/>
    <w:rsid w:val="003A7759"/>
    <w:rsid w:val="003A7EE1"/>
    <w:rsid w:val="003B07C2"/>
    <w:rsid w:val="003B306B"/>
    <w:rsid w:val="003B67E0"/>
    <w:rsid w:val="003B72AF"/>
    <w:rsid w:val="003C017D"/>
    <w:rsid w:val="003C11A5"/>
    <w:rsid w:val="003C11EE"/>
    <w:rsid w:val="003C13AB"/>
    <w:rsid w:val="003C27F2"/>
    <w:rsid w:val="003C290A"/>
    <w:rsid w:val="003C2D6A"/>
    <w:rsid w:val="003C4196"/>
    <w:rsid w:val="003C48A0"/>
    <w:rsid w:val="003C673C"/>
    <w:rsid w:val="003D0872"/>
    <w:rsid w:val="003D0A73"/>
    <w:rsid w:val="003D1DC0"/>
    <w:rsid w:val="003D23C5"/>
    <w:rsid w:val="003D28EC"/>
    <w:rsid w:val="003D3EFF"/>
    <w:rsid w:val="003D4832"/>
    <w:rsid w:val="003D4A04"/>
    <w:rsid w:val="003D4F90"/>
    <w:rsid w:val="003D69D0"/>
    <w:rsid w:val="003D6B8E"/>
    <w:rsid w:val="003D7E82"/>
    <w:rsid w:val="003E0436"/>
    <w:rsid w:val="003E0AC8"/>
    <w:rsid w:val="003E1156"/>
    <w:rsid w:val="003E1160"/>
    <w:rsid w:val="003E2901"/>
    <w:rsid w:val="003E364A"/>
    <w:rsid w:val="003E3992"/>
    <w:rsid w:val="003E3A7C"/>
    <w:rsid w:val="003E5984"/>
    <w:rsid w:val="003E5C05"/>
    <w:rsid w:val="003E5D28"/>
    <w:rsid w:val="003E6EF1"/>
    <w:rsid w:val="003E7E05"/>
    <w:rsid w:val="003F1E49"/>
    <w:rsid w:val="003F1FF1"/>
    <w:rsid w:val="003F26C8"/>
    <w:rsid w:val="003F2B6D"/>
    <w:rsid w:val="003F3B8B"/>
    <w:rsid w:val="003F3CD8"/>
    <w:rsid w:val="003F40A2"/>
    <w:rsid w:val="003F4374"/>
    <w:rsid w:val="003F4657"/>
    <w:rsid w:val="003F479D"/>
    <w:rsid w:val="003F4C3B"/>
    <w:rsid w:val="003F4D4D"/>
    <w:rsid w:val="003F5CB6"/>
    <w:rsid w:val="003F67EB"/>
    <w:rsid w:val="003F726A"/>
    <w:rsid w:val="00400BC8"/>
    <w:rsid w:val="00400DB6"/>
    <w:rsid w:val="00400E56"/>
    <w:rsid w:val="00401DAE"/>
    <w:rsid w:val="00401FA0"/>
    <w:rsid w:val="0040257B"/>
    <w:rsid w:val="00402D04"/>
    <w:rsid w:val="00403E2A"/>
    <w:rsid w:val="00404EDD"/>
    <w:rsid w:val="00406232"/>
    <w:rsid w:val="00406335"/>
    <w:rsid w:val="00406FE3"/>
    <w:rsid w:val="00406FFA"/>
    <w:rsid w:val="00407EC7"/>
    <w:rsid w:val="004112C4"/>
    <w:rsid w:val="004119DE"/>
    <w:rsid w:val="004128E8"/>
    <w:rsid w:val="0041341A"/>
    <w:rsid w:val="0041395E"/>
    <w:rsid w:val="00413AF8"/>
    <w:rsid w:val="00413DBF"/>
    <w:rsid w:val="00415AA4"/>
    <w:rsid w:val="00415B9B"/>
    <w:rsid w:val="00416ADB"/>
    <w:rsid w:val="004173EB"/>
    <w:rsid w:val="0042025F"/>
    <w:rsid w:val="00420F7F"/>
    <w:rsid w:val="0042157C"/>
    <w:rsid w:val="0042236A"/>
    <w:rsid w:val="00422814"/>
    <w:rsid w:val="00424B7A"/>
    <w:rsid w:val="004257F3"/>
    <w:rsid w:val="00425E70"/>
    <w:rsid w:val="00426D86"/>
    <w:rsid w:val="004275E0"/>
    <w:rsid w:val="004300B5"/>
    <w:rsid w:val="004323A8"/>
    <w:rsid w:val="004325FA"/>
    <w:rsid w:val="00433593"/>
    <w:rsid w:val="00433C77"/>
    <w:rsid w:val="00434789"/>
    <w:rsid w:val="0043511E"/>
    <w:rsid w:val="00435335"/>
    <w:rsid w:val="00436630"/>
    <w:rsid w:val="0044037A"/>
    <w:rsid w:val="004403D1"/>
    <w:rsid w:val="00440D91"/>
    <w:rsid w:val="00440F98"/>
    <w:rsid w:val="004414A1"/>
    <w:rsid w:val="00441BB5"/>
    <w:rsid w:val="00441E23"/>
    <w:rsid w:val="004427DE"/>
    <w:rsid w:val="00442DF7"/>
    <w:rsid w:val="00444218"/>
    <w:rsid w:val="0044484E"/>
    <w:rsid w:val="004453A4"/>
    <w:rsid w:val="0044596F"/>
    <w:rsid w:val="00450011"/>
    <w:rsid w:val="004506AA"/>
    <w:rsid w:val="00451939"/>
    <w:rsid w:val="00451B69"/>
    <w:rsid w:val="00452176"/>
    <w:rsid w:val="004523A4"/>
    <w:rsid w:val="004524AC"/>
    <w:rsid w:val="0045255F"/>
    <w:rsid w:val="0045276B"/>
    <w:rsid w:val="00452AFA"/>
    <w:rsid w:val="004549F8"/>
    <w:rsid w:val="0045509E"/>
    <w:rsid w:val="004559D6"/>
    <w:rsid w:val="00455A78"/>
    <w:rsid w:val="00456103"/>
    <w:rsid w:val="00457242"/>
    <w:rsid w:val="00457344"/>
    <w:rsid w:val="00457F85"/>
    <w:rsid w:val="004602FA"/>
    <w:rsid w:val="00461FDD"/>
    <w:rsid w:val="00462546"/>
    <w:rsid w:val="004646DB"/>
    <w:rsid w:val="00464D2A"/>
    <w:rsid w:val="00465138"/>
    <w:rsid w:val="00465533"/>
    <w:rsid w:val="00466892"/>
    <w:rsid w:val="0046789A"/>
    <w:rsid w:val="004678ED"/>
    <w:rsid w:val="004713A8"/>
    <w:rsid w:val="00471566"/>
    <w:rsid w:val="004722FE"/>
    <w:rsid w:val="0047323C"/>
    <w:rsid w:val="004738BE"/>
    <w:rsid w:val="0047393E"/>
    <w:rsid w:val="00473F97"/>
    <w:rsid w:val="00474A3D"/>
    <w:rsid w:val="00475D25"/>
    <w:rsid w:val="0047690A"/>
    <w:rsid w:val="004771CF"/>
    <w:rsid w:val="00477341"/>
    <w:rsid w:val="004774EE"/>
    <w:rsid w:val="00477C81"/>
    <w:rsid w:val="00477F33"/>
    <w:rsid w:val="0048013B"/>
    <w:rsid w:val="00480EF2"/>
    <w:rsid w:val="00482211"/>
    <w:rsid w:val="004823C7"/>
    <w:rsid w:val="004838AE"/>
    <w:rsid w:val="00483F91"/>
    <w:rsid w:val="00484945"/>
    <w:rsid w:val="00485142"/>
    <w:rsid w:val="00486540"/>
    <w:rsid w:val="004869E3"/>
    <w:rsid w:val="00490E39"/>
    <w:rsid w:val="00490FDC"/>
    <w:rsid w:val="00492889"/>
    <w:rsid w:val="00492A52"/>
    <w:rsid w:val="00492E1B"/>
    <w:rsid w:val="00494ACB"/>
    <w:rsid w:val="004A0205"/>
    <w:rsid w:val="004A0462"/>
    <w:rsid w:val="004A0D1C"/>
    <w:rsid w:val="004A0FC6"/>
    <w:rsid w:val="004A1A4C"/>
    <w:rsid w:val="004A20E5"/>
    <w:rsid w:val="004A26C5"/>
    <w:rsid w:val="004A315B"/>
    <w:rsid w:val="004A457C"/>
    <w:rsid w:val="004A5BAF"/>
    <w:rsid w:val="004A6D3E"/>
    <w:rsid w:val="004A71D9"/>
    <w:rsid w:val="004A74F1"/>
    <w:rsid w:val="004B001A"/>
    <w:rsid w:val="004B0E54"/>
    <w:rsid w:val="004B14B2"/>
    <w:rsid w:val="004B1649"/>
    <w:rsid w:val="004B230A"/>
    <w:rsid w:val="004B2F48"/>
    <w:rsid w:val="004B3397"/>
    <w:rsid w:val="004B4184"/>
    <w:rsid w:val="004B474A"/>
    <w:rsid w:val="004B5751"/>
    <w:rsid w:val="004B59C1"/>
    <w:rsid w:val="004B61AF"/>
    <w:rsid w:val="004B6C7A"/>
    <w:rsid w:val="004C04FC"/>
    <w:rsid w:val="004C15A4"/>
    <w:rsid w:val="004C15F2"/>
    <w:rsid w:val="004C1A30"/>
    <w:rsid w:val="004C23DE"/>
    <w:rsid w:val="004C3CB2"/>
    <w:rsid w:val="004C5318"/>
    <w:rsid w:val="004C58C0"/>
    <w:rsid w:val="004C605B"/>
    <w:rsid w:val="004C67C0"/>
    <w:rsid w:val="004C7153"/>
    <w:rsid w:val="004C7C73"/>
    <w:rsid w:val="004D0ACB"/>
    <w:rsid w:val="004D1C6C"/>
    <w:rsid w:val="004D1F4B"/>
    <w:rsid w:val="004D200C"/>
    <w:rsid w:val="004D2272"/>
    <w:rsid w:val="004D32E5"/>
    <w:rsid w:val="004D4960"/>
    <w:rsid w:val="004D5365"/>
    <w:rsid w:val="004D57DF"/>
    <w:rsid w:val="004D5819"/>
    <w:rsid w:val="004D64CD"/>
    <w:rsid w:val="004D6A13"/>
    <w:rsid w:val="004D6BCD"/>
    <w:rsid w:val="004D702F"/>
    <w:rsid w:val="004D7A80"/>
    <w:rsid w:val="004E0EA0"/>
    <w:rsid w:val="004E10D1"/>
    <w:rsid w:val="004E1417"/>
    <w:rsid w:val="004E141F"/>
    <w:rsid w:val="004E1424"/>
    <w:rsid w:val="004E1598"/>
    <w:rsid w:val="004E17D6"/>
    <w:rsid w:val="004E1DB6"/>
    <w:rsid w:val="004E2B36"/>
    <w:rsid w:val="004E2B4E"/>
    <w:rsid w:val="004E3C0A"/>
    <w:rsid w:val="004E3DDD"/>
    <w:rsid w:val="004E4975"/>
    <w:rsid w:val="004E515D"/>
    <w:rsid w:val="004E595B"/>
    <w:rsid w:val="004E5E17"/>
    <w:rsid w:val="004E671C"/>
    <w:rsid w:val="004E6CFC"/>
    <w:rsid w:val="004E7EA7"/>
    <w:rsid w:val="004F0D11"/>
    <w:rsid w:val="004F255A"/>
    <w:rsid w:val="004F3461"/>
    <w:rsid w:val="004F35A9"/>
    <w:rsid w:val="004F3838"/>
    <w:rsid w:val="004F4414"/>
    <w:rsid w:val="004F4460"/>
    <w:rsid w:val="004F5D87"/>
    <w:rsid w:val="004F5FE8"/>
    <w:rsid w:val="004F7077"/>
    <w:rsid w:val="004F70DC"/>
    <w:rsid w:val="004F791F"/>
    <w:rsid w:val="00501F09"/>
    <w:rsid w:val="0050273A"/>
    <w:rsid w:val="00502E85"/>
    <w:rsid w:val="00503392"/>
    <w:rsid w:val="0050435B"/>
    <w:rsid w:val="005044CF"/>
    <w:rsid w:val="00505E20"/>
    <w:rsid w:val="00506AF8"/>
    <w:rsid w:val="005071F9"/>
    <w:rsid w:val="00507981"/>
    <w:rsid w:val="00510E49"/>
    <w:rsid w:val="005111A1"/>
    <w:rsid w:val="00511CCF"/>
    <w:rsid w:val="005123FB"/>
    <w:rsid w:val="005128C1"/>
    <w:rsid w:val="0051312A"/>
    <w:rsid w:val="00513C3D"/>
    <w:rsid w:val="005141C1"/>
    <w:rsid w:val="005145CE"/>
    <w:rsid w:val="005148F3"/>
    <w:rsid w:val="005151DC"/>
    <w:rsid w:val="00515F18"/>
    <w:rsid w:val="00517943"/>
    <w:rsid w:val="00517B01"/>
    <w:rsid w:val="00521BFB"/>
    <w:rsid w:val="00522E75"/>
    <w:rsid w:val="0052302D"/>
    <w:rsid w:val="00523D72"/>
    <w:rsid w:val="0052482E"/>
    <w:rsid w:val="005255EA"/>
    <w:rsid w:val="00526C1C"/>
    <w:rsid w:val="005275CA"/>
    <w:rsid w:val="00527A5C"/>
    <w:rsid w:val="005307B7"/>
    <w:rsid w:val="00530926"/>
    <w:rsid w:val="00530EA5"/>
    <w:rsid w:val="0053239B"/>
    <w:rsid w:val="00532941"/>
    <w:rsid w:val="00532D5E"/>
    <w:rsid w:val="00533158"/>
    <w:rsid w:val="005334F5"/>
    <w:rsid w:val="00534AB3"/>
    <w:rsid w:val="00536256"/>
    <w:rsid w:val="005379EC"/>
    <w:rsid w:val="00537A3C"/>
    <w:rsid w:val="00537DBA"/>
    <w:rsid w:val="00541892"/>
    <w:rsid w:val="0054237A"/>
    <w:rsid w:val="005423F9"/>
    <w:rsid w:val="005426BC"/>
    <w:rsid w:val="0054412A"/>
    <w:rsid w:val="0054578F"/>
    <w:rsid w:val="005458EB"/>
    <w:rsid w:val="00546764"/>
    <w:rsid w:val="00546F56"/>
    <w:rsid w:val="0054739E"/>
    <w:rsid w:val="00550725"/>
    <w:rsid w:val="00550C60"/>
    <w:rsid w:val="00550CC2"/>
    <w:rsid w:val="00552D15"/>
    <w:rsid w:val="00553110"/>
    <w:rsid w:val="00553499"/>
    <w:rsid w:val="005536D1"/>
    <w:rsid w:val="00554707"/>
    <w:rsid w:val="00554EB7"/>
    <w:rsid w:val="005551CA"/>
    <w:rsid w:val="00555ADE"/>
    <w:rsid w:val="00557F48"/>
    <w:rsid w:val="00560818"/>
    <w:rsid w:val="00562597"/>
    <w:rsid w:val="00562FD9"/>
    <w:rsid w:val="005633C2"/>
    <w:rsid w:val="0056470A"/>
    <w:rsid w:val="0056510F"/>
    <w:rsid w:val="00565274"/>
    <w:rsid w:val="0056626C"/>
    <w:rsid w:val="00567BDB"/>
    <w:rsid w:val="005702E7"/>
    <w:rsid w:val="00571CA9"/>
    <w:rsid w:val="00571CDC"/>
    <w:rsid w:val="00572633"/>
    <w:rsid w:val="00572F67"/>
    <w:rsid w:val="00573831"/>
    <w:rsid w:val="00573DDF"/>
    <w:rsid w:val="005753C0"/>
    <w:rsid w:val="0057589A"/>
    <w:rsid w:val="00576585"/>
    <w:rsid w:val="0057684C"/>
    <w:rsid w:val="00576ED0"/>
    <w:rsid w:val="0058049C"/>
    <w:rsid w:val="00580648"/>
    <w:rsid w:val="00580C26"/>
    <w:rsid w:val="0058143A"/>
    <w:rsid w:val="0058149E"/>
    <w:rsid w:val="005819A4"/>
    <w:rsid w:val="005859BB"/>
    <w:rsid w:val="00586790"/>
    <w:rsid w:val="00586B94"/>
    <w:rsid w:val="00587712"/>
    <w:rsid w:val="00587820"/>
    <w:rsid w:val="00587B85"/>
    <w:rsid w:val="00590566"/>
    <w:rsid w:val="00590B98"/>
    <w:rsid w:val="005910DB"/>
    <w:rsid w:val="0059232E"/>
    <w:rsid w:val="00593B31"/>
    <w:rsid w:val="00593DB9"/>
    <w:rsid w:val="005942B6"/>
    <w:rsid w:val="0059431E"/>
    <w:rsid w:val="005963F4"/>
    <w:rsid w:val="005965CA"/>
    <w:rsid w:val="00597A89"/>
    <w:rsid w:val="00597CCA"/>
    <w:rsid w:val="005A053B"/>
    <w:rsid w:val="005A05E2"/>
    <w:rsid w:val="005A0921"/>
    <w:rsid w:val="005A0B67"/>
    <w:rsid w:val="005A0C18"/>
    <w:rsid w:val="005A1392"/>
    <w:rsid w:val="005A13CD"/>
    <w:rsid w:val="005A26D0"/>
    <w:rsid w:val="005A3202"/>
    <w:rsid w:val="005A3643"/>
    <w:rsid w:val="005A4079"/>
    <w:rsid w:val="005A76BB"/>
    <w:rsid w:val="005A77DF"/>
    <w:rsid w:val="005B023D"/>
    <w:rsid w:val="005B0BF9"/>
    <w:rsid w:val="005B1F49"/>
    <w:rsid w:val="005B257E"/>
    <w:rsid w:val="005B2A60"/>
    <w:rsid w:val="005B4C29"/>
    <w:rsid w:val="005B502B"/>
    <w:rsid w:val="005B5B04"/>
    <w:rsid w:val="005B5ED4"/>
    <w:rsid w:val="005B6062"/>
    <w:rsid w:val="005B6781"/>
    <w:rsid w:val="005B6E28"/>
    <w:rsid w:val="005B76FA"/>
    <w:rsid w:val="005C0876"/>
    <w:rsid w:val="005C0F98"/>
    <w:rsid w:val="005C1661"/>
    <w:rsid w:val="005C2483"/>
    <w:rsid w:val="005C2D9C"/>
    <w:rsid w:val="005C357C"/>
    <w:rsid w:val="005C432E"/>
    <w:rsid w:val="005C483B"/>
    <w:rsid w:val="005C52F5"/>
    <w:rsid w:val="005C56D5"/>
    <w:rsid w:val="005C5B1A"/>
    <w:rsid w:val="005C66D7"/>
    <w:rsid w:val="005C6838"/>
    <w:rsid w:val="005C7462"/>
    <w:rsid w:val="005C781E"/>
    <w:rsid w:val="005D0AA3"/>
    <w:rsid w:val="005D14D0"/>
    <w:rsid w:val="005D1C95"/>
    <w:rsid w:val="005D1D7F"/>
    <w:rsid w:val="005D2536"/>
    <w:rsid w:val="005D295F"/>
    <w:rsid w:val="005D2F01"/>
    <w:rsid w:val="005D32BB"/>
    <w:rsid w:val="005D3D82"/>
    <w:rsid w:val="005D580B"/>
    <w:rsid w:val="005D5988"/>
    <w:rsid w:val="005D5FF7"/>
    <w:rsid w:val="005D7AEA"/>
    <w:rsid w:val="005D7D48"/>
    <w:rsid w:val="005E0D50"/>
    <w:rsid w:val="005E1566"/>
    <w:rsid w:val="005E1962"/>
    <w:rsid w:val="005E1C2E"/>
    <w:rsid w:val="005E28E2"/>
    <w:rsid w:val="005E2CF3"/>
    <w:rsid w:val="005E37FE"/>
    <w:rsid w:val="005E3880"/>
    <w:rsid w:val="005E3B15"/>
    <w:rsid w:val="005E4969"/>
    <w:rsid w:val="005E4FEF"/>
    <w:rsid w:val="005E520A"/>
    <w:rsid w:val="005E5D98"/>
    <w:rsid w:val="005E77D1"/>
    <w:rsid w:val="005E7D70"/>
    <w:rsid w:val="005F023E"/>
    <w:rsid w:val="005F062A"/>
    <w:rsid w:val="005F06D5"/>
    <w:rsid w:val="005F0BCF"/>
    <w:rsid w:val="005F1581"/>
    <w:rsid w:val="005F1F16"/>
    <w:rsid w:val="005F2DD4"/>
    <w:rsid w:val="005F37A1"/>
    <w:rsid w:val="005F3D79"/>
    <w:rsid w:val="005F4E9C"/>
    <w:rsid w:val="005F502B"/>
    <w:rsid w:val="005F5791"/>
    <w:rsid w:val="005F5B89"/>
    <w:rsid w:val="005F660D"/>
    <w:rsid w:val="005F71D3"/>
    <w:rsid w:val="005F7322"/>
    <w:rsid w:val="005F756E"/>
    <w:rsid w:val="005F7950"/>
    <w:rsid w:val="00600D07"/>
    <w:rsid w:val="00601199"/>
    <w:rsid w:val="00601D61"/>
    <w:rsid w:val="00601E08"/>
    <w:rsid w:val="00602572"/>
    <w:rsid w:val="0060351A"/>
    <w:rsid w:val="00603AF0"/>
    <w:rsid w:val="00605924"/>
    <w:rsid w:val="00605CDF"/>
    <w:rsid w:val="006078E1"/>
    <w:rsid w:val="00610084"/>
    <w:rsid w:val="006106E8"/>
    <w:rsid w:val="00610A3B"/>
    <w:rsid w:val="00610EDB"/>
    <w:rsid w:val="00615721"/>
    <w:rsid w:val="00617222"/>
    <w:rsid w:val="0061757B"/>
    <w:rsid w:val="006175AC"/>
    <w:rsid w:val="00617765"/>
    <w:rsid w:val="00620E67"/>
    <w:rsid w:val="00622161"/>
    <w:rsid w:val="00622641"/>
    <w:rsid w:val="00622F0D"/>
    <w:rsid w:val="00623304"/>
    <w:rsid w:val="00623A2E"/>
    <w:rsid w:val="00623D60"/>
    <w:rsid w:val="0062462D"/>
    <w:rsid w:val="00624E61"/>
    <w:rsid w:val="00625E60"/>
    <w:rsid w:val="006265AA"/>
    <w:rsid w:val="00626783"/>
    <w:rsid w:val="0063023B"/>
    <w:rsid w:val="00630DF1"/>
    <w:rsid w:val="00631A6B"/>
    <w:rsid w:val="00631A9C"/>
    <w:rsid w:val="00632639"/>
    <w:rsid w:val="00634CFA"/>
    <w:rsid w:val="00634E17"/>
    <w:rsid w:val="00636AFD"/>
    <w:rsid w:val="006402FD"/>
    <w:rsid w:val="00640354"/>
    <w:rsid w:val="006410AC"/>
    <w:rsid w:val="006414FA"/>
    <w:rsid w:val="0064160E"/>
    <w:rsid w:val="0064199C"/>
    <w:rsid w:val="00642BA4"/>
    <w:rsid w:val="00642C57"/>
    <w:rsid w:val="006437CA"/>
    <w:rsid w:val="00644319"/>
    <w:rsid w:val="0064481E"/>
    <w:rsid w:val="00644D39"/>
    <w:rsid w:val="00645C37"/>
    <w:rsid w:val="00646B5C"/>
    <w:rsid w:val="006471BC"/>
    <w:rsid w:val="00647220"/>
    <w:rsid w:val="00647223"/>
    <w:rsid w:val="006505FD"/>
    <w:rsid w:val="006508D4"/>
    <w:rsid w:val="00651624"/>
    <w:rsid w:val="00651FB7"/>
    <w:rsid w:val="00651FC8"/>
    <w:rsid w:val="00652562"/>
    <w:rsid w:val="006535D8"/>
    <w:rsid w:val="00654229"/>
    <w:rsid w:val="00654878"/>
    <w:rsid w:val="00654A05"/>
    <w:rsid w:val="00654C16"/>
    <w:rsid w:val="00654CA0"/>
    <w:rsid w:val="00654DD5"/>
    <w:rsid w:val="00660AA1"/>
    <w:rsid w:val="00660C1A"/>
    <w:rsid w:val="0066113D"/>
    <w:rsid w:val="00661C07"/>
    <w:rsid w:val="00662A0C"/>
    <w:rsid w:val="00663B02"/>
    <w:rsid w:val="00663F80"/>
    <w:rsid w:val="00664775"/>
    <w:rsid w:val="00666407"/>
    <w:rsid w:val="0066666C"/>
    <w:rsid w:val="00666C2B"/>
    <w:rsid w:val="00667759"/>
    <w:rsid w:val="00667ED9"/>
    <w:rsid w:val="006705A3"/>
    <w:rsid w:val="00671F8D"/>
    <w:rsid w:val="00672259"/>
    <w:rsid w:val="00672414"/>
    <w:rsid w:val="006724C9"/>
    <w:rsid w:val="00672FBD"/>
    <w:rsid w:val="006731D4"/>
    <w:rsid w:val="006732F7"/>
    <w:rsid w:val="00673608"/>
    <w:rsid w:val="006752AE"/>
    <w:rsid w:val="00675756"/>
    <w:rsid w:val="00675D7E"/>
    <w:rsid w:val="00676FB5"/>
    <w:rsid w:val="00677711"/>
    <w:rsid w:val="00677A2F"/>
    <w:rsid w:val="00677EF0"/>
    <w:rsid w:val="0068066E"/>
    <w:rsid w:val="00681154"/>
    <w:rsid w:val="0068130A"/>
    <w:rsid w:val="00682249"/>
    <w:rsid w:val="00682687"/>
    <w:rsid w:val="00682CAC"/>
    <w:rsid w:val="00683109"/>
    <w:rsid w:val="00683FC0"/>
    <w:rsid w:val="00684B08"/>
    <w:rsid w:val="006857BC"/>
    <w:rsid w:val="00685910"/>
    <w:rsid w:val="00686983"/>
    <w:rsid w:val="00687072"/>
    <w:rsid w:val="00687E57"/>
    <w:rsid w:val="006907DB"/>
    <w:rsid w:val="006908EF"/>
    <w:rsid w:val="006927CF"/>
    <w:rsid w:val="006928CF"/>
    <w:rsid w:val="00692EE2"/>
    <w:rsid w:val="00693BA3"/>
    <w:rsid w:val="00694AE1"/>
    <w:rsid w:val="00696482"/>
    <w:rsid w:val="006965D0"/>
    <w:rsid w:val="00696E6C"/>
    <w:rsid w:val="006A0426"/>
    <w:rsid w:val="006A09A5"/>
    <w:rsid w:val="006A15B8"/>
    <w:rsid w:val="006A2387"/>
    <w:rsid w:val="006A2541"/>
    <w:rsid w:val="006A2EE5"/>
    <w:rsid w:val="006A5329"/>
    <w:rsid w:val="006A6728"/>
    <w:rsid w:val="006A6BAC"/>
    <w:rsid w:val="006A7E85"/>
    <w:rsid w:val="006A7FD6"/>
    <w:rsid w:val="006B0993"/>
    <w:rsid w:val="006B0C84"/>
    <w:rsid w:val="006B1379"/>
    <w:rsid w:val="006B25A2"/>
    <w:rsid w:val="006B29EF"/>
    <w:rsid w:val="006B2C1F"/>
    <w:rsid w:val="006B2FBE"/>
    <w:rsid w:val="006B4179"/>
    <w:rsid w:val="006B439C"/>
    <w:rsid w:val="006B4607"/>
    <w:rsid w:val="006B4910"/>
    <w:rsid w:val="006B573A"/>
    <w:rsid w:val="006B676C"/>
    <w:rsid w:val="006C0092"/>
    <w:rsid w:val="006C0AA0"/>
    <w:rsid w:val="006C12A5"/>
    <w:rsid w:val="006C143D"/>
    <w:rsid w:val="006C1471"/>
    <w:rsid w:val="006C1EF0"/>
    <w:rsid w:val="006C203A"/>
    <w:rsid w:val="006C2B53"/>
    <w:rsid w:val="006C2BD7"/>
    <w:rsid w:val="006C3E6E"/>
    <w:rsid w:val="006C3EAC"/>
    <w:rsid w:val="006C54AA"/>
    <w:rsid w:val="006C5E51"/>
    <w:rsid w:val="006C6BDB"/>
    <w:rsid w:val="006C6C22"/>
    <w:rsid w:val="006C6D35"/>
    <w:rsid w:val="006C6F8A"/>
    <w:rsid w:val="006C7051"/>
    <w:rsid w:val="006C755B"/>
    <w:rsid w:val="006C76BD"/>
    <w:rsid w:val="006C7DCC"/>
    <w:rsid w:val="006D138D"/>
    <w:rsid w:val="006D1501"/>
    <w:rsid w:val="006D23A0"/>
    <w:rsid w:val="006D2E35"/>
    <w:rsid w:val="006D32C9"/>
    <w:rsid w:val="006D4973"/>
    <w:rsid w:val="006D5AD1"/>
    <w:rsid w:val="006D6016"/>
    <w:rsid w:val="006D68AB"/>
    <w:rsid w:val="006D6B5C"/>
    <w:rsid w:val="006D6B92"/>
    <w:rsid w:val="006D6D3D"/>
    <w:rsid w:val="006D7060"/>
    <w:rsid w:val="006E0D98"/>
    <w:rsid w:val="006E0EBC"/>
    <w:rsid w:val="006E0FE2"/>
    <w:rsid w:val="006E1EFD"/>
    <w:rsid w:val="006E2817"/>
    <w:rsid w:val="006E2932"/>
    <w:rsid w:val="006E363A"/>
    <w:rsid w:val="006E3A35"/>
    <w:rsid w:val="006E3FC7"/>
    <w:rsid w:val="006E601F"/>
    <w:rsid w:val="006E6773"/>
    <w:rsid w:val="006E7051"/>
    <w:rsid w:val="006F00FB"/>
    <w:rsid w:val="006F10E3"/>
    <w:rsid w:val="006F1822"/>
    <w:rsid w:val="006F1FB0"/>
    <w:rsid w:val="006F2869"/>
    <w:rsid w:val="006F3100"/>
    <w:rsid w:val="006F36E5"/>
    <w:rsid w:val="006F40A7"/>
    <w:rsid w:val="006F4116"/>
    <w:rsid w:val="006F41AE"/>
    <w:rsid w:val="006F6C3C"/>
    <w:rsid w:val="006F7316"/>
    <w:rsid w:val="006F7867"/>
    <w:rsid w:val="006F7C7E"/>
    <w:rsid w:val="007001CD"/>
    <w:rsid w:val="007006BA"/>
    <w:rsid w:val="007007A4"/>
    <w:rsid w:val="007013C1"/>
    <w:rsid w:val="00702FEE"/>
    <w:rsid w:val="00702FF4"/>
    <w:rsid w:val="00703F30"/>
    <w:rsid w:val="00704238"/>
    <w:rsid w:val="0070472B"/>
    <w:rsid w:val="00704CFD"/>
    <w:rsid w:val="00707116"/>
    <w:rsid w:val="00707DB5"/>
    <w:rsid w:val="007100DE"/>
    <w:rsid w:val="007113F6"/>
    <w:rsid w:val="00712013"/>
    <w:rsid w:val="007120D6"/>
    <w:rsid w:val="00712688"/>
    <w:rsid w:val="00712D83"/>
    <w:rsid w:val="007132EB"/>
    <w:rsid w:val="007141C1"/>
    <w:rsid w:val="00714CEA"/>
    <w:rsid w:val="007150D3"/>
    <w:rsid w:val="00715E05"/>
    <w:rsid w:val="00717F41"/>
    <w:rsid w:val="00720079"/>
    <w:rsid w:val="00720520"/>
    <w:rsid w:val="007206F1"/>
    <w:rsid w:val="00722BFC"/>
    <w:rsid w:val="00724341"/>
    <w:rsid w:val="00724344"/>
    <w:rsid w:val="007245EC"/>
    <w:rsid w:val="00724B7B"/>
    <w:rsid w:val="0072506A"/>
    <w:rsid w:val="00726D38"/>
    <w:rsid w:val="00726E27"/>
    <w:rsid w:val="00727EEC"/>
    <w:rsid w:val="007302DE"/>
    <w:rsid w:val="0073116A"/>
    <w:rsid w:val="0073146D"/>
    <w:rsid w:val="007334A9"/>
    <w:rsid w:val="0073596C"/>
    <w:rsid w:val="007364D4"/>
    <w:rsid w:val="007367DD"/>
    <w:rsid w:val="00736A54"/>
    <w:rsid w:val="00736C47"/>
    <w:rsid w:val="00740074"/>
    <w:rsid w:val="007400E0"/>
    <w:rsid w:val="0074032A"/>
    <w:rsid w:val="007406CD"/>
    <w:rsid w:val="00740C9F"/>
    <w:rsid w:val="0074242C"/>
    <w:rsid w:val="0074257E"/>
    <w:rsid w:val="00742752"/>
    <w:rsid w:val="007428CD"/>
    <w:rsid w:val="00742F85"/>
    <w:rsid w:val="00743243"/>
    <w:rsid w:val="00743DF5"/>
    <w:rsid w:val="00743E0E"/>
    <w:rsid w:val="00745E73"/>
    <w:rsid w:val="007470C7"/>
    <w:rsid w:val="0074728A"/>
    <w:rsid w:val="007500A3"/>
    <w:rsid w:val="00750781"/>
    <w:rsid w:val="0075108C"/>
    <w:rsid w:val="0075168D"/>
    <w:rsid w:val="00751A09"/>
    <w:rsid w:val="00754326"/>
    <w:rsid w:val="00754652"/>
    <w:rsid w:val="0075523F"/>
    <w:rsid w:val="00755C2C"/>
    <w:rsid w:val="00756914"/>
    <w:rsid w:val="00760E13"/>
    <w:rsid w:val="0076265A"/>
    <w:rsid w:val="00763147"/>
    <w:rsid w:val="00763449"/>
    <w:rsid w:val="00763557"/>
    <w:rsid w:val="00764BC9"/>
    <w:rsid w:val="00764F04"/>
    <w:rsid w:val="007653F0"/>
    <w:rsid w:val="00766C21"/>
    <w:rsid w:val="00767322"/>
    <w:rsid w:val="0077012E"/>
    <w:rsid w:val="00770952"/>
    <w:rsid w:val="0077126F"/>
    <w:rsid w:val="007715C1"/>
    <w:rsid w:val="00772B1D"/>
    <w:rsid w:val="00772E36"/>
    <w:rsid w:val="007740A1"/>
    <w:rsid w:val="00774645"/>
    <w:rsid w:val="00774A3A"/>
    <w:rsid w:val="007756E3"/>
    <w:rsid w:val="0077689A"/>
    <w:rsid w:val="0077754E"/>
    <w:rsid w:val="007802FD"/>
    <w:rsid w:val="0078053B"/>
    <w:rsid w:val="00780B05"/>
    <w:rsid w:val="00781111"/>
    <w:rsid w:val="0078149F"/>
    <w:rsid w:val="00782411"/>
    <w:rsid w:val="007828F0"/>
    <w:rsid w:val="00783228"/>
    <w:rsid w:val="0078331F"/>
    <w:rsid w:val="0078383B"/>
    <w:rsid w:val="007849FE"/>
    <w:rsid w:val="007855F6"/>
    <w:rsid w:val="00785AED"/>
    <w:rsid w:val="00785F19"/>
    <w:rsid w:val="00786724"/>
    <w:rsid w:val="00786B7C"/>
    <w:rsid w:val="00787813"/>
    <w:rsid w:val="007878D6"/>
    <w:rsid w:val="00790D64"/>
    <w:rsid w:val="0079105B"/>
    <w:rsid w:val="00792471"/>
    <w:rsid w:val="00792B08"/>
    <w:rsid w:val="00792B3A"/>
    <w:rsid w:val="00792CA1"/>
    <w:rsid w:val="00793325"/>
    <w:rsid w:val="007944F3"/>
    <w:rsid w:val="007958D4"/>
    <w:rsid w:val="00795967"/>
    <w:rsid w:val="00795E90"/>
    <w:rsid w:val="007963C4"/>
    <w:rsid w:val="00796B80"/>
    <w:rsid w:val="0079771A"/>
    <w:rsid w:val="007A18D8"/>
    <w:rsid w:val="007A2405"/>
    <w:rsid w:val="007A2BA1"/>
    <w:rsid w:val="007A352D"/>
    <w:rsid w:val="007A43DB"/>
    <w:rsid w:val="007A4460"/>
    <w:rsid w:val="007A49C9"/>
    <w:rsid w:val="007A5A06"/>
    <w:rsid w:val="007A648C"/>
    <w:rsid w:val="007A754D"/>
    <w:rsid w:val="007A7EB0"/>
    <w:rsid w:val="007B00DF"/>
    <w:rsid w:val="007B08DD"/>
    <w:rsid w:val="007B0C9B"/>
    <w:rsid w:val="007B1FF3"/>
    <w:rsid w:val="007B5255"/>
    <w:rsid w:val="007B5293"/>
    <w:rsid w:val="007B5388"/>
    <w:rsid w:val="007B72D6"/>
    <w:rsid w:val="007C2F47"/>
    <w:rsid w:val="007C349B"/>
    <w:rsid w:val="007C3EDC"/>
    <w:rsid w:val="007C42BE"/>
    <w:rsid w:val="007C4872"/>
    <w:rsid w:val="007C48A2"/>
    <w:rsid w:val="007C5BA8"/>
    <w:rsid w:val="007C717C"/>
    <w:rsid w:val="007C71F4"/>
    <w:rsid w:val="007C72A8"/>
    <w:rsid w:val="007D017F"/>
    <w:rsid w:val="007D0344"/>
    <w:rsid w:val="007D130D"/>
    <w:rsid w:val="007D1C46"/>
    <w:rsid w:val="007D5D2F"/>
    <w:rsid w:val="007D5D71"/>
    <w:rsid w:val="007D5DEF"/>
    <w:rsid w:val="007D64CC"/>
    <w:rsid w:val="007E03D4"/>
    <w:rsid w:val="007E15D1"/>
    <w:rsid w:val="007E1D94"/>
    <w:rsid w:val="007E228A"/>
    <w:rsid w:val="007E313C"/>
    <w:rsid w:val="007E3552"/>
    <w:rsid w:val="007E411A"/>
    <w:rsid w:val="007E4BB9"/>
    <w:rsid w:val="007E5253"/>
    <w:rsid w:val="007E67A6"/>
    <w:rsid w:val="007E6D93"/>
    <w:rsid w:val="007E6ED9"/>
    <w:rsid w:val="007E75BA"/>
    <w:rsid w:val="007E7B74"/>
    <w:rsid w:val="007E7D83"/>
    <w:rsid w:val="007F1FD5"/>
    <w:rsid w:val="007F2547"/>
    <w:rsid w:val="007F29A9"/>
    <w:rsid w:val="007F2A06"/>
    <w:rsid w:val="007F2B8B"/>
    <w:rsid w:val="007F5424"/>
    <w:rsid w:val="007F57D3"/>
    <w:rsid w:val="007F5D9E"/>
    <w:rsid w:val="007F6411"/>
    <w:rsid w:val="00800CD4"/>
    <w:rsid w:val="00801BB8"/>
    <w:rsid w:val="00801ED9"/>
    <w:rsid w:val="008023C2"/>
    <w:rsid w:val="00802421"/>
    <w:rsid w:val="00802C65"/>
    <w:rsid w:val="00802F45"/>
    <w:rsid w:val="008038FE"/>
    <w:rsid w:val="00803C84"/>
    <w:rsid w:val="00803DA4"/>
    <w:rsid w:val="00803E8A"/>
    <w:rsid w:val="00804100"/>
    <w:rsid w:val="008043B9"/>
    <w:rsid w:val="0080449A"/>
    <w:rsid w:val="00804F4B"/>
    <w:rsid w:val="008053FA"/>
    <w:rsid w:val="00806146"/>
    <w:rsid w:val="008062BE"/>
    <w:rsid w:val="008065A6"/>
    <w:rsid w:val="00806D6C"/>
    <w:rsid w:val="008070AA"/>
    <w:rsid w:val="008075E1"/>
    <w:rsid w:val="00810232"/>
    <w:rsid w:val="00810336"/>
    <w:rsid w:val="0081082E"/>
    <w:rsid w:val="008118BC"/>
    <w:rsid w:val="008128F4"/>
    <w:rsid w:val="00812C97"/>
    <w:rsid w:val="00813DE5"/>
    <w:rsid w:val="008167A6"/>
    <w:rsid w:val="008167FE"/>
    <w:rsid w:val="00816C94"/>
    <w:rsid w:val="008178A1"/>
    <w:rsid w:val="00820EA0"/>
    <w:rsid w:val="0082109A"/>
    <w:rsid w:val="008216CE"/>
    <w:rsid w:val="00821B16"/>
    <w:rsid w:val="00821B17"/>
    <w:rsid w:val="00821B20"/>
    <w:rsid w:val="008229B8"/>
    <w:rsid w:val="00822CBB"/>
    <w:rsid w:val="008234F8"/>
    <w:rsid w:val="00824478"/>
    <w:rsid w:val="00824828"/>
    <w:rsid w:val="008253A7"/>
    <w:rsid w:val="00825459"/>
    <w:rsid w:val="00825FF9"/>
    <w:rsid w:val="00826452"/>
    <w:rsid w:val="00826719"/>
    <w:rsid w:val="008305AC"/>
    <w:rsid w:val="0083095B"/>
    <w:rsid w:val="00830A91"/>
    <w:rsid w:val="0083152A"/>
    <w:rsid w:val="00831A06"/>
    <w:rsid w:val="00832446"/>
    <w:rsid w:val="008328B8"/>
    <w:rsid w:val="0083293F"/>
    <w:rsid w:val="00832BC6"/>
    <w:rsid w:val="008331F4"/>
    <w:rsid w:val="008355C0"/>
    <w:rsid w:val="00835755"/>
    <w:rsid w:val="00835C1D"/>
    <w:rsid w:val="0083662D"/>
    <w:rsid w:val="008418EE"/>
    <w:rsid w:val="008427CC"/>
    <w:rsid w:val="0084296E"/>
    <w:rsid w:val="00842EC2"/>
    <w:rsid w:val="008431DC"/>
    <w:rsid w:val="00843802"/>
    <w:rsid w:val="00844678"/>
    <w:rsid w:val="00844850"/>
    <w:rsid w:val="00844A9F"/>
    <w:rsid w:val="00844FEA"/>
    <w:rsid w:val="0084540D"/>
    <w:rsid w:val="00846520"/>
    <w:rsid w:val="008467FD"/>
    <w:rsid w:val="00847767"/>
    <w:rsid w:val="00847C86"/>
    <w:rsid w:val="008506F0"/>
    <w:rsid w:val="00851F50"/>
    <w:rsid w:val="00852EF8"/>
    <w:rsid w:val="008532B2"/>
    <w:rsid w:val="008537FE"/>
    <w:rsid w:val="00853DC2"/>
    <w:rsid w:val="00854CA1"/>
    <w:rsid w:val="008550F9"/>
    <w:rsid w:val="00856530"/>
    <w:rsid w:val="00857E31"/>
    <w:rsid w:val="00860ADE"/>
    <w:rsid w:val="00861405"/>
    <w:rsid w:val="008625C9"/>
    <w:rsid w:val="00866116"/>
    <w:rsid w:val="00866BF1"/>
    <w:rsid w:val="00866F68"/>
    <w:rsid w:val="00867D2E"/>
    <w:rsid w:val="00867DD6"/>
    <w:rsid w:val="008703C5"/>
    <w:rsid w:val="00870D06"/>
    <w:rsid w:val="00871BFB"/>
    <w:rsid w:val="00871DBE"/>
    <w:rsid w:val="0087301D"/>
    <w:rsid w:val="008732D5"/>
    <w:rsid w:val="008742A6"/>
    <w:rsid w:val="00874653"/>
    <w:rsid w:val="00874932"/>
    <w:rsid w:val="00874A0A"/>
    <w:rsid w:val="00874D8D"/>
    <w:rsid w:val="00874E28"/>
    <w:rsid w:val="00875174"/>
    <w:rsid w:val="008755EF"/>
    <w:rsid w:val="0087560C"/>
    <w:rsid w:val="008757EA"/>
    <w:rsid w:val="00876628"/>
    <w:rsid w:val="00877EA7"/>
    <w:rsid w:val="0088109B"/>
    <w:rsid w:val="008812C2"/>
    <w:rsid w:val="008830BA"/>
    <w:rsid w:val="00883BCC"/>
    <w:rsid w:val="00884C64"/>
    <w:rsid w:val="0088521A"/>
    <w:rsid w:val="00885254"/>
    <w:rsid w:val="00885D55"/>
    <w:rsid w:val="008907D0"/>
    <w:rsid w:val="00890E49"/>
    <w:rsid w:val="00890EB6"/>
    <w:rsid w:val="00891519"/>
    <w:rsid w:val="0089165A"/>
    <w:rsid w:val="00891EAE"/>
    <w:rsid w:val="00892FA2"/>
    <w:rsid w:val="008933D1"/>
    <w:rsid w:val="0089345B"/>
    <w:rsid w:val="008941E3"/>
    <w:rsid w:val="00894A1D"/>
    <w:rsid w:val="0089566A"/>
    <w:rsid w:val="008956E8"/>
    <w:rsid w:val="0089574C"/>
    <w:rsid w:val="00895881"/>
    <w:rsid w:val="00895AA1"/>
    <w:rsid w:val="00895B09"/>
    <w:rsid w:val="00896038"/>
    <w:rsid w:val="00896421"/>
    <w:rsid w:val="0089718A"/>
    <w:rsid w:val="00897856"/>
    <w:rsid w:val="0089785D"/>
    <w:rsid w:val="008A0012"/>
    <w:rsid w:val="008A017C"/>
    <w:rsid w:val="008A03F3"/>
    <w:rsid w:val="008A04CC"/>
    <w:rsid w:val="008A0A24"/>
    <w:rsid w:val="008A0B16"/>
    <w:rsid w:val="008A1367"/>
    <w:rsid w:val="008A1DE0"/>
    <w:rsid w:val="008A2AE7"/>
    <w:rsid w:val="008A2D75"/>
    <w:rsid w:val="008A4AC5"/>
    <w:rsid w:val="008A5547"/>
    <w:rsid w:val="008A5774"/>
    <w:rsid w:val="008A6832"/>
    <w:rsid w:val="008A6B16"/>
    <w:rsid w:val="008A6EA0"/>
    <w:rsid w:val="008A6F8A"/>
    <w:rsid w:val="008A7328"/>
    <w:rsid w:val="008A7855"/>
    <w:rsid w:val="008B04D2"/>
    <w:rsid w:val="008B07F4"/>
    <w:rsid w:val="008B0E92"/>
    <w:rsid w:val="008B32D9"/>
    <w:rsid w:val="008B3BDE"/>
    <w:rsid w:val="008B4623"/>
    <w:rsid w:val="008B5D80"/>
    <w:rsid w:val="008B5E76"/>
    <w:rsid w:val="008B5F72"/>
    <w:rsid w:val="008B638F"/>
    <w:rsid w:val="008B65EC"/>
    <w:rsid w:val="008B703B"/>
    <w:rsid w:val="008B718A"/>
    <w:rsid w:val="008C0377"/>
    <w:rsid w:val="008C0AE7"/>
    <w:rsid w:val="008C0EFB"/>
    <w:rsid w:val="008C127A"/>
    <w:rsid w:val="008C178A"/>
    <w:rsid w:val="008C2177"/>
    <w:rsid w:val="008C2C26"/>
    <w:rsid w:val="008C40CD"/>
    <w:rsid w:val="008C5362"/>
    <w:rsid w:val="008C54E7"/>
    <w:rsid w:val="008C5FC2"/>
    <w:rsid w:val="008C678E"/>
    <w:rsid w:val="008C7566"/>
    <w:rsid w:val="008C7AD6"/>
    <w:rsid w:val="008D0861"/>
    <w:rsid w:val="008D0D0D"/>
    <w:rsid w:val="008D1588"/>
    <w:rsid w:val="008D1776"/>
    <w:rsid w:val="008D3010"/>
    <w:rsid w:val="008D324E"/>
    <w:rsid w:val="008D3324"/>
    <w:rsid w:val="008D36B7"/>
    <w:rsid w:val="008D380F"/>
    <w:rsid w:val="008D6055"/>
    <w:rsid w:val="008D60DC"/>
    <w:rsid w:val="008D6613"/>
    <w:rsid w:val="008D6E8E"/>
    <w:rsid w:val="008D7099"/>
    <w:rsid w:val="008D799C"/>
    <w:rsid w:val="008D7CB4"/>
    <w:rsid w:val="008D7F24"/>
    <w:rsid w:val="008D7F56"/>
    <w:rsid w:val="008E004D"/>
    <w:rsid w:val="008E0067"/>
    <w:rsid w:val="008E1801"/>
    <w:rsid w:val="008E1D8D"/>
    <w:rsid w:val="008E27A7"/>
    <w:rsid w:val="008E2CF9"/>
    <w:rsid w:val="008E3372"/>
    <w:rsid w:val="008E386F"/>
    <w:rsid w:val="008E3A3B"/>
    <w:rsid w:val="008E40D8"/>
    <w:rsid w:val="008E5381"/>
    <w:rsid w:val="008E5607"/>
    <w:rsid w:val="008E5986"/>
    <w:rsid w:val="008E5E83"/>
    <w:rsid w:val="008E6399"/>
    <w:rsid w:val="008E646A"/>
    <w:rsid w:val="008E6735"/>
    <w:rsid w:val="008E6757"/>
    <w:rsid w:val="008E717C"/>
    <w:rsid w:val="008F1412"/>
    <w:rsid w:val="008F1CE8"/>
    <w:rsid w:val="008F2336"/>
    <w:rsid w:val="008F2438"/>
    <w:rsid w:val="008F27DB"/>
    <w:rsid w:val="008F36AE"/>
    <w:rsid w:val="008F560D"/>
    <w:rsid w:val="008F578B"/>
    <w:rsid w:val="008F5C76"/>
    <w:rsid w:val="008F72A8"/>
    <w:rsid w:val="0090081E"/>
    <w:rsid w:val="00900891"/>
    <w:rsid w:val="009017AC"/>
    <w:rsid w:val="00902A01"/>
    <w:rsid w:val="00902A44"/>
    <w:rsid w:val="009033EF"/>
    <w:rsid w:val="00903407"/>
    <w:rsid w:val="0090363E"/>
    <w:rsid w:val="00903DC9"/>
    <w:rsid w:val="0090441D"/>
    <w:rsid w:val="00904F76"/>
    <w:rsid w:val="009051F8"/>
    <w:rsid w:val="009055AA"/>
    <w:rsid w:val="009059F4"/>
    <w:rsid w:val="009061C3"/>
    <w:rsid w:val="00906634"/>
    <w:rsid w:val="00906D5C"/>
    <w:rsid w:val="009075AD"/>
    <w:rsid w:val="0091002F"/>
    <w:rsid w:val="00910751"/>
    <w:rsid w:val="00910A8B"/>
    <w:rsid w:val="00910BDF"/>
    <w:rsid w:val="00910E52"/>
    <w:rsid w:val="009110BB"/>
    <w:rsid w:val="00913FFF"/>
    <w:rsid w:val="009143A1"/>
    <w:rsid w:val="009148E5"/>
    <w:rsid w:val="00914939"/>
    <w:rsid w:val="00914E74"/>
    <w:rsid w:val="00915102"/>
    <w:rsid w:val="00915559"/>
    <w:rsid w:val="00916551"/>
    <w:rsid w:val="00917323"/>
    <w:rsid w:val="00920370"/>
    <w:rsid w:val="00920F0B"/>
    <w:rsid w:val="00920F1C"/>
    <w:rsid w:val="0092378A"/>
    <w:rsid w:val="00923CFC"/>
    <w:rsid w:val="00923FA6"/>
    <w:rsid w:val="009249D4"/>
    <w:rsid w:val="00925BEF"/>
    <w:rsid w:val="00925E80"/>
    <w:rsid w:val="00926A08"/>
    <w:rsid w:val="00926CD7"/>
    <w:rsid w:val="00927611"/>
    <w:rsid w:val="009301A5"/>
    <w:rsid w:val="009310A3"/>
    <w:rsid w:val="00931E23"/>
    <w:rsid w:val="00932454"/>
    <w:rsid w:val="00932958"/>
    <w:rsid w:val="00932DD4"/>
    <w:rsid w:val="0093471C"/>
    <w:rsid w:val="00934B3C"/>
    <w:rsid w:val="00936679"/>
    <w:rsid w:val="00936A3E"/>
    <w:rsid w:val="00936C1A"/>
    <w:rsid w:val="009377DC"/>
    <w:rsid w:val="009401EC"/>
    <w:rsid w:val="00940E18"/>
    <w:rsid w:val="00941207"/>
    <w:rsid w:val="00941D0A"/>
    <w:rsid w:val="00942329"/>
    <w:rsid w:val="00942A35"/>
    <w:rsid w:val="00942BBC"/>
    <w:rsid w:val="00942EA4"/>
    <w:rsid w:val="0094367E"/>
    <w:rsid w:val="00944DBF"/>
    <w:rsid w:val="009454E3"/>
    <w:rsid w:val="00945FC8"/>
    <w:rsid w:val="00947A7B"/>
    <w:rsid w:val="00947D56"/>
    <w:rsid w:val="009503C1"/>
    <w:rsid w:val="00951765"/>
    <w:rsid w:val="00952FC2"/>
    <w:rsid w:val="0095444B"/>
    <w:rsid w:val="00954D10"/>
    <w:rsid w:val="00955392"/>
    <w:rsid w:val="00955CCF"/>
    <w:rsid w:val="00956276"/>
    <w:rsid w:val="00956475"/>
    <w:rsid w:val="00957882"/>
    <w:rsid w:val="009579F9"/>
    <w:rsid w:val="00957AAA"/>
    <w:rsid w:val="00957F96"/>
    <w:rsid w:val="009604F8"/>
    <w:rsid w:val="00960673"/>
    <w:rsid w:val="00960783"/>
    <w:rsid w:val="00961ABF"/>
    <w:rsid w:val="00961AC5"/>
    <w:rsid w:val="00961D4C"/>
    <w:rsid w:val="0096286B"/>
    <w:rsid w:val="0096370E"/>
    <w:rsid w:val="00963759"/>
    <w:rsid w:val="00963812"/>
    <w:rsid w:val="00963978"/>
    <w:rsid w:val="00963B63"/>
    <w:rsid w:val="00965F06"/>
    <w:rsid w:val="009663F6"/>
    <w:rsid w:val="00966672"/>
    <w:rsid w:val="00966718"/>
    <w:rsid w:val="00966B28"/>
    <w:rsid w:val="00966E9B"/>
    <w:rsid w:val="0096799E"/>
    <w:rsid w:val="009705E3"/>
    <w:rsid w:val="0097062A"/>
    <w:rsid w:val="009718B2"/>
    <w:rsid w:val="00971E92"/>
    <w:rsid w:val="00972D5B"/>
    <w:rsid w:val="00972DDF"/>
    <w:rsid w:val="0097308D"/>
    <w:rsid w:val="00973247"/>
    <w:rsid w:val="00974057"/>
    <w:rsid w:val="0097583A"/>
    <w:rsid w:val="00975AB7"/>
    <w:rsid w:val="00975F78"/>
    <w:rsid w:val="00975FAC"/>
    <w:rsid w:val="00976125"/>
    <w:rsid w:val="00976CF9"/>
    <w:rsid w:val="00977AB7"/>
    <w:rsid w:val="00977CFB"/>
    <w:rsid w:val="00980351"/>
    <w:rsid w:val="0098063D"/>
    <w:rsid w:val="009812EA"/>
    <w:rsid w:val="00981CF0"/>
    <w:rsid w:val="0098356C"/>
    <w:rsid w:val="009837E4"/>
    <w:rsid w:val="00983BD5"/>
    <w:rsid w:val="00983ED3"/>
    <w:rsid w:val="00984486"/>
    <w:rsid w:val="009847FC"/>
    <w:rsid w:val="00985D01"/>
    <w:rsid w:val="00986B56"/>
    <w:rsid w:val="00990C36"/>
    <w:rsid w:val="00992458"/>
    <w:rsid w:val="00992CC6"/>
    <w:rsid w:val="00992FAF"/>
    <w:rsid w:val="009944C1"/>
    <w:rsid w:val="00995030"/>
    <w:rsid w:val="009957DF"/>
    <w:rsid w:val="00995A32"/>
    <w:rsid w:val="00995CDB"/>
    <w:rsid w:val="009967A5"/>
    <w:rsid w:val="00996BA1"/>
    <w:rsid w:val="00997A16"/>
    <w:rsid w:val="00997B2C"/>
    <w:rsid w:val="00997C81"/>
    <w:rsid w:val="009A1279"/>
    <w:rsid w:val="009A17B0"/>
    <w:rsid w:val="009A25D6"/>
    <w:rsid w:val="009A3B43"/>
    <w:rsid w:val="009A3F94"/>
    <w:rsid w:val="009A3FD9"/>
    <w:rsid w:val="009A4D36"/>
    <w:rsid w:val="009A5368"/>
    <w:rsid w:val="009A6A54"/>
    <w:rsid w:val="009A74BC"/>
    <w:rsid w:val="009A7713"/>
    <w:rsid w:val="009A7C66"/>
    <w:rsid w:val="009B6688"/>
    <w:rsid w:val="009B675A"/>
    <w:rsid w:val="009B6D24"/>
    <w:rsid w:val="009B6DBD"/>
    <w:rsid w:val="009B7C60"/>
    <w:rsid w:val="009C04D3"/>
    <w:rsid w:val="009C0847"/>
    <w:rsid w:val="009C1232"/>
    <w:rsid w:val="009C13E3"/>
    <w:rsid w:val="009C21FA"/>
    <w:rsid w:val="009C24D9"/>
    <w:rsid w:val="009C24FB"/>
    <w:rsid w:val="009C32B9"/>
    <w:rsid w:val="009C3383"/>
    <w:rsid w:val="009C3950"/>
    <w:rsid w:val="009C3997"/>
    <w:rsid w:val="009C4047"/>
    <w:rsid w:val="009C774F"/>
    <w:rsid w:val="009C7AF8"/>
    <w:rsid w:val="009D066C"/>
    <w:rsid w:val="009D07C4"/>
    <w:rsid w:val="009D100A"/>
    <w:rsid w:val="009D180E"/>
    <w:rsid w:val="009D1C9A"/>
    <w:rsid w:val="009D2AF5"/>
    <w:rsid w:val="009D2C6B"/>
    <w:rsid w:val="009D2CD5"/>
    <w:rsid w:val="009D2D8D"/>
    <w:rsid w:val="009D3A69"/>
    <w:rsid w:val="009D474D"/>
    <w:rsid w:val="009D475C"/>
    <w:rsid w:val="009D4E86"/>
    <w:rsid w:val="009D5644"/>
    <w:rsid w:val="009D5797"/>
    <w:rsid w:val="009D5B09"/>
    <w:rsid w:val="009D5E48"/>
    <w:rsid w:val="009D6B0E"/>
    <w:rsid w:val="009D73A0"/>
    <w:rsid w:val="009E0118"/>
    <w:rsid w:val="009E1FCC"/>
    <w:rsid w:val="009E291F"/>
    <w:rsid w:val="009E3259"/>
    <w:rsid w:val="009E4355"/>
    <w:rsid w:val="009E61F7"/>
    <w:rsid w:val="009E7A42"/>
    <w:rsid w:val="009F0109"/>
    <w:rsid w:val="009F0243"/>
    <w:rsid w:val="009F1556"/>
    <w:rsid w:val="009F2BDE"/>
    <w:rsid w:val="009F468A"/>
    <w:rsid w:val="009F4CA8"/>
    <w:rsid w:val="009F4F1B"/>
    <w:rsid w:val="009F4F1D"/>
    <w:rsid w:val="009F5494"/>
    <w:rsid w:val="009F6A00"/>
    <w:rsid w:val="00A0012C"/>
    <w:rsid w:val="00A01DFE"/>
    <w:rsid w:val="00A02548"/>
    <w:rsid w:val="00A026EE"/>
    <w:rsid w:val="00A03677"/>
    <w:rsid w:val="00A04450"/>
    <w:rsid w:val="00A044A8"/>
    <w:rsid w:val="00A04A13"/>
    <w:rsid w:val="00A04C53"/>
    <w:rsid w:val="00A04C82"/>
    <w:rsid w:val="00A052F3"/>
    <w:rsid w:val="00A06CA1"/>
    <w:rsid w:val="00A072B9"/>
    <w:rsid w:val="00A10FD7"/>
    <w:rsid w:val="00A1132F"/>
    <w:rsid w:val="00A114C5"/>
    <w:rsid w:val="00A116F4"/>
    <w:rsid w:val="00A1267C"/>
    <w:rsid w:val="00A128CE"/>
    <w:rsid w:val="00A130B9"/>
    <w:rsid w:val="00A13552"/>
    <w:rsid w:val="00A14BB6"/>
    <w:rsid w:val="00A158CE"/>
    <w:rsid w:val="00A15956"/>
    <w:rsid w:val="00A15E3F"/>
    <w:rsid w:val="00A1637B"/>
    <w:rsid w:val="00A166F3"/>
    <w:rsid w:val="00A16E11"/>
    <w:rsid w:val="00A1791F"/>
    <w:rsid w:val="00A203C7"/>
    <w:rsid w:val="00A203E1"/>
    <w:rsid w:val="00A2193B"/>
    <w:rsid w:val="00A239D0"/>
    <w:rsid w:val="00A247FE"/>
    <w:rsid w:val="00A26C0C"/>
    <w:rsid w:val="00A26E5C"/>
    <w:rsid w:val="00A279D9"/>
    <w:rsid w:val="00A30126"/>
    <w:rsid w:val="00A30186"/>
    <w:rsid w:val="00A30CA6"/>
    <w:rsid w:val="00A31375"/>
    <w:rsid w:val="00A3216F"/>
    <w:rsid w:val="00A32A6C"/>
    <w:rsid w:val="00A330C5"/>
    <w:rsid w:val="00A338EA"/>
    <w:rsid w:val="00A356BA"/>
    <w:rsid w:val="00A358A9"/>
    <w:rsid w:val="00A35C18"/>
    <w:rsid w:val="00A35CE6"/>
    <w:rsid w:val="00A378A0"/>
    <w:rsid w:val="00A400EB"/>
    <w:rsid w:val="00A40474"/>
    <w:rsid w:val="00A41453"/>
    <w:rsid w:val="00A434D6"/>
    <w:rsid w:val="00A4427A"/>
    <w:rsid w:val="00A44EF1"/>
    <w:rsid w:val="00A44F8D"/>
    <w:rsid w:val="00A4509A"/>
    <w:rsid w:val="00A451F9"/>
    <w:rsid w:val="00A4520A"/>
    <w:rsid w:val="00A455A1"/>
    <w:rsid w:val="00A469A1"/>
    <w:rsid w:val="00A500C8"/>
    <w:rsid w:val="00A5032E"/>
    <w:rsid w:val="00A50859"/>
    <w:rsid w:val="00A51074"/>
    <w:rsid w:val="00A51875"/>
    <w:rsid w:val="00A541AF"/>
    <w:rsid w:val="00A54C4E"/>
    <w:rsid w:val="00A55935"/>
    <w:rsid w:val="00A55CD2"/>
    <w:rsid w:val="00A56928"/>
    <w:rsid w:val="00A5696E"/>
    <w:rsid w:val="00A57912"/>
    <w:rsid w:val="00A605AA"/>
    <w:rsid w:val="00A60697"/>
    <w:rsid w:val="00A60C07"/>
    <w:rsid w:val="00A6120D"/>
    <w:rsid w:val="00A61228"/>
    <w:rsid w:val="00A612D8"/>
    <w:rsid w:val="00A61D5F"/>
    <w:rsid w:val="00A62A07"/>
    <w:rsid w:val="00A63C83"/>
    <w:rsid w:val="00A659E8"/>
    <w:rsid w:val="00A66109"/>
    <w:rsid w:val="00A666FE"/>
    <w:rsid w:val="00A66B8C"/>
    <w:rsid w:val="00A66F8F"/>
    <w:rsid w:val="00A67144"/>
    <w:rsid w:val="00A673D6"/>
    <w:rsid w:val="00A67BED"/>
    <w:rsid w:val="00A70C5B"/>
    <w:rsid w:val="00A716BF"/>
    <w:rsid w:val="00A71B29"/>
    <w:rsid w:val="00A7225F"/>
    <w:rsid w:val="00A72C79"/>
    <w:rsid w:val="00A73927"/>
    <w:rsid w:val="00A73FEF"/>
    <w:rsid w:val="00A755BA"/>
    <w:rsid w:val="00A76ADB"/>
    <w:rsid w:val="00A76D5E"/>
    <w:rsid w:val="00A76EDD"/>
    <w:rsid w:val="00A77389"/>
    <w:rsid w:val="00A779CE"/>
    <w:rsid w:val="00A77FDE"/>
    <w:rsid w:val="00A8018D"/>
    <w:rsid w:val="00A80521"/>
    <w:rsid w:val="00A80A30"/>
    <w:rsid w:val="00A8102D"/>
    <w:rsid w:val="00A815A4"/>
    <w:rsid w:val="00A83EB7"/>
    <w:rsid w:val="00A84124"/>
    <w:rsid w:val="00A845EB"/>
    <w:rsid w:val="00A861CE"/>
    <w:rsid w:val="00A87DCA"/>
    <w:rsid w:val="00A900BC"/>
    <w:rsid w:val="00A91143"/>
    <w:rsid w:val="00A916E1"/>
    <w:rsid w:val="00A919DC"/>
    <w:rsid w:val="00A91D7D"/>
    <w:rsid w:val="00A9214F"/>
    <w:rsid w:val="00A9262E"/>
    <w:rsid w:val="00A9275E"/>
    <w:rsid w:val="00A927F8"/>
    <w:rsid w:val="00A9298C"/>
    <w:rsid w:val="00A92D10"/>
    <w:rsid w:val="00A931B3"/>
    <w:rsid w:val="00A93831"/>
    <w:rsid w:val="00A942A5"/>
    <w:rsid w:val="00A94D00"/>
    <w:rsid w:val="00A94F62"/>
    <w:rsid w:val="00AA0B48"/>
    <w:rsid w:val="00AA0CC8"/>
    <w:rsid w:val="00AA2A0C"/>
    <w:rsid w:val="00AA2B8F"/>
    <w:rsid w:val="00AA35B8"/>
    <w:rsid w:val="00AA4280"/>
    <w:rsid w:val="00AA4ED0"/>
    <w:rsid w:val="00AA65AF"/>
    <w:rsid w:val="00AA6A8B"/>
    <w:rsid w:val="00AA6A97"/>
    <w:rsid w:val="00AA6C82"/>
    <w:rsid w:val="00AA6F42"/>
    <w:rsid w:val="00AB002C"/>
    <w:rsid w:val="00AB08FE"/>
    <w:rsid w:val="00AB0E74"/>
    <w:rsid w:val="00AB1D0F"/>
    <w:rsid w:val="00AB239B"/>
    <w:rsid w:val="00AB29FA"/>
    <w:rsid w:val="00AB3129"/>
    <w:rsid w:val="00AB6E36"/>
    <w:rsid w:val="00AB7E6C"/>
    <w:rsid w:val="00AC01AC"/>
    <w:rsid w:val="00AC1E5E"/>
    <w:rsid w:val="00AC20F7"/>
    <w:rsid w:val="00AC2245"/>
    <w:rsid w:val="00AC3115"/>
    <w:rsid w:val="00AC3ED8"/>
    <w:rsid w:val="00AC65A1"/>
    <w:rsid w:val="00AC6D9B"/>
    <w:rsid w:val="00AC6E16"/>
    <w:rsid w:val="00AC6F09"/>
    <w:rsid w:val="00AD0877"/>
    <w:rsid w:val="00AD0FA5"/>
    <w:rsid w:val="00AD24A7"/>
    <w:rsid w:val="00AD3DCB"/>
    <w:rsid w:val="00AD4E43"/>
    <w:rsid w:val="00AD5367"/>
    <w:rsid w:val="00AD5B30"/>
    <w:rsid w:val="00AD5EAE"/>
    <w:rsid w:val="00AD6FD2"/>
    <w:rsid w:val="00AD7006"/>
    <w:rsid w:val="00AE0149"/>
    <w:rsid w:val="00AE064C"/>
    <w:rsid w:val="00AE0EF7"/>
    <w:rsid w:val="00AE15C2"/>
    <w:rsid w:val="00AE30B7"/>
    <w:rsid w:val="00AE3673"/>
    <w:rsid w:val="00AE36A8"/>
    <w:rsid w:val="00AE47E5"/>
    <w:rsid w:val="00AE653B"/>
    <w:rsid w:val="00AE65E7"/>
    <w:rsid w:val="00AE7152"/>
    <w:rsid w:val="00AE7A92"/>
    <w:rsid w:val="00AE7B51"/>
    <w:rsid w:val="00AF04E7"/>
    <w:rsid w:val="00AF0A35"/>
    <w:rsid w:val="00AF0B4B"/>
    <w:rsid w:val="00AF0FAD"/>
    <w:rsid w:val="00AF1BA7"/>
    <w:rsid w:val="00AF31A4"/>
    <w:rsid w:val="00AF3F14"/>
    <w:rsid w:val="00AF4284"/>
    <w:rsid w:val="00AF46FA"/>
    <w:rsid w:val="00AF4880"/>
    <w:rsid w:val="00AF51BD"/>
    <w:rsid w:val="00AF7D39"/>
    <w:rsid w:val="00AF7EF2"/>
    <w:rsid w:val="00B00202"/>
    <w:rsid w:val="00B01451"/>
    <w:rsid w:val="00B02E0C"/>
    <w:rsid w:val="00B02F34"/>
    <w:rsid w:val="00B02F46"/>
    <w:rsid w:val="00B0404B"/>
    <w:rsid w:val="00B05763"/>
    <w:rsid w:val="00B0582E"/>
    <w:rsid w:val="00B05FC4"/>
    <w:rsid w:val="00B06885"/>
    <w:rsid w:val="00B10158"/>
    <w:rsid w:val="00B1033F"/>
    <w:rsid w:val="00B10E0D"/>
    <w:rsid w:val="00B10E1C"/>
    <w:rsid w:val="00B11733"/>
    <w:rsid w:val="00B12AA0"/>
    <w:rsid w:val="00B12C33"/>
    <w:rsid w:val="00B131AF"/>
    <w:rsid w:val="00B13214"/>
    <w:rsid w:val="00B14D42"/>
    <w:rsid w:val="00B16F7A"/>
    <w:rsid w:val="00B2054F"/>
    <w:rsid w:val="00B2058F"/>
    <w:rsid w:val="00B2068F"/>
    <w:rsid w:val="00B20822"/>
    <w:rsid w:val="00B22193"/>
    <w:rsid w:val="00B22F91"/>
    <w:rsid w:val="00B237E0"/>
    <w:rsid w:val="00B24F11"/>
    <w:rsid w:val="00B25415"/>
    <w:rsid w:val="00B2591F"/>
    <w:rsid w:val="00B26741"/>
    <w:rsid w:val="00B2760B"/>
    <w:rsid w:val="00B27E32"/>
    <w:rsid w:val="00B30129"/>
    <w:rsid w:val="00B3070E"/>
    <w:rsid w:val="00B30C43"/>
    <w:rsid w:val="00B3194C"/>
    <w:rsid w:val="00B3207F"/>
    <w:rsid w:val="00B326D0"/>
    <w:rsid w:val="00B32CC0"/>
    <w:rsid w:val="00B33074"/>
    <w:rsid w:val="00B34FFE"/>
    <w:rsid w:val="00B37D71"/>
    <w:rsid w:val="00B40206"/>
    <w:rsid w:val="00B40923"/>
    <w:rsid w:val="00B40AA2"/>
    <w:rsid w:val="00B40ABD"/>
    <w:rsid w:val="00B411B0"/>
    <w:rsid w:val="00B41830"/>
    <w:rsid w:val="00B4344C"/>
    <w:rsid w:val="00B43454"/>
    <w:rsid w:val="00B43AF2"/>
    <w:rsid w:val="00B463D4"/>
    <w:rsid w:val="00B468B5"/>
    <w:rsid w:val="00B46D70"/>
    <w:rsid w:val="00B471AF"/>
    <w:rsid w:val="00B471DD"/>
    <w:rsid w:val="00B47794"/>
    <w:rsid w:val="00B508BA"/>
    <w:rsid w:val="00B50CA1"/>
    <w:rsid w:val="00B519AB"/>
    <w:rsid w:val="00B51BA5"/>
    <w:rsid w:val="00B52401"/>
    <w:rsid w:val="00B52654"/>
    <w:rsid w:val="00B52E28"/>
    <w:rsid w:val="00B52EB5"/>
    <w:rsid w:val="00B546E0"/>
    <w:rsid w:val="00B55548"/>
    <w:rsid w:val="00B56485"/>
    <w:rsid w:val="00B569D6"/>
    <w:rsid w:val="00B56A9B"/>
    <w:rsid w:val="00B56AE3"/>
    <w:rsid w:val="00B56E36"/>
    <w:rsid w:val="00B56E7F"/>
    <w:rsid w:val="00B57BEE"/>
    <w:rsid w:val="00B60AAE"/>
    <w:rsid w:val="00B60DFE"/>
    <w:rsid w:val="00B61934"/>
    <w:rsid w:val="00B6250E"/>
    <w:rsid w:val="00B6304F"/>
    <w:rsid w:val="00B63BE2"/>
    <w:rsid w:val="00B67755"/>
    <w:rsid w:val="00B70819"/>
    <w:rsid w:val="00B7116F"/>
    <w:rsid w:val="00B713E6"/>
    <w:rsid w:val="00B7177D"/>
    <w:rsid w:val="00B71FBC"/>
    <w:rsid w:val="00B7266E"/>
    <w:rsid w:val="00B7306F"/>
    <w:rsid w:val="00B73333"/>
    <w:rsid w:val="00B74BD3"/>
    <w:rsid w:val="00B74F60"/>
    <w:rsid w:val="00B80E09"/>
    <w:rsid w:val="00B81162"/>
    <w:rsid w:val="00B81D23"/>
    <w:rsid w:val="00B82702"/>
    <w:rsid w:val="00B82F03"/>
    <w:rsid w:val="00B831F3"/>
    <w:rsid w:val="00B83A2D"/>
    <w:rsid w:val="00B83C62"/>
    <w:rsid w:val="00B84E90"/>
    <w:rsid w:val="00B8534B"/>
    <w:rsid w:val="00B85668"/>
    <w:rsid w:val="00B8676E"/>
    <w:rsid w:val="00B87308"/>
    <w:rsid w:val="00B90659"/>
    <w:rsid w:val="00B93580"/>
    <w:rsid w:val="00B937AB"/>
    <w:rsid w:val="00B942BA"/>
    <w:rsid w:val="00B94F46"/>
    <w:rsid w:val="00B95E2A"/>
    <w:rsid w:val="00B95FAC"/>
    <w:rsid w:val="00B96561"/>
    <w:rsid w:val="00B96AE1"/>
    <w:rsid w:val="00B96E0D"/>
    <w:rsid w:val="00BA122F"/>
    <w:rsid w:val="00BA1ACC"/>
    <w:rsid w:val="00BA1D76"/>
    <w:rsid w:val="00BA20E6"/>
    <w:rsid w:val="00BA243C"/>
    <w:rsid w:val="00BA2C81"/>
    <w:rsid w:val="00BA4F72"/>
    <w:rsid w:val="00BA567F"/>
    <w:rsid w:val="00BA656D"/>
    <w:rsid w:val="00BA6D0B"/>
    <w:rsid w:val="00BA72AA"/>
    <w:rsid w:val="00BA7DD3"/>
    <w:rsid w:val="00BB0027"/>
    <w:rsid w:val="00BB028D"/>
    <w:rsid w:val="00BB0989"/>
    <w:rsid w:val="00BB151E"/>
    <w:rsid w:val="00BB17C5"/>
    <w:rsid w:val="00BB29F5"/>
    <w:rsid w:val="00BB4D72"/>
    <w:rsid w:val="00BB506B"/>
    <w:rsid w:val="00BB5465"/>
    <w:rsid w:val="00BB5BE7"/>
    <w:rsid w:val="00BB6012"/>
    <w:rsid w:val="00BB6168"/>
    <w:rsid w:val="00BB6380"/>
    <w:rsid w:val="00BB7034"/>
    <w:rsid w:val="00BB7B0D"/>
    <w:rsid w:val="00BB7C4D"/>
    <w:rsid w:val="00BC1AEF"/>
    <w:rsid w:val="00BC1CD1"/>
    <w:rsid w:val="00BC2511"/>
    <w:rsid w:val="00BC288E"/>
    <w:rsid w:val="00BC2CB7"/>
    <w:rsid w:val="00BC2CDC"/>
    <w:rsid w:val="00BC3D64"/>
    <w:rsid w:val="00BC3FAF"/>
    <w:rsid w:val="00BC493A"/>
    <w:rsid w:val="00BC4978"/>
    <w:rsid w:val="00BC6981"/>
    <w:rsid w:val="00BC745E"/>
    <w:rsid w:val="00BC789C"/>
    <w:rsid w:val="00BC789E"/>
    <w:rsid w:val="00BD01DC"/>
    <w:rsid w:val="00BD0867"/>
    <w:rsid w:val="00BD0F78"/>
    <w:rsid w:val="00BD1B86"/>
    <w:rsid w:val="00BD3567"/>
    <w:rsid w:val="00BD3D9D"/>
    <w:rsid w:val="00BD3EA0"/>
    <w:rsid w:val="00BD419B"/>
    <w:rsid w:val="00BD435F"/>
    <w:rsid w:val="00BD4E38"/>
    <w:rsid w:val="00BD543F"/>
    <w:rsid w:val="00BD544C"/>
    <w:rsid w:val="00BD5599"/>
    <w:rsid w:val="00BD5A79"/>
    <w:rsid w:val="00BD5F0D"/>
    <w:rsid w:val="00BD6BDA"/>
    <w:rsid w:val="00BE16AA"/>
    <w:rsid w:val="00BE17D3"/>
    <w:rsid w:val="00BE1D14"/>
    <w:rsid w:val="00BE2501"/>
    <w:rsid w:val="00BE2580"/>
    <w:rsid w:val="00BE3628"/>
    <w:rsid w:val="00BE38C5"/>
    <w:rsid w:val="00BE4A7F"/>
    <w:rsid w:val="00BE4E4D"/>
    <w:rsid w:val="00BE56CE"/>
    <w:rsid w:val="00BE6A0B"/>
    <w:rsid w:val="00BE6E6F"/>
    <w:rsid w:val="00BE72F9"/>
    <w:rsid w:val="00BF010A"/>
    <w:rsid w:val="00BF0D3D"/>
    <w:rsid w:val="00BF1598"/>
    <w:rsid w:val="00BF177D"/>
    <w:rsid w:val="00BF439D"/>
    <w:rsid w:val="00BF5251"/>
    <w:rsid w:val="00BF6C47"/>
    <w:rsid w:val="00BF6EAB"/>
    <w:rsid w:val="00BF72A1"/>
    <w:rsid w:val="00BF78D7"/>
    <w:rsid w:val="00BF7D73"/>
    <w:rsid w:val="00C00523"/>
    <w:rsid w:val="00C00626"/>
    <w:rsid w:val="00C00A50"/>
    <w:rsid w:val="00C00C20"/>
    <w:rsid w:val="00C00FC7"/>
    <w:rsid w:val="00C01C5F"/>
    <w:rsid w:val="00C023A5"/>
    <w:rsid w:val="00C026CF"/>
    <w:rsid w:val="00C02772"/>
    <w:rsid w:val="00C02A5F"/>
    <w:rsid w:val="00C032A3"/>
    <w:rsid w:val="00C03300"/>
    <w:rsid w:val="00C036CB"/>
    <w:rsid w:val="00C0401E"/>
    <w:rsid w:val="00C048DF"/>
    <w:rsid w:val="00C05F7D"/>
    <w:rsid w:val="00C06710"/>
    <w:rsid w:val="00C0695C"/>
    <w:rsid w:val="00C0707E"/>
    <w:rsid w:val="00C0710C"/>
    <w:rsid w:val="00C1232D"/>
    <w:rsid w:val="00C14DAD"/>
    <w:rsid w:val="00C151DE"/>
    <w:rsid w:val="00C155CC"/>
    <w:rsid w:val="00C15D91"/>
    <w:rsid w:val="00C1612D"/>
    <w:rsid w:val="00C16438"/>
    <w:rsid w:val="00C20335"/>
    <w:rsid w:val="00C207F1"/>
    <w:rsid w:val="00C20A4A"/>
    <w:rsid w:val="00C20B34"/>
    <w:rsid w:val="00C21181"/>
    <w:rsid w:val="00C2119C"/>
    <w:rsid w:val="00C21E63"/>
    <w:rsid w:val="00C22DCE"/>
    <w:rsid w:val="00C22E28"/>
    <w:rsid w:val="00C231A7"/>
    <w:rsid w:val="00C237DB"/>
    <w:rsid w:val="00C239F1"/>
    <w:rsid w:val="00C23D29"/>
    <w:rsid w:val="00C24DA1"/>
    <w:rsid w:val="00C25E6B"/>
    <w:rsid w:val="00C26E2B"/>
    <w:rsid w:val="00C2782D"/>
    <w:rsid w:val="00C27A79"/>
    <w:rsid w:val="00C30938"/>
    <w:rsid w:val="00C31E5C"/>
    <w:rsid w:val="00C3300D"/>
    <w:rsid w:val="00C343F1"/>
    <w:rsid w:val="00C344B2"/>
    <w:rsid w:val="00C35044"/>
    <w:rsid w:val="00C353E2"/>
    <w:rsid w:val="00C35486"/>
    <w:rsid w:val="00C36DBC"/>
    <w:rsid w:val="00C3708B"/>
    <w:rsid w:val="00C37FE2"/>
    <w:rsid w:val="00C408A6"/>
    <w:rsid w:val="00C41952"/>
    <w:rsid w:val="00C41CCB"/>
    <w:rsid w:val="00C428E4"/>
    <w:rsid w:val="00C42B23"/>
    <w:rsid w:val="00C43890"/>
    <w:rsid w:val="00C438A6"/>
    <w:rsid w:val="00C4407E"/>
    <w:rsid w:val="00C44E9B"/>
    <w:rsid w:val="00C4542D"/>
    <w:rsid w:val="00C456A5"/>
    <w:rsid w:val="00C462D9"/>
    <w:rsid w:val="00C46519"/>
    <w:rsid w:val="00C466EC"/>
    <w:rsid w:val="00C46ACA"/>
    <w:rsid w:val="00C47222"/>
    <w:rsid w:val="00C4734B"/>
    <w:rsid w:val="00C47A23"/>
    <w:rsid w:val="00C47DAE"/>
    <w:rsid w:val="00C505DF"/>
    <w:rsid w:val="00C50BA1"/>
    <w:rsid w:val="00C50F38"/>
    <w:rsid w:val="00C51B1D"/>
    <w:rsid w:val="00C5207F"/>
    <w:rsid w:val="00C52409"/>
    <w:rsid w:val="00C53259"/>
    <w:rsid w:val="00C53744"/>
    <w:rsid w:val="00C537B7"/>
    <w:rsid w:val="00C545FC"/>
    <w:rsid w:val="00C55199"/>
    <w:rsid w:val="00C55D38"/>
    <w:rsid w:val="00C56CFD"/>
    <w:rsid w:val="00C57923"/>
    <w:rsid w:val="00C60F5E"/>
    <w:rsid w:val="00C61F78"/>
    <w:rsid w:val="00C62134"/>
    <w:rsid w:val="00C63862"/>
    <w:rsid w:val="00C6392D"/>
    <w:rsid w:val="00C63DC2"/>
    <w:rsid w:val="00C63FE3"/>
    <w:rsid w:val="00C64986"/>
    <w:rsid w:val="00C64E69"/>
    <w:rsid w:val="00C65713"/>
    <w:rsid w:val="00C6621D"/>
    <w:rsid w:val="00C66884"/>
    <w:rsid w:val="00C676A2"/>
    <w:rsid w:val="00C70863"/>
    <w:rsid w:val="00C70B34"/>
    <w:rsid w:val="00C7192F"/>
    <w:rsid w:val="00C72F16"/>
    <w:rsid w:val="00C7351A"/>
    <w:rsid w:val="00C75BF5"/>
    <w:rsid w:val="00C7637A"/>
    <w:rsid w:val="00C7710C"/>
    <w:rsid w:val="00C77773"/>
    <w:rsid w:val="00C77B11"/>
    <w:rsid w:val="00C8184D"/>
    <w:rsid w:val="00C81C70"/>
    <w:rsid w:val="00C8245B"/>
    <w:rsid w:val="00C82F42"/>
    <w:rsid w:val="00C8418B"/>
    <w:rsid w:val="00C86C78"/>
    <w:rsid w:val="00C87325"/>
    <w:rsid w:val="00C87CD2"/>
    <w:rsid w:val="00C90A38"/>
    <w:rsid w:val="00C90BEA"/>
    <w:rsid w:val="00C925F5"/>
    <w:rsid w:val="00C927FC"/>
    <w:rsid w:val="00C93ED6"/>
    <w:rsid w:val="00C94017"/>
    <w:rsid w:val="00C9443F"/>
    <w:rsid w:val="00C94F4B"/>
    <w:rsid w:val="00C95C4C"/>
    <w:rsid w:val="00C96601"/>
    <w:rsid w:val="00C9750C"/>
    <w:rsid w:val="00C9757B"/>
    <w:rsid w:val="00C97B21"/>
    <w:rsid w:val="00C97B9B"/>
    <w:rsid w:val="00C97E9D"/>
    <w:rsid w:val="00CA0285"/>
    <w:rsid w:val="00CA0630"/>
    <w:rsid w:val="00CA11FE"/>
    <w:rsid w:val="00CA1B76"/>
    <w:rsid w:val="00CA3C5C"/>
    <w:rsid w:val="00CA45D4"/>
    <w:rsid w:val="00CA524D"/>
    <w:rsid w:val="00CA556F"/>
    <w:rsid w:val="00CA5888"/>
    <w:rsid w:val="00CA5DA2"/>
    <w:rsid w:val="00CA65E0"/>
    <w:rsid w:val="00CA6E63"/>
    <w:rsid w:val="00CA6E87"/>
    <w:rsid w:val="00CA79BD"/>
    <w:rsid w:val="00CA7DDF"/>
    <w:rsid w:val="00CB08CD"/>
    <w:rsid w:val="00CB0A01"/>
    <w:rsid w:val="00CB0C6F"/>
    <w:rsid w:val="00CB1DB8"/>
    <w:rsid w:val="00CB3675"/>
    <w:rsid w:val="00CB3C47"/>
    <w:rsid w:val="00CB7034"/>
    <w:rsid w:val="00CB7409"/>
    <w:rsid w:val="00CB78AD"/>
    <w:rsid w:val="00CB7E09"/>
    <w:rsid w:val="00CC0134"/>
    <w:rsid w:val="00CC019D"/>
    <w:rsid w:val="00CC0C1A"/>
    <w:rsid w:val="00CC0F86"/>
    <w:rsid w:val="00CC137A"/>
    <w:rsid w:val="00CC19B3"/>
    <w:rsid w:val="00CC2637"/>
    <w:rsid w:val="00CC2BD7"/>
    <w:rsid w:val="00CC2DAB"/>
    <w:rsid w:val="00CC2EBE"/>
    <w:rsid w:val="00CC37F9"/>
    <w:rsid w:val="00CC3D30"/>
    <w:rsid w:val="00CC42C2"/>
    <w:rsid w:val="00CC5834"/>
    <w:rsid w:val="00CC5C80"/>
    <w:rsid w:val="00CC5D76"/>
    <w:rsid w:val="00CC6145"/>
    <w:rsid w:val="00CC6AC9"/>
    <w:rsid w:val="00CC727A"/>
    <w:rsid w:val="00CC78A6"/>
    <w:rsid w:val="00CD0028"/>
    <w:rsid w:val="00CD0CB1"/>
    <w:rsid w:val="00CD19D3"/>
    <w:rsid w:val="00CD2508"/>
    <w:rsid w:val="00CD2803"/>
    <w:rsid w:val="00CD2E01"/>
    <w:rsid w:val="00CD3165"/>
    <w:rsid w:val="00CD4523"/>
    <w:rsid w:val="00CD5139"/>
    <w:rsid w:val="00CD543C"/>
    <w:rsid w:val="00CD56EB"/>
    <w:rsid w:val="00CD5FC3"/>
    <w:rsid w:val="00CD65A2"/>
    <w:rsid w:val="00CD686E"/>
    <w:rsid w:val="00CD69BD"/>
    <w:rsid w:val="00CD790B"/>
    <w:rsid w:val="00CD7C5B"/>
    <w:rsid w:val="00CE021A"/>
    <w:rsid w:val="00CE048A"/>
    <w:rsid w:val="00CE099F"/>
    <w:rsid w:val="00CE0FCE"/>
    <w:rsid w:val="00CE16B3"/>
    <w:rsid w:val="00CE26F3"/>
    <w:rsid w:val="00CE467B"/>
    <w:rsid w:val="00CE4787"/>
    <w:rsid w:val="00CE49A8"/>
    <w:rsid w:val="00CE5AD4"/>
    <w:rsid w:val="00CE70B3"/>
    <w:rsid w:val="00CE7B4D"/>
    <w:rsid w:val="00CF0082"/>
    <w:rsid w:val="00CF0619"/>
    <w:rsid w:val="00CF0CAB"/>
    <w:rsid w:val="00CF13EA"/>
    <w:rsid w:val="00CF1608"/>
    <w:rsid w:val="00CF2DAD"/>
    <w:rsid w:val="00CF2F05"/>
    <w:rsid w:val="00CF3849"/>
    <w:rsid w:val="00CF3988"/>
    <w:rsid w:val="00CF3FE9"/>
    <w:rsid w:val="00CF3FFC"/>
    <w:rsid w:val="00CF4312"/>
    <w:rsid w:val="00CF5155"/>
    <w:rsid w:val="00CF58A8"/>
    <w:rsid w:val="00CF5D7C"/>
    <w:rsid w:val="00CF5E76"/>
    <w:rsid w:val="00CF7562"/>
    <w:rsid w:val="00CF75F1"/>
    <w:rsid w:val="00D00AE8"/>
    <w:rsid w:val="00D0108C"/>
    <w:rsid w:val="00D01869"/>
    <w:rsid w:val="00D01E1F"/>
    <w:rsid w:val="00D02003"/>
    <w:rsid w:val="00D029FD"/>
    <w:rsid w:val="00D03142"/>
    <w:rsid w:val="00D0315D"/>
    <w:rsid w:val="00D03727"/>
    <w:rsid w:val="00D0445F"/>
    <w:rsid w:val="00D04523"/>
    <w:rsid w:val="00D04BEC"/>
    <w:rsid w:val="00D06414"/>
    <w:rsid w:val="00D10B85"/>
    <w:rsid w:val="00D11CDD"/>
    <w:rsid w:val="00D11E0F"/>
    <w:rsid w:val="00D12D0A"/>
    <w:rsid w:val="00D136D4"/>
    <w:rsid w:val="00D146BC"/>
    <w:rsid w:val="00D14CB4"/>
    <w:rsid w:val="00D14F36"/>
    <w:rsid w:val="00D16821"/>
    <w:rsid w:val="00D17144"/>
    <w:rsid w:val="00D17656"/>
    <w:rsid w:val="00D17ACB"/>
    <w:rsid w:val="00D20325"/>
    <w:rsid w:val="00D2080B"/>
    <w:rsid w:val="00D2130D"/>
    <w:rsid w:val="00D2169B"/>
    <w:rsid w:val="00D22C17"/>
    <w:rsid w:val="00D22D68"/>
    <w:rsid w:val="00D23278"/>
    <w:rsid w:val="00D23B17"/>
    <w:rsid w:val="00D23DA3"/>
    <w:rsid w:val="00D246B9"/>
    <w:rsid w:val="00D24EB3"/>
    <w:rsid w:val="00D2637D"/>
    <w:rsid w:val="00D26C40"/>
    <w:rsid w:val="00D26E8F"/>
    <w:rsid w:val="00D2764F"/>
    <w:rsid w:val="00D27B21"/>
    <w:rsid w:val="00D30600"/>
    <w:rsid w:val="00D3109B"/>
    <w:rsid w:val="00D3190B"/>
    <w:rsid w:val="00D31B8E"/>
    <w:rsid w:val="00D3419F"/>
    <w:rsid w:val="00D34BED"/>
    <w:rsid w:val="00D35AC5"/>
    <w:rsid w:val="00D4034D"/>
    <w:rsid w:val="00D41FA6"/>
    <w:rsid w:val="00D43028"/>
    <w:rsid w:val="00D43367"/>
    <w:rsid w:val="00D442CB"/>
    <w:rsid w:val="00D44C52"/>
    <w:rsid w:val="00D44FA3"/>
    <w:rsid w:val="00D45FAF"/>
    <w:rsid w:val="00D462D4"/>
    <w:rsid w:val="00D47E1D"/>
    <w:rsid w:val="00D5007D"/>
    <w:rsid w:val="00D50431"/>
    <w:rsid w:val="00D5049C"/>
    <w:rsid w:val="00D50760"/>
    <w:rsid w:val="00D50C30"/>
    <w:rsid w:val="00D51701"/>
    <w:rsid w:val="00D5219E"/>
    <w:rsid w:val="00D52308"/>
    <w:rsid w:val="00D52D3E"/>
    <w:rsid w:val="00D53438"/>
    <w:rsid w:val="00D5483B"/>
    <w:rsid w:val="00D55195"/>
    <w:rsid w:val="00D56B82"/>
    <w:rsid w:val="00D56E6F"/>
    <w:rsid w:val="00D572AD"/>
    <w:rsid w:val="00D57D2A"/>
    <w:rsid w:val="00D60676"/>
    <w:rsid w:val="00D6074F"/>
    <w:rsid w:val="00D60E31"/>
    <w:rsid w:val="00D60F2A"/>
    <w:rsid w:val="00D6102F"/>
    <w:rsid w:val="00D61612"/>
    <w:rsid w:val="00D61B92"/>
    <w:rsid w:val="00D63EE6"/>
    <w:rsid w:val="00D64B2F"/>
    <w:rsid w:val="00D64D06"/>
    <w:rsid w:val="00D65891"/>
    <w:rsid w:val="00D66537"/>
    <w:rsid w:val="00D66AC7"/>
    <w:rsid w:val="00D66CB2"/>
    <w:rsid w:val="00D66DB3"/>
    <w:rsid w:val="00D67412"/>
    <w:rsid w:val="00D67C72"/>
    <w:rsid w:val="00D7143D"/>
    <w:rsid w:val="00D72ECA"/>
    <w:rsid w:val="00D7336C"/>
    <w:rsid w:val="00D73567"/>
    <w:rsid w:val="00D73A3D"/>
    <w:rsid w:val="00D7531D"/>
    <w:rsid w:val="00D755AF"/>
    <w:rsid w:val="00D758E4"/>
    <w:rsid w:val="00D75915"/>
    <w:rsid w:val="00D76239"/>
    <w:rsid w:val="00D763D2"/>
    <w:rsid w:val="00D76423"/>
    <w:rsid w:val="00D76553"/>
    <w:rsid w:val="00D7684B"/>
    <w:rsid w:val="00D83036"/>
    <w:rsid w:val="00D83EC3"/>
    <w:rsid w:val="00D83FAF"/>
    <w:rsid w:val="00D84E1C"/>
    <w:rsid w:val="00D853A9"/>
    <w:rsid w:val="00D85504"/>
    <w:rsid w:val="00D86D97"/>
    <w:rsid w:val="00D90B0E"/>
    <w:rsid w:val="00D90FC4"/>
    <w:rsid w:val="00D914E5"/>
    <w:rsid w:val="00D9231A"/>
    <w:rsid w:val="00D925C4"/>
    <w:rsid w:val="00D95868"/>
    <w:rsid w:val="00D96E10"/>
    <w:rsid w:val="00D96E66"/>
    <w:rsid w:val="00D97129"/>
    <w:rsid w:val="00D97179"/>
    <w:rsid w:val="00D97665"/>
    <w:rsid w:val="00D9778B"/>
    <w:rsid w:val="00D97942"/>
    <w:rsid w:val="00D97BF9"/>
    <w:rsid w:val="00D97F7A"/>
    <w:rsid w:val="00DA06A9"/>
    <w:rsid w:val="00DA1301"/>
    <w:rsid w:val="00DA1F79"/>
    <w:rsid w:val="00DA2C1B"/>
    <w:rsid w:val="00DA482E"/>
    <w:rsid w:val="00DA4C0F"/>
    <w:rsid w:val="00DA6202"/>
    <w:rsid w:val="00DA7520"/>
    <w:rsid w:val="00DA7FFA"/>
    <w:rsid w:val="00DB08C9"/>
    <w:rsid w:val="00DB2FF4"/>
    <w:rsid w:val="00DB3764"/>
    <w:rsid w:val="00DB3FD4"/>
    <w:rsid w:val="00DB42FA"/>
    <w:rsid w:val="00DB56BA"/>
    <w:rsid w:val="00DB597A"/>
    <w:rsid w:val="00DB5C16"/>
    <w:rsid w:val="00DB5E20"/>
    <w:rsid w:val="00DB689F"/>
    <w:rsid w:val="00DB74CC"/>
    <w:rsid w:val="00DB7593"/>
    <w:rsid w:val="00DB7958"/>
    <w:rsid w:val="00DB7E39"/>
    <w:rsid w:val="00DC0507"/>
    <w:rsid w:val="00DC0882"/>
    <w:rsid w:val="00DC0B1E"/>
    <w:rsid w:val="00DC145C"/>
    <w:rsid w:val="00DC2307"/>
    <w:rsid w:val="00DC2F90"/>
    <w:rsid w:val="00DC3D71"/>
    <w:rsid w:val="00DC5536"/>
    <w:rsid w:val="00DC5793"/>
    <w:rsid w:val="00DC6FF0"/>
    <w:rsid w:val="00DD01FE"/>
    <w:rsid w:val="00DD06CA"/>
    <w:rsid w:val="00DD0D65"/>
    <w:rsid w:val="00DD0DEB"/>
    <w:rsid w:val="00DD0DF9"/>
    <w:rsid w:val="00DD1AD3"/>
    <w:rsid w:val="00DD247E"/>
    <w:rsid w:val="00DD25FB"/>
    <w:rsid w:val="00DD2B52"/>
    <w:rsid w:val="00DD390B"/>
    <w:rsid w:val="00DD3F20"/>
    <w:rsid w:val="00DD3F9C"/>
    <w:rsid w:val="00DD437D"/>
    <w:rsid w:val="00DD43E0"/>
    <w:rsid w:val="00DD4D89"/>
    <w:rsid w:val="00DD5232"/>
    <w:rsid w:val="00DD699B"/>
    <w:rsid w:val="00DD76D7"/>
    <w:rsid w:val="00DE02EB"/>
    <w:rsid w:val="00DE0A76"/>
    <w:rsid w:val="00DE2095"/>
    <w:rsid w:val="00DE3C4C"/>
    <w:rsid w:val="00DE41FE"/>
    <w:rsid w:val="00DE4F5E"/>
    <w:rsid w:val="00DE51D5"/>
    <w:rsid w:val="00DE5313"/>
    <w:rsid w:val="00DE55EF"/>
    <w:rsid w:val="00DE6ED3"/>
    <w:rsid w:val="00DE7ADF"/>
    <w:rsid w:val="00DF0ED6"/>
    <w:rsid w:val="00DF1EF7"/>
    <w:rsid w:val="00DF20BD"/>
    <w:rsid w:val="00DF22E5"/>
    <w:rsid w:val="00DF283B"/>
    <w:rsid w:val="00DF28C5"/>
    <w:rsid w:val="00DF2BDB"/>
    <w:rsid w:val="00DF3171"/>
    <w:rsid w:val="00DF3706"/>
    <w:rsid w:val="00DF4B2F"/>
    <w:rsid w:val="00DF5523"/>
    <w:rsid w:val="00DF57EC"/>
    <w:rsid w:val="00DF6D6A"/>
    <w:rsid w:val="00E00468"/>
    <w:rsid w:val="00E01681"/>
    <w:rsid w:val="00E01696"/>
    <w:rsid w:val="00E01C24"/>
    <w:rsid w:val="00E04C69"/>
    <w:rsid w:val="00E075C8"/>
    <w:rsid w:val="00E07987"/>
    <w:rsid w:val="00E1022C"/>
    <w:rsid w:val="00E102FF"/>
    <w:rsid w:val="00E10B97"/>
    <w:rsid w:val="00E10CBC"/>
    <w:rsid w:val="00E11CD8"/>
    <w:rsid w:val="00E12018"/>
    <w:rsid w:val="00E12645"/>
    <w:rsid w:val="00E142A5"/>
    <w:rsid w:val="00E14B00"/>
    <w:rsid w:val="00E164F0"/>
    <w:rsid w:val="00E1676E"/>
    <w:rsid w:val="00E16B0E"/>
    <w:rsid w:val="00E17DFE"/>
    <w:rsid w:val="00E17F18"/>
    <w:rsid w:val="00E20A55"/>
    <w:rsid w:val="00E21989"/>
    <w:rsid w:val="00E21EE1"/>
    <w:rsid w:val="00E22616"/>
    <w:rsid w:val="00E2311C"/>
    <w:rsid w:val="00E24A4F"/>
    <w:rsid w:val="00E256B9"/>
    <w:rsid w:val="00E25FD1"/>
    <w:rsid w:val="00E262A7"/>
    <w:rsid w:val="00E265AC"/>
    <w:rsid w:val="00E26679"/>
    <w:rsid w:val="00E30D4D"/>
    <w:rsid w:val="00E312B2"/>
    <w:rsid w:val="00E32D60"/>
    <w:rsid w:val="00E32E4E"/>
    <w:rsid w:val="00E3488C"/>
    <w:rsid w:val="00E35948"/>
    <w:rsid w:val="00E35AF4"/>
    <w:rsid w:val="00E36458"/>
    <w:rsid w:val="00E37EBE"/>
    <w:rsid w:val="00E40FAF"/>
    <w:rsid w:val="00E40FC9"/>
    <w:rsid w:val="00E41B97"/>
    <w:rsid w:val="00E42EA5"/>
    <w:rsid w:val="00E43074"/>
    <w:rsid w:val="00E43361"/>
    <w:rsid w:val="00E4341B"/>
    <w:rsid w:val="00E4369E"/>
    <w:rsid w:val="00E43B55"/>
    <w:rsid w:val="00E442CD"/>
    <w:rsid w:val="00E458F8"/>
    <w:rsid w:val="00E47166"/>
    <w:rsid w:val="00E475C9"/>
    <w:rsid w:val="00E5047F"/>
    <w:rsid w:val="00E507AB"/>
    <w:rsid w:val="00E51048"/>
    <w:rsid w:val="00E5289A"/>
    <w:rsid w:val="00E53152"/>
    <w:rsid w:val="00E533FE"/>
    <w:rsid w:val="00E5386E"/>
    <w:rsid w:val="00E53AAF"/>
    <w:rsid w:val="00E53C35"/>
    <w:rsid w:val="00E54E22"/>
    <w:rsid w:val="00E563CE"/>
    <w:rsid w:val="00E57C7E"/>
    <w:rsid w:val="00E57CED"/>
    <w:rsid w:val="00E60BB8"/>
    <w:rsid w:val="00E60FF9"/>
    <w:rsid w:val="00E619BD"/>
    <w:rsid w:val="00E62456"/>
    <w:rsid w:val="00E626AC"/>
    <w:rsid w:val="00E6283B"/>
    <w:rsid w:val="00E62C5C"/>
    <w:rsid w:val="00E62D77"/>
    <w:rsid w:val="00E62E11"/>
    <w:rsid w:val="00E6479E"/>
    <w:rsid w:val="00E65651"/>
    <w:rsid w:val="00E65964"/>
    <w:rsid w:val="00E66E16"/>
    <w:rsid w:val="00E67098"/>
    <w:rsid w:val="00E71D13"/>
    <w:rsid w:val="00E71D58"/>
    <w:rsid w:val="00E72D3B"/>
    <w:rsid w:val="00E735EE"/>
    <w:rsid w:val="00E756C0"/>
    <w:rsid w:val="00E7636D"/>
    <w:rsid w:val="00E76C95"/>
    <w:rsid w:val="00E77248"/>
    <w:rsid w:val="00E77C58"/>
    <w:rsid w:val="00E80037"/>
    <w:rsid w:val="00E800FC"/>
    <w:rsid w:val="00E80E4A"/>
    <w:rsid w:val="00E84E58"/>
    <w:rsid w:val="00E8591A"/>
    <w:rsid w:val="00E8604A"/>
    <w:rsid w:val="00E8657D"/>
    <w:rsid w:val="00E86953"/>
    <w:rsid w:val="00E86D1C"/>
    <w:rsid w:val="00E86FF0"/>
    <w:rsid w:val="00E87754"/>
    <w:rsid w:val="00E9089F"/>
    <w:rsid w:val="00E90F5D"/>
    <w:rsid w:val="00E9157F"/>
    <w:rsid w:val="00E929F4"/>
    <w:rsid w:val="00E93F92"/>
    <w:rsid w:val="00E94DA5"/>
    <w:rsid w:val="00E95CDE"/>
    <w:rsid w:val="00E964E1"/>
    <w:rsid w:val="00E97022"/>
    <w:rsid w:val="00E97345"/>
    <w:rsid w:val="00E97986"/>
    <w:rsid w:val="00E97B50"/>
    <w:rsid w:val="00EA07B9"/>
    <w:rsid w:val="00EA0EEB"/>
    <w:rsid w:val="00EA116B"/>
    <w:rsid w:val="00EA17F1"/>
    <w:rsid w:val="00EA1926"/>
    <w:rsid w:val="00EA1F87"/>
    <w:rsid w:val="00EA2EB9"/>
    <w:rsid w:val="00EA3280"/>
    <w:rsid w:val="00EA36BB"/>
    <w:rsid w:val="00EA5975"/>
    <w:rsid w:val="00EA6003"/>
    <w:rsid w:val="00EA6B99"/>
    <w:rsid w:val="00EA7133"/>
    <w:rsid w:val="00EB025F"/>
    <w:rsid w:val="00EB237A"/>
    <w:rsid w:val="00EB2D65"/>
    <w:rsid w:val="00EB2EC0"/>
    <w:rsid w:val="00EB391C"/>
    <w:rsid w:val="00EB3A98"/>
    <w:rsid w:val="00EB4FAC"/>
    <w:rsid w:val="00EB5BCD"/>
    <w:rsid w:val="00EB61C3"/>
    <w:rsid w:val="00EB6F96"/>
    <w:rsid w:val="00EB74ED"/>
    <w:rsid w:val="00EB7DEA"/>
    <w:rsid w:val="00EC0F69"/>
    <w:rsid w:val="00EC1E98"/>
    <w:rsid w:val="00EC465D"/>
    <w:rsid w:val="00EC51B5"/>
    <w:rsid w:val="00EC53DF"/>
    <w:rsid w:val="00EC60CA"/>
    <w:rsid w:val="00EC6103"/>
    <w:rsid w:val="00EC69D9"/>
    <w:rsid w:val="00ED02FB"/>
    <w:rsid w:val="00ED054D"/>
    <w:rsid w:val="00ED1575"/>
    <w:rsid w:val="00ED1D80"/>
    <w:rsid w:val="00ED20DB"/>
    <w:rsid w:val="00ED3CE0"/>
    <w:rsid w:val="00ED4A90"/>
    <w:rsid w:val="00ED4CA5"/>
    <w:rsid w:val="00ED4DEA"/>
    <w:rsid w:val="00ED5A42"/>
    <w:rsid w:val="00ED5B0E"/>
    <w:rsid w:val="00ED5C9F"/>
    <w:rsid w:val="00ED62FA"/>
    <w:rsid w:val="00ED6589"/>
    <w:rsid w:val="00ED6AA3"/>
    <w:rsid w:val="00ED6DD4"/>
    <w:rsid w:val="00ED7F4D"/>
    <w:rsid w:val="00EE16F2"/>
    <w:rsid w:val="00EE2F6C"/>
    <w:rsid w:val="00EE3996"/>
    <w:rsid w:val="00EE4C15"/>
    <w:rsid w:val="00EE5274"/>
    <w:rsid w:val="00EE574A"/>
    <w:rsid w:val="00EE5DB9"/>
    <w:rsid w:val="00EE662C"/>
    <w:rsid w:val="00EE67B8"/>
    <w:rsid w:val="00EE6BE6"/>
    <w:rsid w:val="00EE7798"/>
    <w:rsid w:val="00EE78ED"/>
    <w:rsid w:val="00EE7D01"/>
    <w:rsid w:val="00EF1741"/>
    <w:rsid w:val="00EF3496"/>
    <w:rsid w:val="00EF466F"/>
    <w:rsid w:val="00EF4B4A"/>
    <w:rsid w:val="00EF4CC9"/>
    <w:rsid w:val="00EF538B"/>
    <w:rsid w:val="00EF5A7F"/>
    <w:rsid w:val="00EF6FD6"/>
    <w:rsid w:val="00EF70D6"/>
    <w:rsid w:val="00F0032F"/>
    <w:rsid w:val="00F00553"/>
    <w:rsid w:val="00F00A4F"/>
    <w:rsid w:val="00F025FE"/>
    <w:rsid w:val="00F02710"/>
    <w:rsid w:val="00F03804"/>
    <w:rsid w:val="00F03ABB"/>
    <w:rsid w:val="00F0444B"/>
    <w:rsid w:val="00F05C4D"/>
    <w:rsid w:val="00F067A7"/>
    <w:rsid w:val="00F06F31"/>
    <w:rsid w:val="00F07B28"/>
    <w:rsid w:val="00F1132E"/>
    <w:rsid w:val="00F116DF"/>
    <w:rsid w:val="00F1215B"/>
    <w:rsid w:val="00F128BD"/>
    <w:rsid w:val="00F13678"/>
    <w:rsid w:val="00F161F4"/>
    <w:rsid w:val="00F16A6D"/>
    <w:rsid w:val="00F17E10"/>
    <w:rsid w:val="00F17EEC"/>
    <w:rsid w:val="00F20D83"/>
    <w:rsid w:val="00F20EC7"/>
    <w:rsid w:val="00F20FE8"/>
    <w:rsid w:val="00F21FD9"/>
    <w:rsid w:val="00F22743"/>
    <w:rsid w:val="00F24538"/>
    <w:rsid w:val="00F251FD"/>
    <w:rsid w:val="00F25327"/>
    <w:rsid w:val="00F25ABC"/>
    <w:rsid w:val="00F25C8A"/>
    <w:rsid w:val="00F260BF"/>
    <w:rsid w:val="00F26362"/>
    <w:rsid w:val="00F26B62"/>
    <w:rsid w:val="00F26CEF"/>
    <w:rsid w:val="00F275DA"/>
    <w:rsid w:val="00F27B60"/>
    <w:rsid w:val="00F300B9"/>
    <w:rsid w:val="00F30545"/>
    <w:rsid w:val="00F30A86"/>
    <w:rsid w:val="00F3166F"/>
    <w:rsid w:val="00F31D65"/>
    <w:rsid w:val="00F31E47"/>
    <w:rsid w:val="00F32D40"/>
    <w:rsid w:val="00F33AAF"/>
    <w:rsid w:val="00F33D51"/>
    <w:rsid w:val="00F33DAD"/>
    <w:rsid w:val="00F35483"/>
    <w:rsid w:val="00F356EC"/>
    <w:rsid w:val="00F36946"/>
    <w:rsid w:val="00F37412"/>
    <w:rsid w:val="00F40EC3"/>
    <w:rsid w:val="00F4110B"/>
    <w:rsid w:val="00F417B2"/>
    <w:rsid w:val="00F42A8F"/>
    <w:rsid w:val="00F437FE"/>
    <w:rsid w:val="00F44CA1"/>
    <w:rsid w:val="00F44E1D"/>
    <w:rsid w:val="00F4519E"/>
    <w:rsid w:val="00F45442"/>
    <w:rsid w:val="00F45776"/>
    <w:rsid w:val="00F45D75"/>
    <w:rsid w:val="00F46934"/>
    <w:rsid w:val="00F5151B"/>
    <w:rsid w:val="00F515BA"/>
    <w:rsid w:val="00F51A5F"/>
    <w:rsid w:val="00F52004"/>
    <w:rsid w:val="00F527B4"/>
    <w:rsid w:val="00F5291D"/>
    <w:rsid w:val="00F5388B"/>
    <w:rsid w:val="00F53E70"/>
    <w:rsid w:val="00F54598"/>
    <w:rsid w:val="00F5498B"/>
    <w:rsid w:val="00F55D65"/>
    <w:rsid w:val="00F56362"/>
    <w:rsid w:val="00F5691A"/>
    <w:rsid w:val="00F573A1"/>
    <w:rsid w:val="00F57B3A"/>
    <w:rsid w:val="00F57E28"/>
    <w:rsid w:val="00F57E6A"/>
    <w:rsid w:val="00F57FD2"/>
    <w:rsid w:val="00F60BF9"/>
    <w:rsid w:val="00F61B22"/>
    <w:rsid w:val="00F62B9B"/>
    <w:rsid w:val="00F63496"/>
    <w:rsid w:val="00F637F1"/>
    <w:rsid w:val="00F640D0"/>
    <w:rsid w:val="00F65425"/>
    <w:rsid w:val="00F65F64"/>
    <w:rsid w:val="00F70620"/>
    <w:rsid w:val="00F7098B"/>
    <w:rsid w:val="00F70BE3"/>
    <w:rsid w:val="00F70E35"/>
    <w:rsid w:val="00F74447"/>
    <w:rsid w:val="00F75428"/>
    <w:rsid w:val="00F757AA"/>
    <w:rsid w:val="00F77619"/>
    <w:rsid w:val="00F804E1"/>
    <w:rsid w:val="00F807E0"/>
    <w:rsid w:val="00F8088A"/>
    <w:rsid w:val="00F80BDD"/>
    <w:rsid w:val="00F81B23"/>
    <w:rsid w:val="00F8200B"/>
    <w:rsid w:val="00F82BF9"/>
    <w:rsid w:val="00F8328F"/>
    <w:rsid w:val="00F8343E"/>
    <w:rsid w:val="00F83482"/>
    <w:rsid w:val="00F8438C"/>
    <w:rsid w:val="00F85279"/>
    <w:rsid w:val="00F853FA"/>
    <w:rsid w:val="00F854C9"/>
    <w:rsid w:val="00F8570F"/>
    <w:rsid w:val="00F865F3"/>
    <w:rsid w:val="00F86A75"/>
    <w:rsid w:val="00F86D39"/>
    <w:rsid w:val="00F8753A"/>
    <w:rsid w:val="00F9034E"/>
    <w:rsid w:val="00F90DCC"/>
    <w:rsid w:val="00F913D0"/>
    <w:rsid w:val="00F91F25"/>
    <w:rsid w:val="00F92184"/>
    <w:rsid w:val="00F922F4"/>
    <w:rsid w:val="00F92677"/>
    <w:rsid w:val="00F93754"/>
    <w:rsid w:val="00F95401"/>
    <w:rsid w:val="00F9559E"/>
    <w:rsid w:val="00F95695"/>
    <w:rsid w:val="00F9595C"/>
    <w:rsid w:val="00F95BDF"/>
    <w:rsid w:val="00F95CE1"/>
    <w:rsid w:val="00F96415"/>
    <w:rsid w:val="00F964C3"/>
    <w:rsid w:val="00F966C4"/>
    <w:rsid w:val="00F972CA"/>
    <w:rsid w:val="00F972F4"/>
    <w:rsid w:val="00F97FED"/>
    <w:rsid w:val="00FA2E1D"/>
    <w:rsid w:val="00FA454C"/>
    <w:rsid w:val="00FA4956"/>
    <w:rsid w:val="00FA52B8"/>
    <w:rsid w:val="00FA5544"/>
    <w:rsid w:val="00FA5B86"/>
    <w:rsid w:val="00FA7963"/>
    <w:rsid w:val="00FB0CB1"/>
    <w:rsid w:val="00FB138A"/>
    <w:rsid w:val="00FB1FC9"/>
    <w:rsid w:val="00FB2482"/>
    <w:rsid w:val="00FB300D"/>
    <w:rsid w:val="00FB3B52"/>
    <w:rsid w:val="00FB3D59"/>
    <w:rsid w:val="00FB4411"/>
    <w:rsid w:val="00FB5050"/>
    <w:rsid w:val="00FB6845"/>
    <w:rsid w:val="00FC10E1"/>
    <w:rsid w:val="00FC133B"/>
    <w:rsid w:val="00FC15FF"/>
    <w:rsid w:val="00FC190B"/>
    <w:rsid w:val="00FC3155"/>
    <w:rsid w:val="00FC3BEC"/>
    <w:rsid w:val="00FC4ADF"/>
    <w:rsid w:val="00FC5336"/>
    <w:rsid w:val="00FC53C5"/>
    <w:rsid w:val="00FC6721"/>
    <w:rsid w:val="00FC6F52"/>
    <w:rsid w:val="00FC7361"/>
    <w:rsid w:val="00FC7BA2"/>
    <w:rsid w:val="00FD09AF"/>
    <w:rsid w:val="00FD0B63"/>
    <w:rsid w:val="00FD0EF2"/>
    <w:rsid w:val="00FD118E"/>
    <w:rsid w:val="00FD155C"/>
    <w:rsid w:val="00FD22C6"/>
    <w:rsid w:val="00FD2D24"/>
    <w:rsid w:val="00FD4F76"/>
    <w:rsid w:val="00FD59CA"/>
    <w:rsid w:val="00FD76DB"/>
    <w:rsid w:val="00FE12C2"/>
    <w:rsid w:val="00FE1BF6"/>
    <w:rsid w:val="00FE2E89"/>
    <w:rsid w:val="00FE3F70"/>
    <w:rsid w:val="00FE65EE"/>
    <w:rsid w:val="00FE6CCA"/>
    <w:rsid w:val="00FE7A3A"/>
    <w:rsid w:val="00FF050D"/>
    <w:rsid w:val="00FF0C31"/>
    <w:rsid w:val="00FF0CEE"/>
    <w:rsid w:val="00FF21F9"/>
    <w:rsid w:val="00FF2A2C"/>
    <w:rsid w:val="00FF32E9"/>
    <w:rsid w:val="00FF3C75"/>
    <w:rsid w:val="00FF3F74"/>
    <w:rsid w:val="00FF442B"/>
    <w:rsid w:val="00FF47D8"/>
    <w:rsid w:val="00FF4838"/>
    <w:rsid w:val="00FF505B"/>
    <w:rsid w:val="00FF507D"/>
    <w:rsid w:val="00FF5F01"/>
    <w:rsid w:val="00FF6D43"/>
    <w:rsid w:val="00FF793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  <w:style w:type="table" w:styleId="afb">
    <w:name w:val="Table Grid"/>
    <w:basedOn w:val="a1"/>
    <w:uiPriority w:val="3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  <w:style w:type="table" w:styleId="afb">
    <w:name w:val="Table Grid"/>
    <w:basedOn w:val="a1"/>
    <w:uiPriority w:val="3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22\&#1044;&#1080;&#1072;&#1075;&#1088;&#1072;&#1084;&#1084;&#1099;\&#1050;%20&#1047;&#1040;&#1050;&#1051;&#1070;&#1063;&#1045;&#1053;&#1048;&#1070;%20&#1044;&#1048;&#1040;&#1043;&#1056;&#1040;&#1052;&#1052;&#1067;%20(&#1040;&#1074;&#1090;&#1086;&#1089;&#1086;&#1093;&#1088;&#1072;&#1085;&#1077;&#1085;&#1085;&#1099;&#1081;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2020г.</c:v>
                </c:pt>
                <c:pt idx="1">
                  <c:v>Уточненный план 2021г.</c:v>
                </c:pt>
                <c:pt idx="2">
                  <c:v>Факт 2021г.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">
                  <c:v>562676.30000000005</c:v>
                </c:pt>
                <c:pt idx="1">
                  <c:v>1038269.9</c:v>
                </c:pt>
                <c:pt idx="2">
                  <c:v>1036282.1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2020г.</c:v>
                </c:pt>
                <c:pt idx="1">
                  <c:v>Уточненный план 2021г.</c:v>
                </c:pt>
                <c:pt idx="2">
                  <c:v>Факт 2021г.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177492.4</c:v>
                </c:pt>
                <c:pt idx="1">
                  <c:v>203905.1</c:v>
                </c:pt>
                <c:pt idx="2" formatCode="General">
                  <c:v>226841.2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2020г.</c:v>
                </c:pt>
                <c:pt idx="1">
                  <c:v>Уточненный план 2021г.</c:v>
                </c:pt>
                <c:pt idx="2">
                  <c:v>Факт 2021г.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53730.2</c:v>
                </c:pt>
                <c:pt idx="1">
                  <c:v>85080.6</c:v>
                </c:pt>
                <c:pt idx="2" formatCode="General">
                  <c:v>85816.1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73344"/>
        <c:axId val="100874880"/>
        <c:axId val="0"/>
      </c:bar3DChart>
      <c:catAx>
        <c:axId val="1008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74880"/>
        <c:crosses val="autoZero"/>
        <c:auto val="1"/>
        <c:lblAlgn val="ctr"/>
        <c:lblOffset val="100"/>
        <c:noMultiLvlLbl val="0"/>
      </c:catAx>
      <c:valAx>
        <c:axId val="1008748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0873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344116869112294E-2"/>
          <c:w val="0.94478451387606399"/>
          <c:h val="0.72822804126228413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explosion val="0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</c:dPt>
          <c:dPt>
            <c:idx val="1"/>
            <c:bubble3D val="0"/>
            <c:explosion val="5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2"/>
            <c:bubble3D val="0"/>
            <c:explosion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Pt>
            <c:idx val="4"/>
            <c:bubble3D val="0"/>
            <c:explosion val="6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C00000"/>
              </a:solidFill>
              <a:ln w="25400">
                <a:solidFill>
                  <a:srgbClr val="C00000"/>
                </a:solidFill>
              </a:ln>
            </c:spPr>
          </c:dPt>
          <c:dLbls>
            <c:dLbl>
              <c:idx val="0"/>
              <c:layout>
                <c:manualLayout>
                  <c:x val="-0.10565518862381008"/>
                  <c:y val="9.544120938371075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28,3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339506069204037E-2"/>
                  <c:y val="-0.23854320535514456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24,</a:t>
                    </a:r>
                    <a:r>
                      <a:rPr lang="ru-RU" sz="1000"/>
                      <a:t>7%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75921293420412"/>
                  <c:y val="-0.196192394555331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18,2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1,2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1317059248190992"/>
                  <c:y val="7.6841848257339945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26,0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/>
                      <a:t>1,6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Лист1!$B$7:$B$12</c:f>
              <c:strCache>
                <c:ptCount val="6"/>
                <c:pt idx="0">
                  <c:v>налог на имущество организаций (28,3%)</c:v>
                </c:pt>
                <c:pt idx="1">
                  <c:v>налог на доходы физических лиц (24,7%)</c:v>
                </c:pt>
                <c:pt idx="2">
                  <c:v>налог на совокупный  доход (18,2%)</c:v>
                </c:pt>
                <c:pt idx="3">
                  <c:v>госпошлина (1,2%)</c:v>
                </c:pt>
                <c:pt idx="4">
                  <c:v>доходы от использования имущества (26,0%)</c:v>
                </c:pt>
                <c:pt idx="5">
                  <c:v>прочие доходные источники (1,6%)</c:v>
                </c:pt>
              </c:strCache>
            </c:strRef>
          </c:cat>
          <c:val>
            <c:numRef>
              <c:f>Лист1!$F$7:$F$12</c:f>
              <c:numCache>
                <c:formatCode>0.0</c:formatCode>
                <c:ptCount val="6"/>
                <c:pt idx="0">
                  <c:v>28.3</c:v>
                </c:pt>
                <c:pt idx="1">
                  <c:v>24.07</c:v>
                </c:pt>
                <c:pt idx="2">
                  <c:v>18.2</c:v>
                </c:pt>
                <c:pt idx="3">
                  <c:v>1.2</c:v>
                </c:pt>
                <c:pt idx="4">
                  <c:v>26</c:v>
                </c:pt>
                <c:pt idx="5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4511350993601575E-2"/>
          <c:y val="0.71916454187328294"/>
          <c:w val="0.80409235802046486"/>
          <c:h val="0.2604865520842152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31310730847418E-2"/>
          <c:y val="0"/>
          <c:w val="0.6211373531654506"/>
          <c:h val="0.92338709677419351"/>
        </c:manualLayout>
      </c:layout>
      <c:pie3DChart>
        <c:varyColors val="0"/>
        <c:ser>
          <c:idx val="0"/>
          <c:order val="0"/>
          <c:explosion val="1"/>
          <c:dPt>
            <c:idx val="0"/>
            <c:bubble3D val="0"/>
            <c:explosion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Pt>
            <c:idx val="2"/>
            <c:bubble3D val="0"/>
            <c:explosion val="4"/>
            <c:spPr>
              <a:solidFill>
                <a:srgbClr val="00B0F0"/>
              </a:solidFill>
            </c:spPr>
          </c:dPt>
          <c:dPt>
            <c:idx val="3"/>
            <c:bubble3D val="0"/>
            <c:explosion val="23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8526539200102908E-2"/>
                  <c:y val="0.1120252285844622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125331912274089"/>
                  <c:y val="-0.2967829588052123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823271070112735"/>
                  <c:y val="6.525476506872408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27,7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071155804613847E-2"/>
                  <c:y val="-6.5385433597201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Лист1!$B$29:$B$33</c:f>
              <c:strCache>
                <c:ptCount val="4"/>
                <c:pt idx="0">
                  <c:v>дотации (16,2%)</c:v>
                </c:pt>
                <c:pt idx="1">
                  <c:v>субсидии (53,5%)</c:v>
                </c:pt>
                <c:pt idx="2">
                  <c:v>субвенции (27,7%)</c:v>
                </c:pt>
                <c:pt idx="3">
                  <c:v>иные межбюджетные трансферты (1,6%)</c:v>
                </c:pt>
              </c:strCache>
            </c:strRef>
          </c:cat>
          <c:val>
            <c:numRef>
              <c:f>Лист1!$C$29:$C$33</c:f>
              <c:numCache>
                <c:formatCode>0.0</c:formatCode>
                <c:ptCount val="5"/>
                <c:pt idx="0">
                  <c:v>16.2</c:v>
                </c:pt>
                <c:pt idx="1">
                  <c:v>53.5</c:v>
                </c:pt>
                <c:pt idx="2">
                  <c:v>27.7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Лист1!$J$37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3.1994038877526374E-3"/>
                  <c:y val="-4.8499497869136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550240716959591E-3"/>
                  <c:y val="1.2039057735025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65058295978413E-2"/>
                  <c:y val="-3.241538264239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33255979044189E-2"/>
                  <c:y val="-7.6537912884300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410302750488216E-3"/>
                  <c:y val="-7.6624391856738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Лист1!$J$38:$J$42</c:f>
              <c:numCache>
                <c:formatCode>0.0%</c:formatCode>
                <c:ptCount val="5"/>
                <c:pt idx="0">
                  <c:v>0.26600000000000001</c:v>
                </c:pt>
                <c:pt idx="1">
                  <c:v>0.23100000000000001</c:v>
                </c:pt>
                <c:pt idx="2">
                  <c:v>0.46700000000000003</c:v>
                </c:pt>
                <c:pt idx="3">
                  <c:v>3.5999999999999997E-2</c:v>
                </c:pt>
              </c:numCache>
            </c:numRef>
          </c:val>
        </c:ser>
        <c:ser>
          <c:idx val="1"/>
          <c:order val="1"/>
          <c:tx>
            <c:strRef>
              <c:f>Лист1!$K$37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851505802715441E-2"/>
                  <c:y val="-1.089007467016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2659066141338E-2"/>
                  <c:y val="-1.0199490900300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47765106763952E-2"/>
                  <c:y val="-9.28303621521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234314766621937E-2"/>
                  <c:y val="-3.928621349390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90266605107408E-2"/>
                  <c:y val="-7.6624391856737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Лист1!$K$38:$K$42</c:f>
              <c:numCache>
                <c:formatCode>0.0%</c:formatCode>
                <c:ptCount val="5"/>
                <c:pt idx="0">
                  <c:v>0.16200000000000001</c:v>
                </c:pt>
                <c:pt idx="1">
                  <c:v>0.53500000000000003</c:v>
                </c:pt>
                <c:pt idx="2">
                  <c:v>0.27700000000000002</c:v>
                </c:pt>
                <c:pt idx="3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294208"/>
        <c:axId val="117295744"/>
        <c:axId val="0"/>
      </c:bar3DChart>
      <c:catAx>
        <c:axId val="1172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295744"/>
        <c:crosses val="autoZero"/>
        <c:auto val="1"/>
        <c:lblAlgn val="ctr"/>
        <c:lblOffset val="100"/>
        <c:noMultiLvlLbl val="0"/>
      </c:catAx>
      <c:valAx>
        <c:axId val="1172957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7294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83451171474379"/>
          <c:y val="0.90140303295421398"/>
          <c:w val="0.26432363418687493"/>
          <c:h val="6.314348206474185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389523298297182E-2"/>
          <c:y val="3.4711904914324736E-2"/>
          <c:w val="0.96877120885190193"/>
          <c:h val="0.84646241171073133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2.4060150375939851E-2"/>
                  <c:y val="-6.202597095625710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 b="0"/>
                      <a:t>7</a:t>
                    </a:r>
                    <a:r>
                      <a:rPr lang="en-US" sz="1000" b="0"/>
                      <a:t>87995,5</a:t>
                    </a:r>
                    <a:endParaRPr lang="ru-RU"/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075187969924814E-3"/>
                  <c:y val="-6.0715309273020046E-2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1000" b="0" i="0" u="none" strike="noStrike" cap="all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 b="0"/>
                      <a:t>1 336 657,</a:t>
                    </a:r>
                    <a:r>
                      <a:rPr lang="ru-RU" sz="1000" b="0"/>
                      <a:t>6</a:t>
                    </a:r>
                    <a:endParaRPr lang="en-US" sz="1000"/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000" b="0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Лист1!$J$88:$J$89</c:f>
              <c:numCache>
                <c:formatCode>0.0</c:formatCode>
                <c:ptCount val="2"/>
                <c:pt idx="0">
                  <c:v>787995.5</c:v>
                </c:pt>
                <c:pt idx="1">
                  <c:v>1336657.3999999999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4.5346042271031908E-2"/>
                  <c:y val="-4.7090159696266863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964004499437568E-2"/>
                  <c:y val="-5.128333160981519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/>
                      <a:t>132319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Лист1!$J$86:$J$87</c:f>
              <c:numCache>
                <c:formatCode>0.0</c:formatCode>
                <c:ptCount val="2"/>
                <c:pt idx="0">
                  <c:v>780761.5</c:v>
                </c:pt>
                <c:pt idx="1">
                  <c:v>1323194.6000000001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117348992"/>
        <c:axId val="117363072"/>
        <c:axId val="0"/>
      </c:bar3DChart>
      <c:catAx>
        <c:axId val="11734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36307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73630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734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206026878219169"/>
          <c:y val="0.9283139560650604"/>
          <c:w val="0.58384938724764668"/>
          <c:h val="6.0853913580105827E-2"/>
        </c:manualLayout>
      </c:layout>
      <c:overlay val="0"/>
      <c:spPr>
        <a:pattFill prst="pct75">
          <a:fgClr>
            <a:srgbClr val="D9D9D9"/>
          </a:fgClr>
          <a:bgClr>
            <a:schemeClr val="bg1"/>
          </a:bgClr>
        </a:pattFill>
        <a:effectLst>
          <a:softEdge rad="31750"/>
        </a:effectLst>
      </c:spPr>
      <c:txPr>
        <a:bodyPr/>
        <a:lstStyle/>
        <a:p>
          <a:pPr rtl="0"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95300381305411"/>
          <c:y val="6.3218390804597707E-2"/>
          <c:w val="0.75251626155426221"/>
          <c:h val="0.78631773969430296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Лист1!$N$51:$N$54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Лист1!$O$51:$O$54</c:f>
              <c:numCache>
                <c:formatCode>0.0</c:formatCode>
                <c:ptCount val="4"/>
                <c:pt idx="0">
                  <c:v>146640.20000000001</c:v>
                </c:pt>
                <c:pt idx="1">
                  <c:v>239118.7</c:v>
                </c:pt>
                <c:pt idx="2">
                  <c:v>276738.5</c:v>
                </c:pt>
                <c:pt idx="3">
                  <c:v>660697.9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7446144"/>
        <c:axId val="117447680"/>
      </c:barChart>
      <c:catAx>
        <c:axId val="11744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447680"/>
        <c:crosses val="autoZero"/>
        <c:auto val="1"/>
        <c:lblAlgn val="ctr"/>
        <c:lblOffset val="100"/>
        <c:noMultiLvlLbl val="0"/>
      </c:catAx>
      <c:valAx>
        <c:axId val="117447680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4461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27569841441044E-2"/>
          <c:y val="4.6363695278830885E-2"/>
          <c:w val="0.81019864724069646"/>
          <c:h val="0.41838209158621054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43"/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C0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rgbClr val="99FF66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9905080358105921E-3"/>
                  <c:y val="-1.009818217167298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4,2%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922609790546832E-2"/>
                  <c:y val="2.118614836648059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0,2%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48872829252507E-2"/>
                  <c:y val="2.94018340300055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065472980261031E-2"/>
                  <c:y val="-1.861605262305174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3,9%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466724193722362E-4"/>
                  <c:y val="-7.01163280515861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1,8%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5265451407615114E-2"/>
                  <c:y val="3.232170052817472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73,0%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64588501779743E-2"/>
                  <c:y val="-5.545769741745244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13,0%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7248921830354879E-2"/>
                  <c:y val="-1.542524229107450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2,5</a:t>
                    </a: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9380853709075842E-3"/>
                  <c:y val="2.1013865413420183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1,1%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350932449233319E-2"/>
                  <c:y val="5.09972379107061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Лист1!$B$54:$B$65</c:f>
              <c:strCache>
                <c:ptCount val="11"/>
                <c:pt idx="0">
                  <c:v>Общегосударственные вопросы (4,2%)</c:v>
                </c:pt>
                <c:pt idx="2">
                  <c:v>Национальная безопасность и правоохранительная деятельность (0,2%)</c:v>
                </c:pt>
                <c:pt idx="3">
                  <c:v>Национальная экономика (3,9%)</c:v>
                </c:pt>
                <c:pt idx="4">
                  <c:v>Жилищно-коммунальное хозяйство (1,8%)</c:v>
                </c:pt>
                <c:pt idx="5">
                  <c:v>Образование (73,0%)</c:v>
                </c:pt>
                <c:pt idx="6">
                  <c:v>Культура  и кинематография (13,0%)</c:v>
                </c:pt>
                <c:pt idx="7">
                  <c:v>Социальная политика (2,5%)</c:v>
                </c:pt>
                <c:pt idx="8">
                  <c:v>Межбюджетные трансферты (1,1%)</c:v>
                </c:pt>
                <c:pt idx="9">
                  <c:v>Физическая культура и спорт (0,02%)</c:v>
                </c:pt>
                <c:pt idx="10">
                  <c:v>Средства массовой информации (0,2%)</c:v>
                </c:pt>
              </c:strCache>
            </c:strRef>
          </c:cat>
          <c:val>
            <c:numRef>
              <c:f>Лист1!$I$54:$I$65</c:f>
              <c:numCache>
                <c:formatCode>General</c:formatCode>
                <c:ptCount val="12"/>
                <c:pt idx="0">
                  <c:v>4.2</c:v>
                </c:pt>
                <c:pt idx="2">
                  <c:v>0.2</c:v>
                </c:pt>
                <c:pt idx="3" formatCode="0.0">
                  <c:v>3.9</c:v>
                </c:pt>
                <c:pt idx="4" formatCode="0.0">
                  <c:v>1.8</c:v>
                </c:pt>
                <c:pt idx="5">
                  <c:v>73</c:v>
                </c:pt>
                <c:pt idx="6" formatCode="0.0">
                  <c:v>13</c:v>
                </c:pt>
                <c:pt idx="7">
                  <c:v>2.5</c:v>
                </c:pt>
                <c:pt idx="8" formatCode="0.0">
                  <c:v>1.1000000000000001</c:v>
                </c:pt>
                <c:pt idx="9">
                  <c:v>0.02</c:v>
                </c:pt>
                <c:pt idx="1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10296688924313885"/>
          <c:y val="0.54803403613690993"/>
          <c:w val="0.72812547212086298"/>
          <c:h val="0.3268739621832985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B4A4-8FB4-4F6B-801F-3CC4B9A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15335</Words>
  <Characters>87413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102543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Лупандина Наталья Сергеевна</cp:lastModifiedBy>
  <cp:revision>2</cp:revision>
  <cp:lastPrinted>2022-04-28T12:38:00Z</cp:lastPrinted>
  <dcterms:created xsi:type="dcterms:W3CDTF">2023-02-13T08:19:00Z</dcterms:created>
  <dcterms:modified xsi:type="dcterms:W3CDTF">2023-02-13T08:19:00Z</dcterms:modified>
</cp:coreProperties>
</file>