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87" w:rsidRPr="001E4A02" w:rsidRDefault="00846F87" w:rsidP="0084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637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E4A0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2475F3" w:rsidRDefault="00846F87" w:rsidP="00846F8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E4A02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Председателя  Контрольно-счётной палаты</w:t>
      </w:r>
    </w:p>
    <w:p w:rsidR="008B44A7" w:rsidRPr="008B44A7" w:rsidRDefault="002475F3" w:rsidP="002475F3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МО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«Гиагинский район» </w:t>
      </w:r>
    </w:p>
    <w:p w:rsidR="008B44A7" w:rsidRPr="008B44A7" w:rsidRDefault="00AD52DF" w:rsidP="00AD52D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от  10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янва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>ря 202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3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 № </w:t>
      </w:r>
      <w:r w:rsidR="007035DA">
        <w:rPr>
          <w:rFonts w:ascii="Times New Roman" w:eastAsia="Times New Roman" w:hAnsi="Times New Roman" w:cs="Times New Roman"/>
          <w:sz w:val="24"/>
          <w:szCs w:val="28"/>
          <w:lang w:eastAsia="ar-SA"/>
        </w:rPr>
        <w:t>2</w:t>
      </w: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475F3" w:rsidRPr="00F41530" w:rsidRDefault="00C8708D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4153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КОНТРОЛЬНО-СЧЕТНАЯ ПАЛАТА </w:t>
      </w:r>
    </w:p>
    <w:p w:rsidR="008B44A7" w:rsidRPr="00F41530" w:rsidRDefault="00C8708D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4153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МО «ГИАГИНСКИЙ РАЙОН»</w:t>
      </w: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СТАНДАРТ ВНЕШНЕГО МУНИЦИПАЛЬНОГО </w:t>
      </w: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ФИНАНСОВОГО КОНТРОЛЯ  </w:t>
      </w:r>
    </w:p>
    <w:p w:rsidR="008B44A7" w:rsidRPr="008B44A7" w:rsidRDefault="007035D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СВМФК 06</w:t>
      </w: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976F2C" w:rsidRPr="00976F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976F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БЩИЕ ТРЕБОВАНИЯ</w:t>
      </w:r>
      <w:r w:rsidR="00976F2C" w:rsidRPr="00976F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976F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И ПРОЦЕДУРЫ ПРОВЕДЕНИЯ</w:t>
      </w:r>
      <w:r w:rsidR="00381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03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ЭКСПЕРТНО-АНАЛИТИЧЕСКОГО</w:t>
      </w:r>
      <w:r w:rsidR="00381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МЕРОПРИЯТИЯ</w:t>
      </w:r>
      <w:r w:rsidRPr="008B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C35BF" w:rsidRPr="008B44A7" w:rsidRDefault="002C35BF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81FAA" w:rsidRDefault="00381FA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81FAA" w:rsidRDefault="00381FA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81FAA" w:rsidRDefault="00381FA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81FAA" w:rsidRDefault="00381FA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D52DF" w:rsidRDefault="00AD52DF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D52DF" w:rsidRDefault="00AD52DF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D52DF" w:rsidRDefault="00AD52DF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510AA" w:rsidRPr="008B44A7" w:rsidRDefault="000B3F4D" w:rsidP="000B3F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начала действия: 01.01.2023 года</w:t>
      </w:r>
    </w:p>
    <w:p w:rsidR="00370DCE" w:rsidRDefault="00370DCE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br w:type="page"/>
      </w:r>
    </w:p>
    <w:p w:rsidR="00A62FB5" w:rsidRDefault="00896DA4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63709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Содержание</w:t>
      </w:r>
    </w:p>
    <w:p w:rsidR="00B63709" w:rsidRPr="00B63709" w:rsidRDefault="00B63709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15"/>
      </w:tblGrid>
      <w:tr w:rsidR="00B63709" w:rsidRPr="00B63709" w:rsidTr="00FE75D1">
        <w:tc>
          <w:tcPr>
            <w:tcW w:w="875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63709">
              <w:rPr>
                <w:rFonts w:ascii="Times New Roman" w:hAnsi="Times New Roman" w:cs="Times New Roman"/>
                <w:sz w:val="27"/>
                <w:szCs w:val="27"/>
              </w:rPr>
              <w:t>1. Общие положения</w:t>
            </w:r>
          </w:p>
        </w:tc>
        <w:tc>
          <w:tcPr>
            <w:tcW w:w="815" w:type="dxa"/>
          </w:tcPr>
          <w:p w:rsidR="00B63709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FE75D1" w:rsidRPr="00B63709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B63709" w:rsidRDefault="00B63709" w:rsidP="00D61E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709">
              <w:rPr>
                <w:rFonts w:ascii="Times New Roman" w:hAnsi="Times New Roman" w:cs="Times New Roman"/>
                <w:sz w:val="27"/>
                <w:szCs w:val="27"/>
              </w:rPr>
              <w:t>2. Организация  экспертно-аналитического мероприятия</w:t>
            </w:r>
          </w:p>
        </w:tc>
        <w:tc>
          <w:tcPr>
            <w:tcW w:w="815" w:type="dxa"/>
          </w:tcPr>
          <w:p w:rsidR="00B63709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FE75D1" w:rsidRPr="00B63709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B63709" w:rsidRDefault="00B63709" w:rsidP="00D61E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709">
              <w:rPr>
                <w:rFonts w:ascii="Times New Roman" w:hAnsi="Times New Roman" w:cs="Times New Roman"/>
                <w:sz w:val="27"/>
                <w:szCs w:val="27"/>
              </w:rPr>
              <w:t>3. Проведение, оформление, утверждение и направление результатов экспертно-аналитического мероприятия</w:t>
            </w:r>
          </w:p>
        </w:tc>
        <w:tc>
          <w:tcPr>
            <w:tcW w:w="815" w:type="dxa"/>
          </w:tcPr>
          <w:p w:rsidR="00FE75D1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709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FE75D1" w:rsidRPr="00B63709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rPr>
          <w:trHeight w:val="653"/>
        </w:trPr>
        <w:tc>
          <w:tcPr>
            <w:tcW w:w="8755" w:type="dxa"/>
          </w:tcPr>
          <w:p w:rsidR="00B63709" w:rsidRPr="00B63709" w:rsidRDefault="00B63709" w:rsidP="00D61ED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709">
              <w:rPr>
                <w:rFonts w:ascii="Times New Roman" w:hAnsi="Times New Roman" w:cs="Times New Roman"/>
                <w:sz w:val="27"/>
                <w:szCs w:val="27"/>
              </w:rPr>
              <w:t>4. Общие процедуры управления качеством экспертно-аналитического мероприятия</w:t>
            </w:r>
          </w:p>
        </w:tc>
        <w:tc>
          <w:tcPr>
            <w:tcW w:w="815" w:type="dxa"/>
          </w:tcPr>
          <w:p w:rsidR="00B63709" w:rsidRDefault="00B63709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75D1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FE75D1" w:rsidRPr="00B63709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B63709" w:rsidRDefault="00B63709" w:rsidP="00D61ED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709">
              <w:rPr>
                <w:rFonts w:ascii="Times New Roman" w:hAnsi="Times New Roman" w:cs="Times New Roman"/>
                <w:sz w:val="27"/>
                <w:szCs w:val="27"/>
              </w:rPr>
              <w:t>5. Общие правила контроля за реализацией документов, подготовленных по результатам экспертно-аналитического мероприятия</w:t>
            </w:r>
          </w:p>
        </w:tc>
        <w:tc>
          <w:tcPr>
            <w:tcW w:w="815" w:type="dxa"/>
          </w:tcPr>
          <w:p w:rsidR="00B63709" w:rsidRDefault="00B63709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75D1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FE75D1" w:rsidRPr="00B63709" w:rsidRDefault="00FE75D1" w:rsidP="00FE75D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B63709" w:rsidRDefault="00B63709" w:rsidP="00D61EDB">
            <w:pPr>
              <w:tabs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709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FE75D1" w:rsidRDefault="00B63709" w:rsidP="00D61ED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D1">
              <w:rPr>
                <w:rFonts w:ascii="Times New Roman" w:hAnsi="Times New Roman" w:cs="Times New Roman"/>
                <w:sz w:val="24"/>
                <w:szCs w:val="24"/>
              </w:rPr>
              <w:t>Приложение 1. Запрос информации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FE75D1" w:rsidRDefault="00B63709" w:rsidP="00D61ED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D1">
              <w:rPr>
                <w:rFonts w:ascii="Times New Roman" w:hAnsi="Times New Roman" w:cs="Times New Roman"/>
                <w:sz w:val="24"/>
                <w:szCs w:val="24"/>
              </w:rPr>
              <w:t>Приложение 2. Распорядительный акт КСО о проведении экспертно-аналитического мероприятия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FE75D1" w:rsidRDefault="00B63709" w:rsidP="00D61ED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D1">
              <w:rPr>
                <w:rFonts w:ascii="Times New Roman" w:hAnsi="Times New Roman" w:cs="Times New Roman"/>
                <w:sz w:val="24"/>
                <w:szCs w:val="24"/>
              </w:rPr>
              <w:t>Приложение 3. Программа экспертно-аналитического мероприятия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FE75D1" w:rsidRDefault="00B63709" w:rsidP="00B63709">
            <w:pPr>
              <w:pStyle w:val="1"/>
              <w:shd w:val="clear" w:color="auto" w:fill="auto"/>
              <w:tabs>
                <w:tab w:val="left" w:pos="0"/>
                <w:tab w:val="left" w:pos="921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75D1">
              <w:rPr>
                <w:sz w:val="24"/>
                <w:szCs w:val="24"/>
              </w:rPr>
              <w:t xml:space="preserve">Приложение 4. Уведомление о проведении экспертно-аналитического мероприятия 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FE75D1" w:rsidRDefault="00B63709" w:rsidP="00D61EDB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D1">
              <w:rPr>
                <w:rFonts w:ascii="Times New Roman" w:hAnsi="Times New Roman" w:cs="Times New Roman"/>
                <w:sz w:val="24"/>
                <w:szCs w:val="24"/>
              </w:rPr>
              <w:t>Приложение 5. Акт по факту отказа в допуске на территорию и в помещения, занимаемые объектом экспертно-аналитического мероприятия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FE75D1" w:rsidRDefault="00B63709" w:rsidP="00B63709">
            <w:pPr>
              <w:pStyle w:val="1"/>
              <w:shd w:val="clear" w:color="auto" w:fill="auto"/>
              <w:tabs>
                <w:tab w:val="left" w:pos="0"/>
                <w:tab w:val="left" w:pos="921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75D1">
              <w:rPr>
                <w:sz w:val="24"/>
                <w:szCs w:val="24"/>
              </w:rPr>
              <w:t xml:space="preserve">Приложение 6. Сопроводительное письмо с уведомлением о направлении выписок 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FE75D1" w:rsidRDefault="00B63709" w:rsidP="00D61EDB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FE75D1">
              <w:rPr>
                <w:sz w:val="24"/>
                <w:szCs w:val="24"/>
              </w:rPr>
              <w:t>Приложение 7. Документ по результатам анализа пояснений, представленных объектом экспертно-аналитического мероприятия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3709" w:rsidRPr="00B63709" w:rsidTr="00FE75D1">
        <w:tc>
          <w:tcPr>
            <w:tcW w:w="8755" w:type="dxa"/>
          </w:tcPr>
          <w:p w:rsidR="00B63709" w:rsidRPr="00FE75D1" w:rsidRDefault="00B63709" w:rsidP="00B63709">
            <w:pPr>
              <w:pStyle w:val="1"/>
              <w:shd w:val="clear" w:color="auto" w:fill="auto"/>
              <w:tabs>
                <w:tab w:val="left" w:pos="0"/>
                <w:tab w:val="left" w:pos="921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75D1">
              <w:rPr>
                <w:sz w:val="24"/>
                <w:szCs w:val="24"/>
              </w:rPr>
              <w:t>Приложение 8. Информационное письмо о результатах экспертно-аналитического мероприятия</w:t>
            </w:r>
            <w:r w:rsidRPr="00FE75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B63709" w:rsidRPr="00B63709" w:rsidRDefault="00B63709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  <w:bookmarkStart w:id="0" w:name="bookmark8"/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0712A0" w:rsidRDefault="000712A0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FE75D1" w:rsidRDefault="00FE75D1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jc w:val="both"/>
        <w:rPr>
          <w:b/>
          <w:sz w:val="28"/>
          <w:szCs w:val="28"/>
        </w:rPr>
      </w:pPr>
    </w:p>
    <w:p w:rsidR="002C35BF" w:rsidRPr="00FA1BE1" w:rsidRDefault="00735752" w:rsidP="000712A0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C35BF" w:rsidRPr="00FA1BE1">
        <w:rPr>
          <w:b/>
          <w:sz w:val="28"/>
          <w:szCs w:val="28"/>
        </w:rPr>
        <w:t>. Общие положения</w:t>
      </w:r>
      <w:bookmarkEnd w:id="0"/>
    </w:p>
    <w:p w:rsidR="0092781B" w:rsidRDefault="002C35BF" w:rsidP="00A6562B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A1BE1">
        <w:rPr>
          <w:sz w:val="28"/>
          <w:szCs w:val="28"/>
        </w:rPr>
        <w:t xml:space="preserve">Стандарт внешнего </w:t>
      </w:r>
      <w:r w:rsidR="002145B7" w:rsidRPr="00FA1BE1">
        <w:rPr>
          <w:sz w:val="28"/>
          <w:szCs w:val="28"/>
        </w:rPr>
        <w:t>муниципального</w:t>
      </w:r>
      <w:r w:rsidRPr="00FA1BE1">
        <w:rPr>
          <w:sz w:val="28"/>
          <w:szCs w:val="28"/>
        </w:rPr>
        <w:t xml:space="preserve"> финансового контроля СВ</w:t>
      </w:r>
      <w:r w:rsidR="002145B7" w:rsidRPr="00FA1BE1">
        <w:rPr>
          <w:sz w:val="28"/>
          <w:szCs w:val="28"/>
        </w:rPr>
        <w:t>М</w:t>
      </w:r>
      <w:r w:rsidRPr="00FA1BE1">
        <w:rPr>
          <w:sz w:val="28"/>
          <w:szCs w:val="28"/>
        </w:rPr>
        <w:t>ФК</w:t>
      </w:r>
      <w:r w:rsidR="006D5CE4" w:rsidRPr="00FA1BE1">
        <w:rPr>
          <w:sz w:val="28"/>
          <w:szCs w:val="28"/>
        </w:rPr>
        <w:t>-</w:t>
      </w:r>
      <w:r w:rsidR="00AF633E">
        <w:rPr>
          <w:sz w:val="28"/>
          <w:szCs w:val="28"/>
        </w:rPr>
        <w:t>06</w:t>
      </w:r>
      <w:r w:rsidRPr="00FA1BE1">
        <w:rPr>
          <w:sz w:val="28"/>
          <w:szCs w:val="28"/>
        </w:rPr>
        <w:t xml:space="preserve"> </w:t>
      </w:r>
      <w:r w:rsidR="00AF633E" w:rsidRPr="00AF633E">
        <w:rPr>
          <w:sz w:val="28"/>
          <w:szCs w:val="28"/>
        </w:rPr>
        <w:t xml:space="preserve">«Общие требования, правила и процедуры проведения экспертно-аналитического мероприятия» </w:t>
      </w:r>
      <w:r w:rsidRPr="00FA1BE1">
        <w:rPr>
          <w:sz w:val="28"/>
          <w:szCs w:val="28"/>
        </w:rPr>
        <w:t xml:space="preserve">(далее - Стандарт) разработан в соответствии с </w:t>
      </w:r>
      <w:r w:rsidR="00A6562B" w:rsidRPr="00A6562B">
        <w:rPr>
          <w:sz w:val="28"/>
          <w:szCs w:val="28"/>
        </w:rPr>
        <w:t xml:space="preserve">в соответствии с Бюджетным кодексом Российской Федерации (далее –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D274B" w:rsidRPr="00FA1BE1">
        <w:rPr>
          <w:sz w:val="28"/>
          <w:szCs w:val="28"/>
        </w:rPr>
        <w:t>Положением о Контрольно-счетной палате МО «Гиагинский район», утвержденным Решением Совета народных депутатов МО «Гиагинский район» от 28.10.2021г. № 500</w:t>
      </w:r>
      <w:r w:rsidR="00A6562B" w:rsidRPr="00A6562B">
        <w:rPr>
          <w:sz w:val="28"/>
          <w:szCs w:val="28"/>
        </w:rPr>
        <w:t xml:space="preserve">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Регламентом и иными локальными нормативными правовыми актами </w:t>
      </w:r>
      <w:r w:rsidR="00BD274B" w:rsidRPr="00FA1BE1">
        <w:rPr>
          <w:sz w:val="28"/>
          <w:szCs w:val="28"/>
        </w:rPr>
        <w:t>Контрольно-счетной палат</w:t>
      </w:r>
      <w:r w:rsidR="00607F91">
        <w:rPr>
          <w:sz w:val="28"/>
          <w:szCs w:val="28"/>
        </w:rPr>
        <w:t>ы</w:t>
      </w:r>
      <w:r w:rsidR="00BD274B" w:rsidRPr="00FA1BE1">
        <w:rPr>
          <w:sz w:val="28"/>
          <w:szCs w:val="28"/>
        </w:rPr>
        <w:t xml:space="preserve"> МО «Гиагинский район»</w:t>
      </w:r>
      <w:r w:rsidR="00A6562B" w:rsidRPr="00A6562B">
        <w:rPr>
          <w:sz w:val="28"/>
          <w:szCs w:val="28"/>
        </w:rPr>
        <w:t xml:space="preserve">. </w:t>
      </w:r>
    </w:p>
    <w:p w:rsidR="00D824AD" w:rsidRDefault="00D824AD" w:rsidP="00D824AD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A1BE1">
        <w:rPr>
          <w:sz w:val="28"/>
          <w:szCs w:val="28"/>
        </w:rPr>
        <w:t xml:space="preserve"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 органами субъектов Российской Федерации и муниципальных образований, утвержденными Коллегией Счетной палаты РФ (протокол от </w:t>
      </w:r>
      <w:r w:rsidRPr="00AA67B8">
        <w:rPr>
          <w:sz w:val="28"/>
          <w:szCs w:val="28"/>
        </w:rPr>
        <w:t>29 марта 2022 г. № 2ПК)</w:t>
      </w:r>
      <w:r w:rsidRPr="00FA1BE1">
        <w:rPr>
          <w:sz w:val="28"/>
          <w:szCs w:val="28"/>
        </w:rPr>
        <w:t>.</w:t>
      </w:r>
    </w:p>
    <w:p w:rsidR="008556AF" w:rsidRDefault="00B46791" w:rsidP="00B4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6791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AF633E" w:rsidRPr="00AF633E">
        <w:rPr>
          <w:rFonts w:ascii="Times New Roman" w:hAnsi="Times New Roman"/>
          <w:color w:val="000000"/>
          <w:sz w:val="28"/>
          <w:szCs w:val="28"/>
        </w:rPr>
        <w:t xml:space="preserve">Целью Стандарта является установление требований, правил и процедур осуществления экспертно-аналитической деятельности </w:t>
      </w:r>
      <w:r w:rsidR="008556AF">
        <w:rPr>
          <w:rFonts w:ascii="Times New Roman" w:hAnsi="Times New Roman"/>
          <w:color w:val="000000"/>
          <w:sz w:val="28"/>
          <w:szCs w:val="28"/>
        </w:rPr>
        <w:t>Палаты</w:t>
      </w:r>
      <w:r w:rsidR="00AF633E" w:rsidRPr="00AF633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556AF" w:rsidRDefault="002354E2" w:rsidP="00855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8556AF" w:rsidRPr="008556AF">
        <w:rPr>
          <w:rFonts w:ascii="Times New Roman" w:hAnsi="Times New Roman"/>
          <w:color w:val="000000"/>
          <w:sz w:val="28"/>
          <w:szCs w:val="28"/>
        </w:rPr>
        <w:t xml:space="preserve">Задачами Стандарта являются определение: </w:t>
      </w:r>
    </w:p>
    <w:p w:rsidR="008556AF" w:rsidRDefault="008556AF" w:rsidP="00855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56AF">
        <w:rPr>
          <w:rFonts w:ascii="Times New Roman" w:hAnsi="Times New Roman"/>
          <w:color w:val="000000"/>
          <w:sz w:val="28"/>
          <w:szCs w:val="28"/>
        </w:rPr>
        <w:t xml:space="preserve">– порядка организации и проведения экспертно-аналитического мероприятия </w:t>
      </w:r>
      <w:r w:rsidR="006D36A1">
        <w:rPr>
          <w:rFonts w:ascii="Times New Roman" w:hAnsi="Times New Roman"/>
          <w:color w:val="000000"/>
          <w:sz w:val="28"/>
          <w:szCs w:val="28"/>
        </w:rPr>
        <w:t>Палат</w:t>
      </w:r>
      <w:r w:rsidR="00FB44C2">
        <w:rPr>
          <w:rFonts w:ascii="Times New Roman" w:hAnsi="Times New Roman"/>
          <w:color w:val="000000"/>
          <w:sz w:val="28"/>
          <w:szCs w:val="28"/>
        </w:rPr>
        <w:t>ой</w:t>
      </w:r>
      <w:r w:rsidRPr="008556A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556AF" w:rsidRDefault="008556AF" w:rsidP="00855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56AF">
        <w:rPr>
          <w:rFonts w:ascii="Times New Roman" w:hAnsi="Times New Roman"/>
          <w:color w:val="000000"/>
          <w:sz w:val="28"/>
          <w:szCs w:val="28"/>
        </w:rPr>
        <w:t xml:space="preserve">– общих процедур управления качеством экспертно-аналитического мероприятия </w:t>
      </w:r>
      <w:r w:rsidR="006D36A1">
        <w:rPr>
          <w:rFonts w:ascii="Times New Roman" w:hAnsi="Times New Roman"/>
          <w:color w:val="000000"/>
          <w:sz w:val="28"/>
          <w:szCs w:val="28"/>
        </w:rPr>
        <w:t>Палат</w:t>
      </w:r>
      <w:r w:rsidR="00FB44C2">
        <w:rPr>
          <w:rFonts w:ascii="Times New Roman" w:hAnsi="Times New Roman"/>
          <w:color w:val="000000"/>
          <w:sz w:val="28"/>
          <w:szCs w:val="28"/>
        </w:rPr>
        <w:t>ой</w:t>
      </w:r>
      <w:r w:rsidRPr="008556A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556AF" w:rsidRDefault="008556AF" w:rsidP="00855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56AF">
        <w:rPr>
          <w:rFonts w:ascii="Times New Roman" w:hAnsi="Times New Roman"/>
          <w:color w:val="000000"/>
          <w:sz w:val="28"/>
          <w:szCs w:val="28"/>
        </w:rPr>
        <w:t xml:space="preserve">– порядка оформления, утверждения и направления результатов экспертно-аналитического мероприятия </w:t>
      </w:r>
      <w:r w:rsidR="006D36A1">
        <w:rPr>
          <w:rFonts w:ascii="Times New Roman" w:hAnsi="Times New Roman"/>
          <w:color w:val="000000"/>
          <w:sz w:val="28"/>
          <w:szCs w:val="28"/>
        </w:rPr>
        <w:t>Палат</w:t>
      </w:r>
      <w:r w:rsidR="00FB44C2">
        <w:rPr>
          <w:rFonts w:ascii="Times New Roman" w:hAnsi="Times New Roman"/>
          <w:color w:val="000000"/>
          <w:sz w:val="28"/>
          <w:szCs w:val="28"/>
        </w:rPr>
        <w:t>ой</w:t>
      </w:r>
      <w:r w:rsidRPr="008556A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556AF" w:rsidRDefault="008556AF" w:rsidP="00855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56AF">
        <w:rPr>
          <w:rFonts w:ascii="Times New Roman" w:hAnsi="Times New Roman"/>
          <w:color w:val="000000"/>
          <w:sz w:val="28"/>
          <w:szCs w:val="28"/>
        </w:rPr>
        <w:t xml:space="preserve">– общих правил контроля за реализацией документов, подготовленных по результатам экспертно-аналитического мероприятия </w:t>
      </w:r>
      <w:r w:rsidR="006D36A1">
        <w:rPr>
          <w:rFonts w:ascii="Times New Roman" w:hAnsi="Times New Roman"/>
          <w:color w:val="000000"/>
          <w:sz w:val="28"/>
          <w:szCs w:val="28"/>
        </w:rPr>
        <w:t>Палат</w:t>
      </w:r>
      <w:r w:rsidR="00FB44C2">
        <w:rPr>
          <w:rFonts w:ascii="Times New Roman" w:hAnsi="Times New Roman"/>
          <w:color w:val="000000"/>
          <w:sz w:val="28"/>
          <w:szCs w:val="28"/>
        </w:rPr>
        <w:t>ой</w:t>
      </w:r>
      <w:r w:rsidRPr="008556A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96F8A" w:rsidRDefault="001F6209" w:rsidP="00855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350478" w:rsidRPr="00350478">
        <w:rPr>
          <w:rFonts w:ascii="Times New Roman" w:hAnsi="Times New Roman"/>
          <w:color w:val="000000"/>
          <w:sz w:val="28"/>
          <w:szCs w:val="28"/>
        </w:rPr>
        <w:t xml:space="preserve">Сфера применения Стандарта – реализация установленных законодательством Российской Федерации, субъектов Российской Федерации и муниципальными нормативными правовыми актами полномочий </w:t>
      </w:r>
      <w:r w:rsidR="00350478">
        <w:rPr>
          <w:rFonts w:ascii="Times New Roman" w:hAnsi="Times New Roman"/>
          <w:color w:val="000000"/>
          <w:sz w:val="28"/>
          <w:szCs w:val="28"/>
        </w:rPr>
        <w:t>Палаты</w:t>
      </w:r>
      <w:r w:rsidR="00350478" w:rsidRPr="00350478">
        <w:rPr>
          <w:rFonts w:ascii="Times New Roman" w:hAnsi="Times New Roman"/>
          <w:color w:val="000000"/>
          <w:sz w:val="28"/>
          <w:szCs w:val="28"/>
        </w:rPr>
        <w:t xml:space="preserve"> по проведению экспертно-аналитических мероприятий, осуществление контроля за результатами проведенных экспе</w:t>
      </w:r>
      <w:r w:rsidR="00350478">
        <w:rPr>
          <w:rFonts w:ascii="Times New Roman" w:hAnsi="Times New Roman"/>
          <w:color w:val="000000"/>
          <w:sz w:val="28"/>
          <w:szCs w:val="28"/>
        </w:rPr>
        <w:t>ртно-аналитических мероприятий</w:t>
      </w:r>
      <w:r w:rsidR="00350478" w:rsidRPr="00350478">
        <w:rPr>
          <w:rFonts w:ascii="Times New Roman" w:hAnsi="Times New Roman"/>
          <w:color w:val="000000"/>
          <w:sz w:val="28"/>
          <w:szCs w:val="28"/>
        </w:rPr>
        <w:t>.</w:t>
      </w:r>
    </w:p>
    <w:p w:rsidR="001C403B" w:rsidRDefault="004B6311" w:rsidP="00FF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FF603F" w:rsidRPr="00FF603F">
        <w:rPr>
          <w:rFonts w:ascii="Times New Roman" w:hAnsi="Times New Roman"/>
          <w:color w:val="000000"/>
          <w:sz w:val="28"/>
          <w:szCs w:val="28"/>
        </w:rPr>
        <w:t xml:space="preserve">Соблюдение установленных требований, правил и процедур проведения экспертно-аналитических мероприятий </w:t>
      </w:r>
      <w:r w:rsidR="00FF603F">
        <w:rPr>
          <w:rFonts w:ascii="Times New Roman" w:hAnsi="Times New Roman"/>
          <w:color w:val="000000"/>
          <w:sz w:val="28"/>
          <w:szCs w:val="28"/>
        </w:rPr>
        <w:t>Палатой</w:t>
      </w:r>
      <w:r w:rsidR="00FF603F" w:rsidRPr="00FF603F">
        <w:rPr>
          <w:rFonts w:ascii="Times New Roman" w:hAnsi="Times New Roman"/>
          <w:color w:val="000000"/>
          <w:sz w:val="28"/>
          <w:szCs w:val="28"/>
        </w:rPr>
        <w:t xml:space="preserve"> обеспечивается управлением качеством каждого экспертно-аналитического мероприятия от подготовки к его проведению до оформления и утверждения полученных результатов. Состав процедур управления качеством и порядок их </w:t>
      </w:r>
      <w:r w:rsidR="00FF603F" w:rsidRPr="00FF603F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выполнения уполномоченными должностными лицами </w:t>
      </w:r>
      <w:r w:rsidR="001C403B">
        <w:rPr>
          <w:rFonts w:ascii="Times New Roman" w:hAnsi="Times New Roman"/>
          <w:color w:val="000000"/>
          <w:sz w:val="28"/>
          <w:szCs w:val="28"/>
        </w:rPr>
        <w:t>Палаты</w:t>
      </w:r>
      <w:r w:rsidR="00FF603F" w:rsidRPr="00FF603F">
        <w:rPr>
          <w:rFonts w:ascii="Times New Roman" w:hAnsi="Times New Roman"/>
          <w:color w:val="000000"/>
          <w:sz w:val="28"/>
          <w:szCs w:val="28"/>
        </w:rPr>
        <w:t xml:space="preserve"> определяются настоящим Стандартом и (или) отдельным стандартом </w:t>
      </w:r>
      <w:r w:rsidR="001C403B">
        <w:rPr>
          <w:rFonts w:ascii="Times New Roman" w:hAnsi="Times New Roman"/>
          <w:color w:val="000000"/>
          <w:sz w:val="28"/>
          <w:szCs w:val="28"/>
        </w:rPr>
        <w:t>Палаты</w:t>
      </w:r>
      <w:r w:rsidR="00FF603F" w:rsidRPr="00FF60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5ABF" w:rsidRDefault="00FF603F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F603F">
        <w:rPr>
          <w:rFonts w:ascii="Times New Roman" w:hAnsi="Times New Roman"/>
          <w:color w:val="000000"/>
          <w:sz w:val="28"/>
          <w:szCs w:val="28"/>
        </w:rPr>
        <w:t>1</w:t>
      </w:r>
      <w:r w:rsidR="004B6311" w:rsidRPr="004B6311">
        <w:rPr>
          <w:rFonts w:ascii="Times New Roman" w:hAnsi="Times New Roman"/>
          <w:color w:val="000000"/>
          <w:sz w:val="28"/>
          <w:szCs w:val="28"/>
        </w:rPr>
        <w:t>1</w:t>
      </w:r>
      <w:r w:rsidR="00C84F90">
        <w:rPr>
          <w:rFonts w:ascii="Times New Roman" w:hAnsi="Times New Roman"/>
          <w:color w:val="000000"/>
          <w:sz w:val="28"/>
          <w:szCs w:val="28"/>
        </w:rPr>
        <w:t xml:space="preserve">.7. </w:t>
      </w:r>
      <w:r w:rsidR="001C403B" w:rsidRPr="001C403B">
        <w:rPr>
          <w:rFonts w:ascii="Times New Roman" w:hAnsi="Times New Roman"/>
          <w:color w:val="000000"/>
          <w:sz w:val="28"/>
          <w:szCs w:val="28"/>
        </w:rPr>
        <w:t>Особенности организации и осуществления экспертно</w:t>
      </w:r>
      <w:r w:rsidR="001C403B">
        <w:rPr>
          <w:rFonts w:ascii="Times New Roman" w:hAnsi="Times New Roman"/>
          <w:color w:val="000000"/>
          <w:sz w:val="28"/>
          <w:szCs w:val="28"/>
        </w:rPr>
        <w:t>-</w:t>
      </w:r>
      <w:r w:rsidR="001C403B" w:rsidRPr="001C403B">
        <w:rPr>
          <w:rFonts w:ascii="Times New Roman" w:hAnsi="Times New Roman"/>
          <w:color w:val="000000"/>
          <w:sz w:val="28"/>
          <w:szCs w:val="28"/>
        </w:rPr>
        <w:t>аналитической деятельности в виде экспертиз проектов законов (решений) о бюджетах бюджетной системы Российской Федерации, аудита в сфере закупок и иных экспертно-аналитических мероприятий могут устанавливаться</w:t>
      </w:r>
      <w:r w:rsidR="00795ABF">
        <w:rPr>
          <w:rFonts w:ascii="Times New Roman" w:hAnsi="Times New Roman"/>
          <w:color w:val="000000"/>
          <w:sz w:val="28"/>
          <w:szCs w:val="28"/>
        </w:rPr>
        <w:t xml:space="preserve"> Палаты</w:t>
      </w:r>
      <w:r w:rsidR="001C403B" w:rsidRPr="001C403B">
        <w:rPr>
          <w:rFonts w:ascii="Times New Roman" w:hAnsi="Times New Roman"/>
          <w:color w:val="000000"/>
          <w:sz w:val="28"/>
          <w:szCs w:val="28"/>
        </w:rPr>
        <w:t xml:space="preserve"> (а также, по решению </w:t>
      </w:r>
      <w:r w:rsidR="00795ABF">
        <w:rPr>
          <w:rFonts w:ascii="Times New Roman" w:hAnsi="Times New Roman"/>
          <w:color w:val="000000"/>
          <w:sz w:val="28"/>
          <w:szCs w:val="28"/>
        </w:rPr>
        <w:t>Палаты</w:t>
      </w:r>
      <w:r w:rsidR="001C403B" w:rsidRPr="001C403B">
        <w:rPr>
          <w:rFonts w:ascii="Times New Roman" w:hAnsi="Times New Roman"/>
          <w:color w:val="000000"/>
          <w:sz w:val="28"/>
          <w:szCs w:val="28"/>
        </w:rPr>
        <w:t xml:space="preserve">, дополнительными разделами и подразделами настоящего Стандарта). </w:t>
      </w:r>
    </w:p>
    <w:p w:rsidR="00795ABF" w:rsidRDefault="001C403B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C403B">
        <w:rPr>
          <w:rFonts w:ascii="Times New Roman" w:hAnsi="Times New Roman"/>
          <w:color w:val="000000"/>
          <w:sz w:val="28"/>
          <w:szCs w:val="28"/>
        </w:rPr>
        <w:t>1</w:t>
      </w:r>
      <w:r w:rsidR="003E294E" w:rsidRPr="003E294E">
        <w:rPr>
          <w:rFonts w:ascii="Times New Roman" w:hAnsi="Times New Roman"/>
          <w:color w:val="000000"/>
          <w:sz w:val="28"/>
          <w:szCs w:val="28"/>
        </w:rPr>
        <w:t>1</w:t>
      </w:r>
      <w:r w:rsidR="00CF79C9">
        <w:rPr>
          <w:rFonts w:ascii="Times New Roman" w:hAnsi="Times New Roman"/>
          <w:color w:val="000000"/>
          <w:sz w:val="28"/>
          <w:szCs w:val="28"/>
        </w:rPr>
        <w:t xml:space="preserve">.8. </w:t>
      </w:r>
      <w:r w:rsidR="00795ABF" w:rsidRPr="00795ABF">
        <w:rPr>
          <w:rFonts w:ascii="Times New Roman" w:hAnsi="Times New Roman"/>
          <w:color w:val="000000"/>
          <w:sz w:val="28"/>
          <w:szCs w:val="28"/>
        </w:rPr>
        <w:t xml:space="preserve">Участие должностных лиц </w:t>
      </w:r>
      <w:r w:rsidR="00795ABF">
        <w:rPr>
          <w:rFonts w:ascii="Times New Roman" w:hAnsi="Times New Roman"/>
          <w:color w:val="000000"/>
          <w:sz w:val="28"/>
          <w:szCs w:val="28"/>
        </w:rPr>
        <w:t>Палаты</w:t>
      </w:r>
      <w:r w:rsidR="00795ABF" w:rsidRPr="00795ABF">
        <w:rPr>
          <w:rFonts w:ascii="Times New Roman" w:hAnsi="Times New Roman"/>
          <w:color w:val="000000"/>
          <w:sz w:val="28"/>
          <w:szCs w:val="28"/>
        </w:rPr>
        <w:t xml:space="preserve"> в совместных и параллельных экспертно-аналитических мероприятиях, проводимых иными органами внешнего государственного (муниципального) финансового контроля (аудита), осуществляется в установленном законодательством, настоящим Стандартом, иными стандартами, локальными нормативными правовыми актами и соглашениями порядке</w:t>
      </w:r>
      <w:r w:rsidR="00795ABF">
        <w:rPr>
          <w:rFonts w:ascii="Times New Roman" w:hAnsi="Times New Roman"/>
          <w:color w:val="000000"/>
          <w:sz w:val="28"/>
          <w:szCs w:val="28"/>
        </w:rPr>
        <w:t>.</w:t>
      </w:r>
    </w:p>
    <w:p w:rsidR="00010407" w:rsidRDefault="00CF79C9" w:rsidP="00795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79C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.9. </w:t>
      </w:r>
      <w:r w:rsidR="00795ABF" w:rsidRPr="00795ABF">
        <w:rPr>
          <w:rFonts w:ascii="Times New Roman" w:hAnsi="Times New Roman"/>
          <w:color w:val="000000"/>
          <w:sz w:val="28"/>
          <w:szCs w:val="28"/>
        </w:rPr>
        <w:t xml:space="preserve">Для целей настоящего Стандарта используются следующие основные понятия (при необходимости): </w:t>
      </w:r>
    </w:p>
    <w:p w:rsidR="00010407" w:rsidRDefault="00795ABF" w:rsidP="00795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5ABF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Экспертно-аналитическое мероприятие – проводимое в рамках установленной компетенции и в соответствии с планом работы </w:t>
      </w:r>
      <w:r w:rsidR="00010407">
        <w:rPr>
          <w:rFonts w:ascii="Times New Roman" w:hAnsi="Times New Roman"/>
          <w:color w:val="000000"/>
          <w:sz w:val="28"/>
          <w:szCs w:val="28"/>
        </w:rPr>
        <w:t xml:space="preserve">Палаты 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мероприятие, при проведении которого составляются отчет или заключение. </w:t>
      </w:r>
    </w:p>
    <w:p w:rsidR="008E6CF8" w:rsidRDefault="00795ABF" w:rsidP="00795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5643">
        <w:rPr>
          <w:rFonts w:ascii="Times New Roman" w:hAnsi="Times New Roman"/>
          <w:sz w:val="28"/>
          <w:szCs w:val="28"/>
        </w:rPr>
        <w:t>Предмет</w:t>
      </w:r>
      <w:r w:rsidRPr="000104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5ABF">
        <w:rPr>
          <w:rFonts w:ascii="Times New Roman" w:hAnsi="Times New Roman"/>
          <w:color w:val="000000"/>
          <w:sz w:val="28"/>
          <w:szCs w:val="28"/>
        </w:rPr>
        <w:t>экспертно-аналитического мероприятия – оценка и (или) анализ организации и осуществления бюджетного процесса муниципального образования, порядка формирования, управления и распоряжения средствами бюджетов бюджетной системы Российской Федерации, иными объектами государственной (муниципальной) собственности, а также нормативное правовое регулирование в сфере экономики и финансов, в том числе влияющее на формирование и исполнение бюджетов бюджетной системы Российской Федерации, в соответствии с программой экспертно-аналитического мероприятия. Предмет экспертно</w:t>
      </w:r>
      <w:r w:rsidR="008E6CF8">
        <w:rPr>
          <w:rFonts w:ascii="Times New Roman" w:hAnsi="Times New Roman"/>
          <w:color w:val="000000"/>
          <w:sz w:val="28"/>
          <w:szCs w:val="28"/>
        </w:rPr>
        <w:t>-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аналитического мероприятия определяется на этапе формирования проекта плана работы </w:t>
      </w:r>
      <w:r w:rsidR="008E6CF8">
        <w:rPr>
          <w:rFonts w:ascii="Times New Roman" w:hAnsi="Times New Roman"/>
          <w:color w:val="000000"/>
          <w:sz w:val="28"/>
          <w:szCs w:val="28"/>
        </w:rPr>
        <w:t>Палаты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 и отражается, как правило, в наименовании экспертно</w:t>
      </w:r>
      <w:r w:rsidR="008E6CF8">
        <w:rPr>
          <w:rFonts w:ascii="Times New Roman" w:hAnsi="Times New Roman"/>
          <w:color w:val="000000"/>
          <w:sz w:val="28"/>
          <w:szCs w:val="28"/>
        </w:rPr>
        <w:t>-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аналитического мероприятия. Предмет экспертно-аналитического мероприятия в ходе его проведения изменению не подлежит. </w:t>
      </w:r>
    </w:p>
    <w:p w:rsidR="00991DAF" w:rsidRDefault="00795ABF" w:rsidP="00795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5ABF">
        <w:rPr>
          <w:rFonts w:ascii="Times New Roman" w:hAnsi="Times New Roman"/>
          <w:color w:val="000000"/>
          <w:sz w:val="28"/>
          <w:szCs w:val="28"/>
        </w:rPr>
        <w:t xml:space="preserve">В целях проведения экспертно-аналитического мероприятия в рамках его предмета в соответствии со ст.266.1. БК РФ определяются объекты экспертно-аналитического мероприятия. </w:t>
      </w:r>
    </w:p>
    <w:p w:rsidR="00991DAF" w:rsidRDefault="00795ABF" w:rsidP="00795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5ABF">
        <w:rPr>
          <w:rFonts w:ascii="Times New Roman" w:hAnsi="Times New Roman"/>
          <w:color w:val="000000"/>
          <w:sz w:val="28"/>
          <w:szCs w:val="28"/>
        </w:rPr>
        <w:t xml:space="preserve">Руководитель экспертно-аналитического мероприятия – должностное лицо </w:t>
      </w:r>
      <w:r w:rsidR="008E6CF8">
        <w:rPr>
          <w:rFonts w:ascii="Times New Roman" w:hAnsi="Times New Roman"/>
          <w:color w:val="000000"/>
          <w:sz w:val="28"/>
          <w:szCs w:val="28"/>
        </w:rPr>
        <w:t>Палаты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, ответственное за проведение экспертно-аналитического мероприятия, осуществляющее организацию экспертно-аналитического мероприятия и общее руководство за его проведением и оформлением результатов, а также контроль за реализацией результатов экспертно-аналитического мероприятия. </w:t>
      </w:r>
    </w:p>
    <w:p w:rsidR="00A94F60" w:rsidRDefault="00795ABF" w:rsidP="00795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5ABF">
        <w:rPr>
          <w:rFonts w:ascii="Times New Roman" w:hAnsi="Times New Roman"/>
          <w:color w:val="000000"/>
          <w:sz w:val="28"/>
          <w:szCs w:val="28"/>
        </w:rPr>
        <w:t xml:space="preserve">Руководитель рабочей группы – должностное лицо </w:t>
      </w:r>
      <w:r w:rsidR="00991DAF">
        <w:rPr>
          <w:rFonts w:ascii="Times New Roman" w:hAnsi="Times New Roman"/>
          <w:color w:val="000000"/>
          <w:sz w:val="28"/>
          <w:szCs w:val="28"/>
        </w:rPr>
        <w:t>Палаты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, непосредственно осуществляющее руководство рабочей группой при проведении экспертно-аналитического мероприятия и оформлении его </w:t>
      </w:r>
      <w:r w:rsidRPr="00795ABF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результатов. </w:t>
      </w:r>
      <w:r w:rsidR="00175028" w:rsidRPr="00175028">
        <w:rPr>
          <w:rFonts w:ascii="Times New Roman" w:hAnsi="Times New Roman" w:cs="Times New Roman"/>
          <w:sz w:val="28"/>
          <w:szCs w:val="28"/>
        </w:rPr>
        <w:t>В случае если руководитель рабочей группы не назначается, то выполнение его обязанностей возлагается на руководителя экспертно-аналитического мероприятия.</w:t>
      </w:r>
    </w:p>
    <w:p w:rsidR="00DC1096" w:rsidRDefault="00795ABF" w:rsidP="00795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5ABF">
        <w:rPr>
          <w:rFonts w:ascii="Times New Roman" w:hAnsi="Times New Roman"/>
          <w:color w:val="000000"/>
          <w:sz w:val="28"/>
          <w:szCs w:val="28"/>
        </w:rPr>
        <w:t xml:space="preserve">Члены рабочей группы – должностные лица </w:t>
      </w:r>
      <w:r w:rsidR="00A94F60">
        <w:rPr>
          <w:rFonts w:ascii="Times New Roman" w:hAnsi="Times New Roman"/>
          <w:color w:val="000000"/>
          <w:sz w:val="28"/>
          <w:szCs w:val="28"/>
        </w:rPr>
        <w:t>Палаты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, принимающие непосредственное участие в проведении экспертно-аналитического мероприятия и оформлении его результатов. В состав рабочей группы в порядке, установленном стандартами и локальными нормативными правовыми актами </w:t>
      </w:r>
      <w:r w:rsidR="00DC1096">
        <w:rPr>
          <w:rFonts w:ascii="Times New Roman" w:hAnsi="Times New Roman"/>
          <w:color w:val="000000"/>
          <w:sz w:val="28"/>
          <w:szCs w:val="28"/>
        </w:rPr>
        <w:t>Палаты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, могут быть включены специалисты, эксперты, переводчики, не являющиеся должностными лицами </w:t>
      </w:r>
      <w:r w:rsidR="00DC1096">
        <w:rPr>
          <w:rFonts w:ascii="Times New Roman" w:hAnsi="Times New Roman"/>
          <w:color w:val="000000"/>
          <w:sz w:val="28"/>
          <w:szCs w:val="28"/>
        </w:rPr>
        <w:t>Палаты</w:t>
      </w:r>
      <w:r w:rsidRPr="00795A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1096" w:rsidRPr="00DC1096" w:rsidRDefault="00DC1096" w:rsidP="0078118B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rPr>
          <w:b/>
          <w:sz w:val="16"/>
          <w:szCs w:val="16"/>
        </w:rPr>
      </w:pPr>
      <w:bookmarkStart w:id="1" w:name="bookmark9"/>
    </w:p>
    <w:p w:rsidR="002C35BF" w:rsidRDefault="00555AFE" w:rsidP="0078118B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End w:id="1"/>
      <w:r w:rsidR="00DC1096" w:rsidRPr="00DC1096">
        <w:rPr>
          <w:b/>
          <w:sz w:val="28"/>
          <w:szCs w:val="28"/>
        </w:rPr>
        <w:t>Организация экспертно-аналитического мероприятия</w:t>
      </w:r>
    </w:p>
    <w:p w:rsidR="00E61B61" w:rsidRPr="00E54D17" w:rsidRDefault="00E61B61" w:rsidP="0078118B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rPr>
          <w:b/>
          <w:sz w:val="16"/>
          <w:szCs w:val="16"/>
        </w:rPr>
      </w:pPr>
    </w:p>
    <w:p w:rsidR="006C77B8" w:rsidRDefault="002C35BF" w:rsidP="00DC1096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6A7900">
        <w:t>2.1</w:t>
      </w:r>
      <w:r>
        <w:t xml:space="preserve"> </w:t>
      </w:r>
      <w:r w:rsidR="00DC1096" w:rsidRPr="00DC1096">
        <w:t xml:space="preserve">Экспертно-аналитическое мероприятие проводится на основании плана работы </w:t>
      </w:r>
      <w:r w:rsidR="006C77B8">
        <w:t>Палаты</w:t>
      </w:r>
      <w:r w:rsidR="00DC1096" w:rsidRPr="00DC1096">
        <w:t xml:space="preserve"> и распорядительного акта </w:t>
      </w:r>
      <w:r w:rsidR="006C77B8">
        <w:t>Палаты</w:t>
      </w:r>
      <w:r w:rsidR="00DC1096" w:rsidRPr="00DC1096">
        <w:t xml:space="preserve"> о его проведении. Сроки проведения экспертно-аналитического мероприятия, в том числе дата начала, завершения мероприятия, определяются в порядке, установленном </w:t>
      </w:r>
      <w:r w:rsidR="006C77B8">
        <w:t>Палатой</w:t>
      </w:r>
      <w:r w:rsidR="00DC1096" w:rsidRPr="00DC1096">
        <w:t xml:space="preserve">, с учетом временных ограничений, установленных бюджетным законодательством и нормативными правовыми актами, регулирующими вопросы организации и деятельности </w:t>
      </w:r>
      <w:r w:rsidR="006C77B8">
        <w:t>Палаты</w:t>
      </w:r>
      <w:r w:rsidR="00DC1096" w:rsidRPr="00DC1096">
        <w:t xml:space="preserve">. </w:t>
      </w:r>
    </w:p>
    <w:p w:rsidR="00AD26A7" w:rsidRDefault="00DC1096" w:rsidP="00DC1096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DC1096">
        <w:t>Руководитель экспертно-аналитического мероприятия</w:t>
      </w:r>
      <w:r w:rsidR="006C77B8" w:rsidRPr="006C77B8">
        <w:t xml:space="preserve"> </w:t>
      </w:r>
      <w:r w:rsidR="006C77B8">
        <w:t>(</w:t>
      </w:r>
      <w:r w:rsidR="006C77B8" w:rsidRPr="00DC1096">
        <w:t>руководитель рабочей группы</w:t>
      </w:r>
      <w:r w:rsidR="00AD26A7">
        <w:t>)</w:t>
      </w:r>
      <w:r w:rsidRPr="00DC1096">
        <w:t xml:space="preserve"> должен организовать</w:t>
      </w:r>
      <w:r w:rsidR="00AD26A7">
        <w:t xml:space="preserve"> и</w:t>
      </w:r>
      <w:r w:rsidRPr="00DC1096">
        <w:t xml:space="preserve"> обеспечить сбор и полноту информации, необходимой для проведения экспертно-аналитического мероприятия, с учетом имеющегося доступа к информационным ресурсам, а также имеющейся в </w:t>
      </w:r>
      <w:r w:rsidR="00AD26A7">
        <w:t>Палате</w:t>
      </w:r>
      <w:r w:rsidRPr="00DC1096">
        <w:t xml:space="preserve"> информации, документов и материалов. </w:t>
      </w:r>
    </w:p>
    <w:p w:rsidR="00AD26A7" w:rsidRDefault="00DC1096" w:rsidP="00DC1096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DC1096">
        <w:t xml:space="preserve"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риска, в том числе коррупционного характера. </w:t>
      </w:r>
    </w:p>
    <w:p w:rsidR="007C0489" w:rsidRDefault="002C35BF" w:rsidP="007C0489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BE4B34">
        <w:t>2.2</w:t>
      </w:r>
      <w:r>
        <w:rPr>
          <w:b/>
        </w:rPr>
        <w:t xml:space="preserve"> </w:t>
      </w:r>
      <w:r w:rsidR="00AD26A7" w:rsidRPr="00AD26A7">
        <w:t xml:space="preserve">Запрашиваемая информация должна быть официальной и сопровождаться ссылкой на источник (официальная публикация, входящий номер сопроводительного письма и иные установленные нормативными правовыми актами официальные источники информации). Запросы формируются по форме Приложения 1 к настоящему Стандарту. </w:t>
      </w:r>
    </w:p>
    <w:p w:rsidR="00FE05E1" w:rsidRDefault="002C35BF" w:rsidP="007C0489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>
        <w:t>2.3</w:t>
      </w:r>
      <w:r w:rsidR="00097F38">
        <w:t>.</w:t>
      </w:r>
      <w:r>
        <w:t xml:space="preserve"> </w:t>
      </w:r>
      <w:r w:rsidR="007C0489">
        <w:t xml:space="preserve">В случае непредставления или несвоевременного представления  по запросам Палаты информации, документов и материалов, необходимых для проведения экспертно-аналитического мероприятия, руководителем экспертно-аналитического </w:t>
      </w:r>
      <w:r w:rsidR="00175028">
        <w:t>мероприятия (</w:t>
      </w:r>
      <w:r w:rsidR="007C0489">
        <w:t>рабочей группы</w:t>
      </w:r>
      <w:r w:rsidR="00175028">
        <w:t>)</w:t>
      </w:r>
      <w:r w:rsidR="007C0489">
        <w:t xml:space="preserve"> по согласованию с </w:t>
      </w:r>
      <w:r w:rsidR="00FE05E1">
        <w:t xml:space="preserve">Председателем Палаты </w:t>
      </w:r>
      <w:r w:rsidR="007C0489">
        <w:t xml:space="preserve">определяется достаточность оснований для составления </w:t>
      </w:r>
      <w:r w:rsidR="007C0489" w:rsidRPr="00FE05E1">
        <w:rPr>
          <w:b/>
        </w:rPr>
        <w:t>протокола об административном правонарушении</w:t>
      </w:r>
      <w:r w:rsidR="007C0489">
        <w:t xml:space="preserve">. </w:t>
      </w:r>
    </w:p>
    <w:p w:rsidR="001C5A68" w:rsidRDefault="005D12C2" w:rsidP="006C56B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C5A68" w:rsidRPr="001C5A68">
        <w:rPr>
          <w:sz w:val="28"/>
          <w:szCs w:val="28"/>
        </w:rPr>
        <w:t xml:space="preserve">В ходе подготовки к экспертно-аналитическому мероприятию руководитель экспертно-аналитического мероприятия обязан организовать разработку проекта распорядительного акта </w:t>
      </w:r>
      <w:r w:rsidR="001C5A68">
        <w:rPr>
          <w:sz w:val="28"/>
          <w:szCs w:val="28"/>
        </w:rPr>
        <w:t>Палаты</w:t>
      </w:r>
      <w:r w:rsidR="001C5A68" w:rsidRPr="001C5A68">
        <w:rPr>
          <w:sz w:val="28"/>
          <w:szCs w:val="28"/>
        </w:rPr>
        <w:t xml:space="preserve"> о проведении экспертно</w:t>
      </w:r>
      <w:r w:rsidR="001C5A68">
        <w:rPr>
          <w:sz w:val="28"/>
          <w:szCs w:val="28"/>
        </w:rPr>
        <w:t>-</w:t>
      </w:r>
      <w:r w:rsidR="001C5A68" w:rsidRPr="001C5A68">
        <w:rPr>
          <w:sz w:val="28"/>
          <w:szCs w:val="28"/>
        </w:rPr>
        <w:t>аналитического мероприятия (Приложение 2), программы экспертно</w:t>
      </w:r>
      <w:r w:rsidR="001C5A68">
        <w:rPr>
          <w:sz w:val="28"/>
          <w:szCs w:val="28"/>
        </w:rPr>
        <w:t>-</w:t>
      </w:r>
      <w:r w:rsidR="001C5A68" w:rsidRPr="001C5A68">
        <w:rPr>
          <w:sz w:val="28"/>
          <w:szCs w:val="28"/>
        </w:rPr>
        <w:t xml:space="preserve">аналитического мероприятия (Приложение 3), содержащей предмет, цели и задачи (вопросы) экспертно-аналитического мероприятия. При </w:t>
      </w:r>
      <w:r w:rsidR="001C5A68" w:rsidRPr="001C5A68">
        <w:rPr>
          <w:sz w:val="28"/>
          <w:szCs w:val="28"/>
        </w:rPr>
        <w:lastRenderedPageBreak/>
        <w:t xml:space="preserve">необходимости руководитель экспертно-аналитического мероприятия может принять решение о разработке рабочего плана, детализирующего отраженные в программе задачи (вопросы) экспертно-аналитического мероприятия. </w:t>
      </w:r>
    </w:p>
    <w:p w:rsidR="00FC7B1B" w:rsidRDefault="001C5A68" w:rsidP="006C56B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C5A68">
        <w:rPr>
          <w:sz w:val="28"/>
          <w:szCs w:val="28"/>
        </w:rPr>
        <w:t>В случае проведения экспертно-аналитического мероприятия по месту нахождения и (или) осуществления деятельности объекта экспертно</w:t>
      </w:r>
      <w:r w:rsidR="00FC7B1B">
        <w:rPr>
          <w:sz w:val="28"/>
          <w:szCs w:val="28"/>
        </w:rPr>
        <w:t>-</w:t>
      </w:r>
      <w:r w:rsidRPr="001C5A68">
        <w:rPr>
          <w:sz w:val="28"/>
          <w:szCs w:val="28"/>
        </w:rPr>
        <w:t xml:space="preserve">аналитического мероприятия направляется уведомление о проведении экспертно-аналитического мероприятия в адрес руководителя объекта экспертно-аналитического мероприятия (Приложение 4). </w:t>
      </w:r>
    </w:p>
    <w:p w:rsidR="00FC7B1B" w:rsidRDefault="001C5A68" w:rsidP="006C56B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C5A68">
        <w:rPr>
          <w:sz w:val="28"/>
          <w:szCs w:val="28"/>
        </w:rPr>
        <w:t xml:space="preserve">Документами, подтверждающими право должностных лиц </w:t>
      </w:r>
      <w:r w:rsidR="00FC7B1B">
        <w:rPr>
          <w:sz w:val="28"/>
          <w:szCs w:val="28"/>
        </w:rPr>
        <w:t>Палаты</w:t>
      </w:r>
      <w:r w:rsidRPr="001C5A68">
        <w:rPr>
          <w:sz w:val="28"/>
          <w:szCs w:val="28"/>
        </w:rPr>
        <w:t xml:space="preserve"> на проведение экспертно-аналитического мероприятия по месту нахождения и (или) осуществления деятельности объекта экспертно-аналитического мероприятия, являются: </w:t>
      </w:r>
    </w:p>
    <w:p w:rsidR="00FC7B1B" w:rsidRDefault="001C5A68" w:rsidP="006C56B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C5A68">
        <w:rPr>
          <w:sz w:val="28"/>
          <w:szCs w:val="28"/>
        </w:rPr>
        <w:t xml:space="preserve">– уведомление в адрес объекта экспертно-аналитического мероприятия о проведении экспертно-аналитического мероприятия, сформированное в соответствии с распорядительным документом </w:t>
      </w:r>
      <w:r w:rsidR="00FC7B1B">
        <w:rPr>
          <w:sz w:val="28"/>
          <w:szCs w:val="28"/>
        </w:rPr>
        <w:t>Палаты</w:t>
      </w:r>
      <w:r w:rsidRPr="001C5A68">
        <w:rPr>
          <w:sz w:val="28"/>
          <w:szCs w:val="28"/>
        </w:rPr>
        <w:t xml:space="preserve"> о проведении экспертно-аналитического мероприятия и программой экспертно</w:t>
      </w:r>
      <w:r w:rsidR="00FC7B1B">
        <w:rPr>
          <w:sz w:val="28"/>
          <w:szCs w:val="28"/>
        </w:rPr>
        <w:t>-</w:t>
      </w:r>
      <w:r w:rsidRPr="001C5A68">
        <w:rPr>
          <w:sz w:val="28"/>
          <w:szCs w:val="28"/>
        </w:rPr>
        <w:t xml:space="preserve">аналитического мероприятия; </w:t>
      </w:r>
    </w:p>
    <w:p w:rsidR="001C5A68" w:rsidRDefault="001C5A68" w:rsidP="006C56B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C5A68">
        <w:rPr>
          <w:sz w:val="28"/>
          <w:szCs w:val="28"/>
        </w:rPr>
        <w:t xml:space="preserve">– служебное удостоверение.  </w:t>
      </w:r>
    </w:p>
    <w:p w:rsidR="00002ABC" w:rsidRDefault="002C35BF" w:rsidP="00577442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A720A">
        <w:rPr>
          <w:sz w:val="28"/>
          <w:szCs w:val="28"/>
        </w:rPr>
        <w:t>2.</w:t>
      </w:r>
      <w:r w:rsidR="006C56BC">
        <w:rPr>
          <w:sz w:val="28"/>
          <w:szCs w:val="28"/>
        </w:rPr>
        <w:t>5.</w:t>
      </w:r>
      <w:r w:rsidRPr="00DA720A">
        <w:rPr>
          <w:sz w:val="28"/>
          <w:szCs w:val="28"/>
        </w:rPr>
        <w:t xml:space="preserve"> </w:t>
      </w:r>
      <w:r w:rsidR="00002ABC" w:rsidRPr="00002ABC">
        <w:rPr>
          <w:sz w:val="28"/>
          <w:szCs w:val="28"/>
        </w:rPr>
        <w:t xml:space="preserve">С даты издания распорядительного документа </w:t>
      </w:r>
      <w:r w:rsidR="00002ABC">
        <w:rPr>
          <w:sz w:val="28"/>
          <w:szCs w:val="28"/>
        </w:rPr>
        <w:t>Палаты</w:t>
      </w:r>
      <w:r w:rsidR="00002ABC" w:rsidRPr="00002ABC">
        <w:rPr>
          <w:sz w:val="28"/>
          <w:szCs w:val="28"/>
        </w:rPr>
        <w:t xml:space="preserve"> о проведении экспертно-аналитического мероприятия по соответствующему экспертно</w:t>
      </w:r>
      <w:r w:rsidR="00002ABC">
        <w:rPr>
          <w:sz w:val="28"/>
          <w:szCs w:val="28"/>
        </w:rPr>
        <w:t>-</w:t>
      </w:r>
      <w:r w:rsidR="00002ABC" w:rsidRPr="00002ABC">
        <w:rPr>
          <w:sz w:val="28"/>
          <w:szCs w:val="28"/>
        </w:rPr>
        <w:t xml:space="preserve">аналитическому мероприятию заводится контрольное дело в порядке, установленном локальными нормативными правовыми актами </w:t>
      </w:r>
      <w:r w:rsidR="00002ABC">
        <w:rPr>
          <w:sz w:val="28"/>
          <w:szCs w:val="28"/>
        </w:rPr>
        <w:t>Палаты</w:t>
      </w:r>
      <w:r w:rsidR="00002ABC" w:rsidRPr="00002ABC">
        <w:rPr>
          <w:sz w:val="28"/>
          <w:szCs w:val="28"/>
        </w:rPr>
        <w:t xml:space="preserve">. </w:t>
      </w:r>
    </w:p>
    <w:p w:rsidR="00781DB6" w:rsidRDefault="002C35BF" w:rsidP="00002AB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41239">
        <w:rPr>
          <w:sz w:val="28"/>
          <w:szCs w:val="28"/>
        </w:rPr>
        <w:t>2.</w:t>
      </w:r>
      <w:r w:rsidR="00577442">
        <w:rPr>
          <w:sz w:val="28"/>
          <w:szCs w:val="28"/>
        </w:rPr>
        <w:t>6</w:t>
      </w:r>
      <w:r w:rsidR="00AE6554">
        <w:rPr>
          <w:sz w:val="28"/>
          <w:szCs w:val="28"/>
        </w:rPr>
        <w:t xml:space="preserve">. </w:t>
      </w:r>
      <w:r w:rsidR="00002ABC" w:rsidRPr="00002ABC">
        <w:rPr>
          <w:sz w:val="28"/>
          <w:szCs w:val="28"/>
        </w:rPr>
        <w:t xml:space="preserve">По каждой цели экспертно-аналитического мероприятия определяется перечень задач (вопросов), которые необходимо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9B66C9" w:rsidRDefault="00A549E1" w:rsidP="00002AB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2CE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B66C9" w:rsidRPr="009B66C9">
        <w:rPr>
          <w:sz w:val="28"/>
          <w:szCs w:val="28"/>
        </w:rPr>
        <w:t xml:space="preserve">С даты издания распорядительного документа </w:t>
      </w:r>
      <w:r w:rsidR="00895050">
        <w:rPr>
          <w:sz w:val="28"/>
          <w:szCs w:val="28"/>
        </w:rPr>
        <w:t>Палаты</w:t>
      </w:r>
      <w:r w:rsidR="009B66C9" w:rsidRPr="009B66C9">
        <w:rPr>
          <w:sz w:val="28"/>
          <w:szCs w:val="28"/>
        </w:rPr>
        <w:t xml:space="preserve"> о проведении контрольного мероприятия по соответствующему контрольному мероприятию заводится контрольное дело в порядке, установленном локальными нормативными правовыми актами </w:t>
      </w:r>
      <w:r w:rsidR="00895050">
        <w:rPr>
          <w:sz w:val="28"/>
          <w:szCs w:val="28"/>
        </w:rPr>
        <w:t>Палаты</w:t>
      </w:r>
      <w:r w:rsidR="009B66C9" w:rsidRPr="009B66C9">
        <w:rPr>
          <w:sz w:val="28"/>
          <w:szCs w:val="28"/>
        </w:rPr>
        <w:t xml:space="preserve">. </w:t>
      </w:r>
    </w:p>
    <w:p w:rsidR="00781DB6" w:rsidRDefault="00765BBA" w:rsidP="00781DB6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65BBA">
        <w:rPr>
          <w:sz w:val="28"/>
          <w:szCs w:val="28"/>
        </w:rPr>
        <w:t>2.</w:t>
      </w:r>
      <w:r w:rsidR="00895050">
        <w:rPr>
          <w:sz w:val="28"/>
          <w:szCs w:val="28"/>
        </w:rPr>
        <w:t>8</w:t>
      </w:r>
      <w:r w:rsidRPr="00765B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1DB6" w:rsidRPr="00781DB6">
        <w:rPr>
          <w:sz w:val="28"/>
          <w:szCs w:val="28"/>
        </w:rPr>
        <w:t>Численность членов рабочей группы, осуществляющих экспертно</w:t>
      </w:r>
      <w:r w:rsidR="00781DB6">
        <w:rPr>
          <w:sz w:val="28"/>
          <w:szCs w:val="28"/>
        </w:rPr>
        <w:t>-</w:t>
      </w:r>
      <w:r w:rsidR="00781DB6" w:rsidRPr="00781DB6">
        <w:rPr>
          <w:sz w:val="28"/>
          <w:szCs w:val="28"/>
        </w:rPr>
        <w:t>аналитическое мероприятие непосредственно в объекте экспертно</w:t>
      </w:r>
      <w:r w:rsidR="00781DB6">
        <w:rPr>
          <w:sz w:val="28"/>
          <w:szCs w:val="28"/>
        </w:rPr>
        <w:t>-</w:t>
      </w:r>
      <w:r w:rsidR="00781DB6" w:rsidRPr="00781DB6">
        <w:rPr>
          <w:sz w:val="28"/>
          <w:szCs w:val="28"/>
        </w:rPr>
        <w:t>аналитического мероприятия, должна составлять не менее двух человек</w:t>
      </w:r>
      <w:r w:rsidR="00781DB6">
        <w:rPr>
          <w:sz w:val="28"/>
          <w:szCs w:val="28"/>
        </w:rPr>
        <w:t>.</w:t>
      </w:r>
    </w:p>
    <w:p w:rsidR="00AE76C2" w:rsidRDefault="00DA0428" w:rsidP="00781DB6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81DB6" w:rsidRPr="00781DB6">
        <w:rPr>
          <w:sz w:val="28"/>
          <w:szCs w:val="28"/>
        </w:rPr>
        <w:t xml:space="preserve">При формировании, изменении состава рабочей группы следует учитывать возможность возникновения у должностных лиц </w:t>
      </w:r>
      <w:r w:rsidR="00AE76C2">
        <w:rPr>
          <w:sz w:val="28"/>
          <w:szCs w:val="28"/>
        </w:rPr>
        <w:t>Палаты</w:t>
      </w:r>
      <w:r w:rsidR="00781DB6" w:rsidRPr="00781DB6">
        <w:rPr>
          <w:sz w:val="28"/>
          <w:szCs w:val="28"/>
        </w:rPr>
        <w:t xml:space="preserve">, привлеченных физических лиц (специалистов, экспертов, переводчиков) личной заинтересованности, которая приводит или может привести к конфликту интересов в отношении объекта экспертно-аналитического мероприятия. О возникшем конфликте интересов или о возможности его возникновения привлекаемые к экспертно-аналитическому мероприятию </w:t>
      </w:r>
      <w:r w:rsidR="00781DB6" w:rsidRPr="00781DB6">
        <w:rPr>
          <w:sz w:val="28"/>
          <w:szCs w:val="28"/>
        </w:rPr>
        <w:lastRenderedPageBreak/>
        <w:t xml:space="preserve">должностные лица </w:t>
      </w:r>
      <w:r w:rsidR="00AE76C2">
        <w:rPr>
          <w:sz w:val="28"/>
          <w:szCs w:val="28"/>
        </w:rPr>
        <w:t>Палаты</w:t>
      </w:r>
      <w:r w:rsidR="00781DB6" w:rsidRPr="00781DB6">
        <w:rPr>
          <w:sz w:val="28"/>
          <w:szCs w:val="28"/>
        </w:rPr>
        <w:t xml:space="preserve"> обязаны информировать </w:t>
      </w:r>
      <w:r w:rsidR="00AE76C2">
        <w:rPr>
          <w:sz w:val="28"/>
          <w:szCs w:val="28"/>
        </w:rPr>
        <w:t>председателя</w:t>
      </w:r>
      <w:r w:rsidR="00781DB6" w:rsidRPr="00781DB6">
        <w:rPr>
          <w:sz w:val="28"/>
          <w:szCs w:val="28"/>
        </w:rPr>
        <w:t xml:space="preserve"> </w:t>
      </w:r>
      <w:r w:rsidR="00AE76C2">
        <w:rPr>
          <w:sz w:val="28"/>
          <w:szCs w:val="28"/>
        </w:rPr>
        <w:t>Палаты</w:t>
      </w:r>
      <w:r w:rsidR="00781DB6" w:rsidRPr="00781DB6">
        <w:rPr>
          <w:sz w:val="28"/>
          <w:szCs w:val="28"/>
        </w:rPr>
        <w:t xml:space="preserve"> в установленном в </w:t>
      </w:r>
      <w:r w:rsidR="00AE76C2">
        <w:rPr>
          <w:sz w:val="28"/>
          <w:szCs w:val="28"/>
        </w:rPr>
        <w:t>Палате</w:t>
      </w:r>
      <w:r w:rsidR="00781DB6" w:rsidRPr="00781DB6">
        <w:rPr>
          <w:sz w:val="28"/>
          <w:szCs w:val="28"/>
        </w:rPr>
        <w:t xml:space="preserve"> порядке. </w:t>
      </w:r>
    </w:p>
    <w:p w:rsidR="005E7093" w:rsidRDefault="00DA0428" w:rsidP="00AE76C2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A0428">
        <w:rPr>
          <w:sz w:val="28"/>
          <w:szCs w:val="28"/>
        </w:rPr>
        <w:t>2</w:t>
      </w:r>
      <w:r w:rsidR="003231E7">
        <w:rPr>
          <w:sz w:val="28"/>
          <w:szCs w:val="28"/>
        </w:rPr>
        <w:t xml:space="preserve">.10. </w:t>
      </w:r>
      <w:r w:rsidR="00AE76C2" w:rsidRPr="00AE76C2">
        <w:rPr>
          <w:sz w:val="28"/>
          <w:szCs w:val="28"/>
        </w:rPr>
        <w:t xml:space="preserve">В экспертно-аналитическом мероприятии не имеют права принимать участие должностные лица </w:t>
      </w:r>
      <w:r w:rsidR="005E7093">
        <w:rPr>
          <w:sz w:val="28"/>
          <w:szCs w:val="28"/>
        </w:rPr>
        <w:t>Палаты</w:t>
      </w:r>
      <w:r w:rsidR="00AE76C2" w:rsidRPr="00AE76C2">
        <w:rPr>
          <w:sz w:val="28"/>
          <w:szCs w:val="28"/>
        </w:rPr>
        <w:t xml:space="preserve">, состоящие в близком родстве или свойстве с руководством объекта экспертно-аналитического мероприятия. Запрещается привлекать к участию в экспертно-аналитическом мероприятии должностное лицо </w:t>
      </w:r>
      <w:r w:rsidR="005E7093">
        <w:rPr>
          <w:sz w:val="28"/>
          <w:szCs w:val="28"/>
        </w:rPr>
        <w:t>Палаты</w:t>
      </w:r>
      <w:r w:rsidR="00AE76C2" w:rsidRPr="00AE76C2">
        <w:rPr>
          <w:sz w:val="28"/>
          <w:szCs w:val="28"/>
        </w:rPr>
        <w:t xml:space="preserve">, если оно в рассматриваемом в рамках экспертно-аналитического мероприятия периоде являлся штатным сотрудником объекта экспертно-аналитического мероприятия. </w:t>
      </w:r>
    </w:p>
    <w:p w:rsidR="00895050" w:rsidRDefault="003231E7" w:rsidP="00AE76C2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231E7">
        <w:rPr>
          <w:sz w:val="28"/>
          <w:szCs w:val="28"/>
        </w:rPr>
        <w:t>2</w:t>
      </w:r>
      <w:r w:rsidR="00F2548B">
        <w:rPr>
          <w:sz w:val="28"/>
          <w:szCs w:val="28"/>
        </w:rPr>
        <w:t xml:space="preserve">.11. </w:t>
      </w:r>
      <w:r w:rsidR="005E7093" w:rsidRPr="005E7093">
        <w:rPr>
          <w:sz w:val="28"/>
          <w:szCs w:val="28"/>
        </w:rPr>
        <w:t xml:space="preserve">Если в ходе экспертно-аналитического мероприятия планируется получение и использование сведений, составляющих государственную тайну, то в таком экспертно-аналитическом мероприятии должны принимать участие должностные лица </w:t>
      </w:r>
      <w:r w:rsidR="005E7093">
        <w:rPr>
          <w:sz w:val="28"/>
          <w:szCs w:val="28"/>
        </w:rPr>
        <w:t>Палаты</w:t>
      </w:r>
      <w:r w:rsidR="005E7093" w:rsidRPr="005E7093">
        <w:rPr>
          <w:sz w:val="28"/>
          <w:szCs w:val="28"/>
        </w:rPr>
        <w:t xml:space="preserve">, имеющие оформленный в установленном порядке допуск к государственной тайне. </w:t>
      </w:r>
    </w:p>
    <w:p w:rsidR="00F2548B" w:rsidRPr="00E61B61" w:rsidRDefault="00F2548B" w:rsidP="00895050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16"/>
          <w:szCs w:val="16"/>
        </w:rPr>
      </w:pPr>
    </w:p>
    <w:p w:rsidR="00C62DDB" w:rsidRDefault="002C35BF" w:rsidP="00C62DDB">
      <w:pPr>
        <w:pStyle w:val="1"/>
        <w:tabs>
          <w:tab w:val="left" w:pos="1152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555AFE">
        <w:rPr>
          <w:b/>
          <w:sz w:val="28"/>
          <w:szCs w:val="28"/>
        </w:rPr>
        <w:t>3.</w:t>
      </w:r>
      <w:r w:rsidRPr="006F7A13">
        <w:rPr>
          <w:sz w:val="28"/>
          <w:szCs w:val="28"/>
        </w:rPr>
        <w:t xml:space="preserve"> </w:t>
      </w:r>
      <w:r w:rsidR="005E7093" w:rsidRPr="005E7093">
        <w:rPr>
          <w:b/>
          <w:sz w:val="28"/>
          <w:szCs w:val="28"/>
        </w:rPr>
        <w:t>Проведение, оформление, утверждение и направление результатов экспертно-аналитического мероприятия</w:t>
      </w:r>
    </w:p>
    <w:p w:rsidR="00E61B61" w:rsidRPr="00E61B61" w:rsidRDefault="00E61B61" w:rsidP="00C62DDB">
      <w:pPr>
        <w:pStyle w:val="1"/>
        <w:tabs>
          <w:tab w:val="left" w:pos="1152"/>
        </w:tabs>
        <w:spacing w:before="0" w:after="0" w:line="240" w:lineRule="auto"/>
        <w:ind w:firstLine="567"/>
        <w:rPr>
          <w:b/>
          <w:sz w:val="16"/>
          <w:szCs w:val="16"/>
        </w:rPr>
      </w:pPr>
    </w:p>
    <w:p w:rsidR="00BF3D75" w:rsidRDefault="002C35BF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>3.1</w:t>
      </w:r>
      <w:r w:rsidR="00C62DDB">
        <w:rPr>
          <w:sz w:val="28"/>
          <w:szCs w:val="28"/>
        </w:rPr>
        <w:t>.</w:t>
      </w:r>
      <w:r w:rsidRPr="005B7866">
        <w:rPr>
          <w:sz w:val="28"/>
          <w:szCs w:val="28"/>
        </w:rPr>
        <w:t xml:space="preserve"> </w:t>
      </w:r>
      <w:r w:rsidR="005E7093" w:rsidRPr="005E7093">
        <w:rPr>
          <w:sz w:val="28"/>
          <w:szCs w:val="28"/>
        </w:rPr>
        <w:t xml:space="preserve">При проведении экспертно-аналитического мероприятия осуществляются сбор и анализ фактических данных и информации о предмете экспертно-аналитического мероприятия, непосредственное исследование предмета экспертно-аналитического мероприятия в соответствии с целями, задачами (вопросами). Экспертно-аналитическое мероприятие проводится по месту нахождения </w:t>
      </w:r>
      <w:r w:rsidR="00BF3D75">
        <w:rPr>
          <w:sz w:val="28"/>
          <w:szCs w:val="28"/>
        </w:rPr>
        <w:t>Палаты</w:t>
      </w:r>
      <w:r w:rsidR="005E7093" w:rsidRPr="005E7093">
        <w:rPr>
          <w:sz w:val="28"/>
          <w:szCs w:val="28"/>
        </w:rPr>
        <w:t xml:space="preserve"> с учетом имеющегося доступа к информационным ресурсам, с использованием имеющейся информации и материалов, получаемых по запросам, и (или), при необходимости, непосредственно по месту нахождения и (или) осуществления деятельности объектов экспертно</w:t>
      </w:r>
      <w:r w:rsidR="00BF3D75">
        <w:rPr>
          <w:sz w:val="28"/>
          <w:szCs w:val="28"/>
        </w:rPr>
        <w:t>-</w:t>
      </w:r>
      <w:r w:rsidR="005E7093" w:rsidRPr="005E7093">
        <w:rPr>
          <w:sz w:val="28"/>
          <w:szCs w:val="28"/>
        </w:rPr>
        <w:t xml:space="preserve">аналитического мероприятия. </w:t>
      </w:r>
    </w:p>
    <w:p w:rsidR="00BF3D75" w:rsidRDefault="005E7093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E7093">
        <w:rPr>
          <w:sz w:val="28"/>
          <w:szCs w:val="28"/>
        </w:rPr>
        <w:t xml:space="preserve">К объектам экспертно-аналитического мероприятия не относятся органы (организации), которым в ходе экспертно-аналитического мероприятия направляются запросы в целях получения информации, необходимой для изучения деятельности объекта экспертно-аналитического мероприятия. </w:t>
      </w:r>
    </w:p>
    <w:p w:rsidR="0091208E" w:rsidRDefault="005E7093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E7093">
        <w:rPr>
          <w:sz w:val="28"/>
          <w:szCs w:val="28"/>
        </w:rPr>
        <w:t>В процессе подготовки и проведения экспертно-аналитического мероприятия руководитель экспертно-аналитического мероприятия, руководитель и члены рабочей группы должны строить отношения с сотрудниками (работниками) объекта экспертно-аналитического мероприятия на основе взаимного доверия и уважения, проводить встречи для обсуждения вопросов, возникающих в ходе проведения экспертно</w:t>
      </w:r>
      <w:r w:rsidR="0091208E">
        <w:rPr>
          <w:sz w:val="28"/>
          <w:szCs w:val="28"/>
        </w:rPr>
        <w:t>-</w:t>
      </w:r>
      <w:r w:rsidRPr="005E7093">
        <w:rPr>
          <w:sz w:val="28"/>
          <w:szCs w:val="28"/>
        </w:rPr>
        <w:t xml:space="preserve">аналитического мероприятия. </w:t>
      </w:r>
    </w:p>
    <w:p w:rsidR="00744D44" w:rsidRDefault="002C35BF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 xml:space="preserve">3.2 </w:t>
      </w:r>
      <w:r w:rsidR="0091208E" w:rsidRPr="0091208E">
        <w:rPr>
          <w:sz w:val="28"/>
          <w:szCs w:val="28"/>
        </w:rPr>
        <w:t>Руководитель экспертно-аналитического</w:t>
      </w:r>
      <w:r w:rsidR="00964813" w:rsidRPr="00964813">
        <w:rPr>
          <w:sz w:val="28"/>
          <w:szCs w:val="28"/>
        </w:rPr>
        <w:t xml:space="preserve"> </w:t>
      </w:r>
      <w:r w:rsidR="00964813" w:rsidRPr="0091208E">
        <w:rPr>
          <w:sz w:val="28"/>
          <w:szCs w:val="28"/>
        </w:rPr>
        <w:t>мероприятия</w:t>
      </w:r>
      <w:r w:rsidR="0091208E" w:rsidRPr="0091208E">
        <w:rPr>
          <w:sz w:val="28"/>
          <w:szCs w:val="28"/>
        </w:rPr>
        <w:t xml:space="preserve"> </w:t>
      </w:r>
      <w:r w:rsidR="00964813">
        <w:rPr>
          <w:sz w:val="28"/>
          <w:szCs w:val="28"/>
        </w:rPr>
        <w:t xml:space="preserve">(рабочей группы) </w:t>
      </w:r>
      <w:r w:rsidR="0091208E" w:rsidRPr="0091208E">
        <w:rPr>
          <w:sz w:val="28"/>
          <w:szCs w:val="28"/>
        </w:rPr>
        <w:t xml:space="preserve">несет персональную ответственность за </w:t>
      </w:r>
      <w:r w:rsidR="0091208E">
        <w:rPr>
          <w:sz w:val="28"/>
          <w:szCs w:val="28"/>
        </w:rPr>
        <w:t>достоверность и объективность результатов, проводимых ими</w:t>
      </w:r>
      <w:r w:rsidR="00964813" w:rsidRPr="00964813">
        <w:rPr>
          <w:sz w:val="28"/>
          <w:szCs w:val="28"/>
        </w:rPr>
        <w:t xml:space="preserve"> </w:t>
      </w:r>
      <w:r w:rsidR="00964813" w:rsidRPr="0091208E">
        <w:rPr>
          <w:sz w:val="28"/>
          <w:szCs w:val="28"/>
        </w:rPr>
        <w:t>экспертно-аналитическ</w:t>
      </w:r>
      <w:r w:rsidR="00964813">
        <w:rPr>
          <w:sz w:val="28"/>
          <w:szCs w:val="28"/>
        </w:rPr>
        <w:t>их</w:t>
      </w:r>
      <w:r w:rsidR="00964813" w:rsidRPr="0091208E">
        <w:rPr>
          <w:sz w:val="28"/>
          <w:szCs w:val="28"/>
        </w:rPr>
        <w:t xml:space="preserve"> мероприяти</w:t>
      </w:r>
      <w:r w:rsidR="00964813">
        <w:rPr>
          <w:sz w:val="28"/>
          <w:szCs w:val="28"/>
        </w:rPr>
        <w:t>й</w:t>
      </w:r>
      <w:r w:rsidR="005B7741" w:rsidRPr="005B7741">
        <w:rPr>
          <w:sz w:val="28"/>
          <w:szCs w:val="28"/>
        </w:rPr>
        <w:t>.</w:t>
      </w:r>
    </w:p>
    <w:p w:rsidR="00F33362" w:rsidRDefault="008070C5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964813" w:rsidRPr="00964813">
        <w:rPr>
          <w:sz w:val="28"/>
          <w:szCs w:val="28"/>
        </w:rPr>
        <w:t xml:space="preserve">В случае отказа сотрудников объекта экспертно-аналитического мероприятия в допуске </w:t>
      </w:r>
      <w:r w:rsidR="00B14777">
        <w:rPr>
          <w:sz w:val="28"/>
          <w:szCs w:val="28"/>
        </w:rPr>
        <w:t>руководителя экспертно-аналитического мероприятия (</w:t>
      </w:r>
      <w:r w:rsidR="00964813" w:rsidRPr="00964813">
        <w:rPr>
          <w:sz w:val="28"/>
          <w:szCs w:val="28"/>
        </w:rPr>
        <w:t>рабочей группы</w:t>
      </w:r>
      <w:r w:rsidR="00B14777">
        <w:rPr>
          <w:sz w:val="28"/>
          <w:szCs w:val="28"/>
        </w:rPr>
        <w:t>)</w:t>
      </w:r>
      <w:r w:rsidR="00964813" w:rsidRPr="00964813">
        <w:rPr>
          <w:sz w:val="28"/>
          <w:szCs w:val="28"/>
        </w:rPr>
        <w:t xml:space="preserve"> на территорию и в помещения, занимаемые объектом экспертно-аналитического мероприятия, руководитель </w:t>
      </w:r>
      <w:r w:rsidR="00B14777" w:rsidRPr="00B14777">
        <w:rPr>
          <w:sz w:val="28"/>
          <w:szCs w:val="28"/>
        </w:rPr>
        <w:t xml:space="preserve">экспертно-аналитического мероприятия </w:t>
      </w:r>
      <w:r w:rsidR="00B14777">
        <w:rPr>
          <w:sz w:val="28"/>
          <w:szCs w:val="28"/>
        </w:rPr>
        <w:t>(</w:t>
      </w:r>
      <w:r w:rsidR="00964813" w:rsidRPr="00964813">
        <w:rPr>
          <w:sz w:val="28"/>
          <w:szCs w:val="28"/>
        </w:rPr>
        <w:t>рабочей группы</w:t>
      </w:r>
      <w:r w:rsidR="00B14777">
        <w:rPr>
          <w:sz w:val="28"/>
          <w:szCs w:val="28"/>
        </w:rPr>
        <w:t>)</w:t>
      </w:r>
      <w:r w:rsidR="00964813" w:rsidRPr="00964813">
        <w:rPr>
          <w:sz w:val="28"/>
          <w:szCs w:val="28"/>
        </w:rPr>
        <w:t xml:space="preserve"> доводит до сведения руководителя объекта экспертно</w:t>
      </w:r>
      <w:r w:rsidR="00B14777">
        <w:rPr>
          <w:sz w:val="28"/>
          <w:szCs w:val="28"/>
        </w:rPr>
        <w:t>-</w:t>
      </w:r>
      <w:r w:rsidR="00964813" w:rsidRPr="00964813">
        <w:rPr>
          <w:sz w:val="28"/>
          <w:szCs w:val="28"/>
        </w:rPr>
        <w:t>аналитического мероприятия содержание статьи 14 Федеральн</w:t>
      </w:r>
      <w:r w:rsidR="00EA6231">
        <w:rPr>
          <w:sz w:val="28"/>
          <w:szCs w:val="28"/>
        </w:rPr>
        <w:t xml:space="preserve">ого закона от 07.02.2011 № 6-ФЗ, </w:t>
      </w:r>
      <w:r w:rsidR="00964813" w:rsidRPr="00964813">
        <w:rPr>
          <w:sz w:val="28"/>
          <w:szCs w:val="28"/>
        </w:rPr>
        <w:t>а также соответствующ</w:t>
      </w:r>
      <w:r w:rsidR="00EA6231">
        <w:rPr>
          <w:sz w:val="28"/>
          <w:szCs w:val="28"/>
        </w:rPr>
        <w:t>е</w:t>
      </w:r>
      <w:r w:rsidR="00964813" w:rsidRPr="00964813">
        <w:rPr>
          <w:sz w:val="28"/>
          <w:szCs w:val="28"/>
        </w:rPr>
        <w:t>е решени</w:t>
      </w:r>
      <w:r w:rsidR="00EA6231">
        <w:rPr>
          <w:sz w:val="28"/>
          <w:szCs w:val="28"/>
        </w:rPr>
        <w:t>е</w:t>
      </w:r>
      <w:r w:rsidR="00964813" w:rsidRPr="00964813">
        <w:rPr>
          <w:sz w:val="28"/>
          <w:szCs w:val="28"/>
        </w:rPr>
        <w:t xml:space="preserve"> представительного органа о </w:t>
      </w:r>
      <w:r w:rsidR="00EA6231">
        <w:rPr>
          <w:sz w:val="28"/>
          <w:szCs w:val="28"/>
        </w:rPr>
        <w:t>Палате</w:t>
      </w:r>
      <w:r w:rsidR="00964813" w:rsidRPr="00964813">
        <w:rPr>
          <w:sz w:val="28"/>
          <w:szCs w:val="28"/>
        </w:rPr>
        <w:t xml:space="preserve"> и по согласованию с </w:t>
      </w:r>
      <w:r w:rsidR="00EA6231">
        <w:rPr>
          <w:sz w:val="28"/>
          <w:szCs w:val="28"/>
        </w:rPr>
        <w:t>Председателем Палаты</w:t>
      </w:r>
      <w:r w:rsidR="00964813" w:rsidRPr="00964813">
        <w:rPr>
          <w:sz w:val="28"/>
          <w:szCs w:val="28"/>
        </w:rPr>
        <w:t xml:space="preserve"> составляет </w:t>
      </w:r>
      <w:r w:rsidR="00964813" w:rsidRPr="00F33362">
        <w:rPr>
          <w:b/>
          <w:sz w:val="28"/>
          <w:szCs w:val="28"/>
        </w:rPr>
        <w:t>Акт по факту отказа в допуске на территорию и в помещения, занимаемые объектом экспертно</w:t>
      </w:r>
      <w:r w:rsidR="00F33362" w:rsidRPr="00F33362">
        <w:rPr>
          <w:b/>
          <w:sz w:val="28"/>
          <w:szCs w:val="28"/>
        </w:rPr>
        <w:t>-</w:t>
      </w:r>
      <w:r w:rsidR="00964813" w:rsidRPr="00F33362">
        <w:rPr>
          <w:b/>
          <w:sz w:val="28"/>
          <w:szCs w:val="28"/>
        </w:rPr>
        <w:t>аналитического мероприятия</w:t>
      </w:r>
      <w:r w:rsidR="00964813" w:rsidRPr="00964813">
        <w:rPr>
          <w:sz w:val="28"/>
          <w:szCs w:val="28"/>
        </w:rPr>
        <w:t xml:space="preserve"> (Приложение 5), с указанием даты, времени, места, данных должностного лица, совершившего противоправные деяния. </w:t>
      </w:r>
    </w:p>
    <w:p w:rsidR="00F33362" w:rsidRDefault="00BA5A18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A5A18">
        <w:rPr>
          <w:sz w:val="28"/>
          <w:szCs w:val="28"/>
        </w:rPr>
        <w:t>3</w:t>
      </w:r>
      <w:r w:rsidR="004755EB">
        <w:rPr>
          <w:sz w:val="28"/>
          <w:szCs w:val="28"/>
        </w:rPr>
        <w:t>.</w:t>
      </w:r>
      <w:r w:rsidR="000A7F93">
        <w:rPr>
          <w:sz w:val="28"/>
          <w:szCs w:val="28"/>
        </w:rPr>
        <w:t>4</w:t>
      </w:r>
      <w:r w:rsidR="004755EB">
        <w:rPr>
          <w:sz w:val="28"/>
          <w:szCs w:val="28"/>
        </w:rPr>
        <w:t xml:space="preserve">. </w:t>
      </w:r>
      <w:r w:rsidR="00F33362" w:rsidRPr="00F33362">
        <w:rPr>
          <w:sz w:val="28"/>
          <w:szCs w:val="28"/>
        </w:rPr>
        <w:t xml:space="preserve">В случаях выявления фактов, свидетельствующих о неисполнении или ненадлежащем исполнении должностными лицами, включенными в состав рабочей группы, должностных обязанностей при подготовке, проведении и оформлении результатов экспертно-аналитических мероприятий, принимается решение о проведении служебной проверки в установленном действующим законодательством порядке. </w:t>
      </w:r>
    </w:p>
    <w:p w:rsidR="003435ED" w:rsidRDefault="004755EB" w:rsidP="003435ED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755EB">
        <w:rPr>
          <w:sz w:val="28"/>
          <w:szCs w:val="28"/>
        </w:rPr>
        <w:t>3</w:t>
      </w:r>
      <w:r w:rsidR="00CE17DE">
        <w:rPr>
          <w:sz w:val="28"/>
          <w:szCs w:val="28"/>
        </w:rPr>
        <w:t>.</w:t>
      </w:r>
      <w:r w:rsidR="000A7F93">
        <w:rPr>
          <w:sz w:val="28"/>
          <w:szCs w:val="28"/>
        </w:rPr>
        <w:t>5</w:t>
      </w:r>
      <w:r w:rsidR="00CE17DE">
        <w:rPr>
          <w:sz w:val="28"/>
          <w:szCs w:val="28"/>
        </w:rPr>
        <w:t xml:space="preserve">. </w:t>
      </w:r>
      <w:r w:rsidR="00F33362" w:rsidRPr="00F33362">
        <w:rPr>
          <w:sz w:val="28"/>
          <w:szCs w:val="28"/>
        </w:rPr>
        <w:t>В ходе проведения экспертно-аналитического мероприятия по месту нахождения и (или) осуществления деятельности объекта экспертно</w:t>
      </w:r>
      <w:r w:rsidR="00F33362">
        <w:rPr>
          <w:sz w:val="28"/>
          <w:szCs w:val="28"/>
        </w:rPr>
        <w:t>-</w:t>
      </w:r>
      <w:r w:rsidR="00F33362" w:rsidRPr="00F33362">
        <w:rPr>
          <w:sz w:val="28"/>
          <w:szCs w:val="28"/>
        </w:rPr>
        <w:t xml:space="preserve">аналитического мероприятия в соответствии с поручением руководителя экспертно-аналитического мероприятия или указанием руководителя рабочей группы могут направляться запросы. Запрос должен содержать указание на сроки его исполнения, определяемые с учетом установленных законами субъектов Российской Федерации сроков и исходя из сроков проведения экспертно-аналитического по месту нахождения и (или) осуществления деятельности объекта экспертно-аналитического мероприятия, производственной необходимости и оценки трудоемкости его исполнения должностными лицами объекта экспертно-аналитического мероприятия. Запрос вручается непосредственно должностному лицу проверяемого органа (организации) с обязательной отметкой о получении на копии запроса. </w:t>
      </w:r>
    </w:p>
    <w:p w:rsidR="00454C15" w:rsidRDefault="00CE17DE" w:rsidP="003435ED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A7F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435ED" w:rsidRPr="003435ED">
        <w:rPr>
          <w:sz w:val="28"/>
          <w:szCs w:val="28"/>
        </w:rPr>
        <w:t xml:space="preserve">Составленные в ходе экспертно-аналитического мероприятия </w:t>
      </w:r>
      <w:r w:rsidR="003C4F67">
        <w:rPr>
          <w:sz w:val="28"/>
          <w:szCs w:val="28"/>
        </w:rPr>
        <w:t>руководителем экспертно-аналитического мероприятия (</w:t>
      </w:r>
      <w:r w:rsidR="003435ED" w:rsidRPr="003435ED">
        <w:rPr>
          <w:sz w:val="28"/>
          <w:szCs w:val="28"/>
        </w:rPr>
        <w:t>членами рабочей группы</w:t>
      </w:r>
      <w:r w:rsidR="003C4F67">
        <w:rPr>
          <w:sz w:val="28"/>
          <w:szCs w:val="28"/>
        </w:rPr>
        <w:t>)</w:t>
      </w:r>
      <w:r w:rsidR="003435ED" w:rsidRPr="003435ED">
        <w:rPr>
          <w:sz w:val="28"/>
          <w:szCs w:val="28"/>
        </w:rPr>
        <w:t xml:space="preserve"> </w:t>
      </w:r>
      <w:r w:rsidR="003435ED" w:rsidRPr="00454C15">
        <w:rPr>
          <w:b/>
          <w:sz w:val="28"/>
          <w:szCs w:val="28"/>
        </w:rPr>
        <w:t>аналитические записки</w:t>
      </w:r>
      <w:r w:rsidR="003435ED" w:rsidRPr="003435ED">
        <w:rPr>
          <w:sz w:val="28"/>
          <w:szCs w:val="28"/>
        </w:rPr>
        <w:t xml:space="preserve"> по закрепленным в программе экспертно-аналитического мероприятия заданиям (в разрезе задач (вопросов)) должны содержать полное описание фактов, отражаемых в соответствии с требованиями настоящего Стандарта к составлению заключения (отчета), позволяющие руководителю экспертно-аналитического мероприятия оценить их обоснованность, корректность и привести в итоговых</w:t>
      </w:r>
      <w:r w:rsidR="003C4F67">
        <w:rPr>
          <w:sz w:val="28"/>
          <w:szCs w:val="28"/>
        </w:rPr>
        <w:t xml:space="preserve"> </w:t>
      </w:r>
      <w:r w:rsidR="003435ED" w:rsidRPr="003435ED">
        <w:rPr>
          <w:sz w:val="28"/>
          <w:szCs w:val="28"/>
        </w:rPr>
        <w:t xml:space="preserve">документах, а также принять решение о подготовке материалов в правоохранительные органы или органы, уполномоченные на рассмотрение дел об административных правонарушениях. </w:t>
      </w:r>
    </w:p>
    <w:p w:rsidR="002162BA" w:rsidRDefault="003435ED" w:rsidP="003435ED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435ED">
        <w:rPr>
          <w:sz w:val="28"/>
          <w:szCs w:val="28"/>
        </w:rPr>
        <w:lastRenderedPageBreak/>
        <w:t xml:space="preserve">Привлеченные физические лица (специалисты, эксперты, переводчики) оформляют и подписывают заключение или иные документы, предусмотренные локальными нормативными правовыми актами </w:t>
      </w:r>
      <w:r w:rsidR="00454C15">
        <w:rPr>
          <w:sz w:val="28"/>
          <w:szCs w:val="28"/>
        </w:rPr>
        <w:t>Палаты</w:t>
      </w:r>
      <w:r w:rsidRPr="003435ED">
        <w:rPr>
          <w:sz w:val="28"/>
          <w:szCs w:val="28"/>
        </w:rPr>
        <w:t xml:space="preserve">, результаты которого(-ых) могут быть использованы при составлении проекта заключения (отчета) по результатам экспертно-аналитического мероприятия. </w:t>
      </w:r>
    </w:p>
    <w:p w:rsidR="008605C2" w:rsidRDefault="00030F2E" w:rsidP="00454C15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30F2E">
        <w:rPr>
          <w:sz w:val="28"/>
          <w:szCs w:val="28"/>
        </w:rPr>
        <w:t>3</w:t>
      </w:r>
      <w:r w:rsidR="002162BA">
        <w:rPr>
          <w:sz w:val="28"/>
          <w:szCs w:val="28"/>
        </w:rPr>
        <w:t>.</w:t>
      </w:r>
      <w:r w:rsidR="000A7F93">
        <w:rPr>
          <w:sz w:val="28"/>
          <w:szCs w:val="28"/>
        </w:rPr>
        <w:t>7</w:t>
      </w:r>
      <w:r w:rsidR="002162BA">
        <w:rPr>
          <w:sz w:val="28"/>
          <w:szCs w:val="28"/>
        </w:rPr>
        <w:t xml:space="preserve">. </w:t>
      </w:r>
      <w:r w:rsidR="00454C15" w:rsidRPr="00454C15">
        <w:rPr>
          <w:sz w:val="28"/>
          <w:szCs w:val="28"/>
        </w:rPr>
        <w:t>Результаты экспертно-аналитического мероприятия отражаются в рабочей документации и оформляются заключением или отчетом. Заключения составляются, как правило, по итогам экспертиз проектов муниципальных правовых актов. Заключение (отчет) по результатам экспертно-аналитического мероприятия составляется руководителем</w:t>
      </w:r>
      <w:r w:rsidR="009663AC" w:rsidRPr="009663AC">
        <w:rPr>
          <w:sz w:val="28"/>
          <w:szCs w:val="28"/>
        </w:rPr>
        <w:t xml:space="preserve"> </w:t>
      </w:r>
      <w:r w:rsidR="009663AC" w:rsidRPr="003435ED">
        <w:rPr>
          <w:sz w:val="28"/>
          <w:szCs w:val="28"/>
        </w:rPr>
        <w:t>экспертно-аналитического мероприятия</w:t>
      </w:r>
      <w:r w:rsidR="00454C15" w:rsidRPr="00454C15">
        <w:rPr>
          <w:sz w:val="28"/>
          <w:szCs w:val="28"/>
        </w:rPr>
        <w:t xml:space="preserve"> </w:t>
      </w:r>
      <w:r w:rsidR="009663AC">
        <w:rPr>
          <w:sz w:val="28"/>
          <w:szCs w:val="28"/>
        </w:rPr>
        <w:t>(</w:t>
      </w:r>
      <w:r w:rsidR="00454C15" w:rsidRPr="00454C15">
        <w:rPr>
          <w:sz w:val="28"/>
          <w:szCs w:val="28"/>
        </w:rPr>
        <w:t>рабочей группы</w:t>
      </w:r>
      <w:r w:rsidR="009663AC">
        <w:rPr>
          <w:sz w:val="28"/>
          <w:szCs w:val="28"/>
        </w:rPr>
        <w:t>)</w:t>
      </w:r>
      <w:r w:rsidR="00454C15" w:rsidRPr="00454C15">
        <w:rPr>
          <w:sz w:val="28"/>
          <w:szCs w:val="28"/>
        </w:rPr>
        <w:t xml:space="preserve"> на основе аналитических записок в срок, установленный программой экспертно-аналитического мероприятия. </w:t>
      </w:r>
    </w:p>
    <w:p w:rsidR="00AD22D7" w:rsidRDefault="002162BA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162BA">
        <w:rPr>
          <w:sz w:val="28"/>
          <w:szCs w:val="28"/>
        </w:rPr>
        <w:t>3</w:t>
      </w:r>
      <w:r w:rsidR="001C7893">
        <w:rPr>
          <w:sz w:val="28"/>
          <w:szCs w:val="28"/>
        </w:rPr>
        <w:t>.</w:t>
      </w:r>
      <w:r w:rsidR="000A7F93">
        <w:rPr>
          <w:sz w:val="28"/>
          <w:szCs w:val="28"/>
        </w:rPr>
        <w:t>8</w:t>
      </w:r>
      <w:r w:rsidR="001C7893">
        <w:rPr>
          <w:sz w:val="28"/>
          <w:szCs w:val="28"/>
        </w:rPr>
        <w:t xml:space="preserve">. </w:t>
      </w:r>
      <w:r w:rsidR="009663AC" w:rsidRPr="009663AC">
        <w:rPr>
          <w:sz w:val="28"/>
          <w:szCs w:val="28"/>
        </w:rPr>
        <w:t>Выводы по результатам экспертно-аналитического мероприятия отражаются в отчете или заключении по результатам экспертно</w:t>
      </w:r>
      <w:r w:rsidR="009663AC">
        <w:rPr>
          <w:sz w:val="28"/>
          <w:szCs w:val="28"/>
        </w:rPr>
        <w:t>-</w:t>
      </w:r>
      <w:r w:rsidR="009663AC" w:rsidRPr="009663AC">
        <w:rPr>
          <w:sz w:val="28"/>
          <w:szCs w:val="28"/>
        </w:rPr>
        <w:t xml:space="preserve">аналитического мероприятия. Выводы должны быть обоснованы, аргументированы, предложения (рекомендации) основываться на выводах. </w:t>
      </w:r>
    </w:p>
    <w:p w:rsidR="00AD22D7" w:rsidRDefault="009663AC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9663AC">
        <w:rPr>
          <w:sz w:val="28"/>
          <w:szCs w:val="28"/>
        </w:rPr>
        <w:t xml:space="preserve">Объем и содержание приведенных в заключении (отчете) доказательств должны позволять сделать обоснованные, однозначные выводы. Обоснования (доказательства) должны излагаться логично и объективно, исключая субъективную оценку установленных фактов. При формулировании выводов отражаются положительные аспекты (при наличии) в сфере предмета экспертно-аналитического мероприятия, содержание выводов не дублируется приведенным в соответствующем разделе заключения (отчета) описанием результатов экспертно-аналитического мероприятия. </w:t>
      </w:r>
    </w:p>
    <w:p w:rsidR="00AD22D7" w:rsidRDefault="009663AC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9663AC">
        <w:rPr>
          <w:sz w:val="28"/>
          <w:szCs w:val="28"/>
        </w:rPr>
        <w:t xml:space="preserve">Заключение или отчет по результатам экспертно-аналитического мероприятия подписывается руководителем экспертно-аналитического мероприятия. </w:t>
      </w:r>
    </w:p>
    <w:p w:rsidR="003B5EEB" w:rsidRDefault="001C7893" w:rsidP="003B5EEB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C7893">
        <w:rPr>
          <w:sz w:val="28"/>
          <w:szCs w:val="28"/>
        </w:rPr>
        <w:t>3</w:t>
      </w:r>
      <w:r w:rsidR="00B5226D">
        <w:rPr>
          <w:sz w:val="28"/>
          <w:szCs w:val="28"/>
        </w:rPr>
        <w:t>.</w:t>
      </w:r>
      <w:r w:rsidR="000A7F93">
        <w:rPr>
          <w:sz w:val="28"/>
          <w:szCs w:val="28"/>
        </w:rPr>
        <w:t>9</w:t>
      </w:r>
      <w:r w:rsidR="00B5226D">
        <w:rPr>
          <w:sz w:val="28"/>
          <w:szCs w:val="28"/>
        </w:rPr>
        <w:t xml:space="preserve">. </w:t>
      </w:r>
      <w:r w:rsidR="003B5EEB" w:rsidRPr="003B5EEB">
        <w:rPr>
          <w:sz w:val="28"/>
          <w:szCs w:val="28"/>
        </w:rPr>
        <w:t xml:space="preserve">При необходимости 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(отчета) по результатам экспертно-аналитического мероприятия не позднее трех рабочих дней со дня регистрации заключения (отчета) с сопроводительным письмом, в котором указываются возможность и срок представления пояснений относительно таких сведений и фактов (Приложение 6). </w:t>
      </w:r>
    </w:p>
    <w:p w:rsidR="007E2FE1" w:rsidRDefault="006D22E9" w:rsidP="003B5EEB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D22E9">
        <w:rPr>
          <w:sz w:val="28"/>
          <w:szCs w:val="28"/>
        </w:rPr>
        <w:t>3</w:t>
      </w:r>
      <w:r w:rsidR="0001289B">
        <w:rPr>
          <w:sz w:val="28"/>
          <w:szCs w:val="28"/>
        </w:rPr>
        <w:t>.1</w:t>
      </w:r>
      <w:r w:rsidR="000A7F93">
        <w:rPr>
          <w:sz w:val="28"/>
          <w:szCs w:val="28"/>
        </w:rPr>
        <w:t>0</w:t>
      </w:r>
      <w:r w:rsidR="0001289B">
        <w:rPr>
          <w:sz w:val="28"/>
          <w:szCs w:val="28"/>
        </w:rPr>
        <w:t xml:space="preserve">. </w:t>
      </w:r>
      <w:r w:rsidR="003B5EEB" w:rsidRPr="003B5EEB">
        <w:rPr>
          <w:sz w:val="28"/>
          <w:szCs w:val="28"/>
        </w:rPr>
        <w:t xml:space="preserve">В случае наличия у объекта экспертно-аналитического мероприятия пояснений руководитель экспертно-аналитического мероприятия </w:t>
      </w:r>
      <w:r w:rsidR="003B5EEB">
        <w:rPr>
          <w:sz w:val="28"/>
          <w:szCs w:val="28"/>
        </w:rPr>
        <w:t>(</w:t>
      </w:r>
      <w:r w:rsidR="003B5EEB" w:rsidRPr="003B5EEB">
        <w:rPr>
          <w:sz w:val="28"/>
          <w:szCs w:val="28"/>
        </w:rPr>
        <w:t>рабочей группы</w:t>
      </w:r>
      <w:r w:rsidR="003B5EEB">
        <w:rPr>
          <w:sz w:val="28"/>
          <w:szCs w:val="28"/>
        </w:rPr>
        <w:t>)</w:t>
      </w:r>
      <w:r w:rsidR="003B5EEB" w:rsidRPr="003B5EEB">
        <w:rPr>
          <w:sz w:val="28"/>
          <w:szCs w:val="28"/>
        </w:rPr>
        <w:t xml:space="preserve"> в установленный руководителем экспертно-аналитического мероприятия срок подготавливает документ (заключение или справку в соответствии с установленными в </w:t>
      </w:r>
      <w:r w:rsidR="007E2FE1">
        <w:rPr>
          <w:sz w:val="28"/>
          <w:szCs w:val="28"/>
        </w:rPr>
        <w:t>палате п</w:t>
      </w:r>
      <w:r w:rsidR="003B5EEB" w:rsidRPr="003B5EEB">
        <w:rPr>
          <w:sz w:val="28"/>
          <w:szCs w:val="28"/>
        </w:rPr>
        <w:t xml:space="preserve">равилами документооборота) по результатам анализа пояснений, представленных объектом экспертно-аналитического мероприятия по итогам ознакомления с </w:t>
      </w:r>
      <w:r w:rsidR="003B5EEB" w:rsidRPr="003B5EEB">
        <w:rPr>
          <w:sz w:val="28"/>
          <w:szCs w:val="28"/>
        </w:rPr>
        <w:lastRenderedPageBreak/>
        <w:t xml:space="preserve">выписками (далее – документ по итогам ознакомления с выписками) (приложение 7) и представляет ее </w:t>
      </w:r>
      <w:r w:rsidR="007E2FE1">
        <w:rPr>
          <w:sz w:val="28"/>
          <w:szCs w:val="28"/>
        </w:rPr>
        <w:t>Председателю Палаты</w:t>
      </w:r>
      <w:r w:rsidR="003B5EEB" w:rsidRPr="003B5EEB">
        <w:rPr>
          <w:sz w:val="28"/>
          <w:szCs w:val="28"/>
        </w:rPr>
        <w:t xml:space="preserve">. </w:t>
      </w:r>
    </w:p>
    <w:p w:rsidR="007E2FE1" w:rsidRDefault="003B5EEB" w:rsidP="003B5EEB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B5EEB">
        <w:rPr>
          <w:sz w:val="28"/>
          <w:szCs w:val="28"/>
        </w:rPr>
        <w:t xml:space="preserve">Документ по итогам ознакомления с выписками включается в материалы экспертно-аналитического мероприятия. </w:t>
      </w:r>
    </w:p>
    <w:p w:rsidR="0032222D" w:rsidRDefault="0001289B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1289B">
        <w:rPr>
          <w:sz w:val="28"/>
          <w:szCs w:val="28"/>
        </w:rPr>
        <w:t>3</w:t>
      </w:r>
      <w:r w:rsidR="00727B08">
        <w:rPr>
          <w:sz w:val="28"/>
          <w:szCs w:val="28"/>
        </w:rPr>
        <w:t>.1</w:t>
      </w:r>
      <w:r w:rsidR="000A7F93">
        <w:rPr>
          <w:sz w:val="28"/>
          <w:szCs w:val="28"/>
        </w:rPr>
        <w:t>1</w:t>
      </w:r>
      <w:r w:rsidR="00727B08">
        <w:rPr>
          <w:sz w:val="28"/>
          <w:szCs w:val="28"/>
        </w:rPr>
        <w:t xml:space="preserve">. </w:t>
      </w:r>
      <w:r w:rsidR="007E2FE1" w:rsidRPr="007E2FE1">
        <w:rPr>
          <w:sz w:val="28"/>
          <w:szCs w:val="28"/>
        </w:rPr>
        <w:t xml:space="preserve">Пояснения руководителя объекта экспертно-аналитического мероприятия в отношении отраженных в заключении (отчете) признаков нарушений могут учитываться при составлении информационных писем по результатам экспертно-аналитического мероприятия (приложение 8) (в случае их составления). </w:t>
      </w:r>
    </w:p>
    <w:p w:rsidR="0032222D" w:rsidRDefault="00727B08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27B08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0A7F9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2222D" w:rsidRPr="0032222D">
        <w:rPr>
          <w:sz w:val="28"/>
          <w:szCs w:val="28"/>
        </w:rPr>
        <w:t>Предложения (рекомендации) по результатам экспертно</w:t>
      </w:r>
      <w:r w:rsidR="0032222D">
        <w:rPr>
          <w:sz w:val="28"/>
          <w:szCs w:val="28"/>
        </w:rPr>
        <w:t>-</w:t>
      </w:r>
      <w:r w:rsidR="0032222D" w:rsidRPr="0032222D">
        <w:rPr>
          <w:sz w:val="28"/>
          <w:szCs w:val="28"/>
        </w:rPr>
        <w:t xml:space="preserve">аналитического мероприятия должны быть: </w:t>
      </w:r>
    </w:p>
    <w:p w:rsidR="0032222D" w:rsidRDefault="0032222D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2222D">
        <w:rPr>
          <w:sz w:val="28"/>
          <w:szCs w:val="28"/>
        </w:rPr>
        <w:t xml:space="preserve">- адресными – адресуются объекту экспертно-аналитического мероприятия, а также, при необходимости, иным органам (организациям), в компетенцию которых входит принятие соответствующий управленческих решений; </w:t>
      </w:r>
    </w:p>
    <w:p w:rsidR="00EC1F83" w:rsidRDefault="0032222D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2222D">
        <w:rPr>
          <w:sz w:val="28"/>
          <w:szCs w:val="28"/>
        </w:rPr>
        <w:t xml:space="preserve">- обоснованными – логически следуют из выводов, опираются на результаты экспертно-аналитического мероприятия и согласуются с ранее направленными соответствующему органу (организации) предложениями (рекомендациями) и результатами их реализации; </w:t>
      </w:r>
    </w:p>
    <w:p w:rsidR="00EC1F83" w:rsidRDefault="0032222D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2222D">
        <w:rPr>
          <w:sz w:val="28"/>
          <w:szCs w:val="28"/>
        </w:rPr>
        <w:t>- конкретными и реализуемыми – в случае реализации в рекомендуемые сроки будут способствовать решению актуальных вопросов социально</w:t>
      </w:r>
      <w:r w:rsidR="00EC1F83">
        <w:rPr>
          <w:sz w:val="28"/>
          <w:szCs w:val="28"/>
        </w:rPr>
        <w:t>-</w:t>
      </w:r>
      <w:r w:rsidRPr="0032222D">
        <w:rPr>
          <w:sz w:val="28"/>
          <w:szCs w:val="28"/>
        </w:rPr>
        <w:t xml:space="preserve">экономического развития муниципального образования, формирования и исполнения бюджетов бюджетной системы Российской Федерации, системным улучшениям в сфере государственного (муниципального) управления и в иных сферах. </w:t>
      </w:r>
    </w:p>
    <w:p w:rsidR="00DA1512" w:rsidRDefault="00B61763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A7F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C1F83" w:rsidRPr="00EC1F83">
        <w:rPr>
          <w:sz w:val="28"/>
          <w:szCs w:val="28"/>
        </w:rPr>
        <w:t xml:space="preserve">В порядке, установленном в </w:t>
      </w:r>
      <w:r w:rsidR="00EC1F83">
        <w:rPr>
          <w:sz w:val="28"/>
          <w:szCs w:val="28"/>
        </w:rPr>
        <w:t>Палате</w:t>
      </w:r>
      <w:r w:rsidR="00EC1F83" w:rsidRPr="00EC1F83">
        <w:rPr>
          <w:sz w:val="28"/>
          <w:szCs w:val="28"/>
        </w:rPr>
        <w:t xml:space="preserve">, может быть принято решение о необходимости доведения результатов экспертно-аналитического мероприятия помимо руководителей объектов экспертно-аналитического мероприятия до руководителей иных заинтересованных государственных (в том числе правоохранительных) органов и органов местного самоуправления, организаций. </w:t>
      </w:r>
    </w:p>
    <w:p w:rsidR="0053342B" w:rsidRPr="0053342B" w:rsidRDefault="00B61763" w:rsidP="0053342B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61763">
        <w:rPr>
          <w:sz w:val="28"/>
          <w:szCs w:val="28"/>
        </w:rPr>
        <w:t>3</w:t>
      </w:r>
      <w:r w:rsidR="007D3819">
        <w:rPr>
          <w:sz w:val="28"/>
          <w:szCs w:val="28"/>
        </w:rPr>
        <w:t>.1</w:t>
      </w:r>
      <w:r w:rsidR="000A7F93">
        <w:rPr>
          <w:sz w:val="28"/>
          <w:szCs w:val="28"/>
        </w:rPr>
        <w:t>4</w:t>
      </w:r>
      <w:r w:rsidR="007D3819">
        <w:rPr>
          <w:sz w:val="28"/>
          <w:szCs w:val="28"/>
        </w:rPr>
        <w:t xml:space="preserve">. </w:t>
      </w:r>
      <w:r w:rsidR="0053342B" w:rsidRPr="0053342B">
        <w:rPr>
          <w:sz w:val="28"/>
          <w:szCs w:val="28"/>
        </w:rPr>
        <w:t>Информационное письмо по результатам экспертно</w:t>
      </w:r>
      <w:r w:rsidR="0053342B">
        <w:rPr>
          <w:sz w:val="28"/>
          <w:szCs w:val="28"/>
        </w:rPr>
        <w:t>-</w:t>
      </w:r>
      <w:r w:rsidR="0053342B" w:rsidRPr="0053342B">
        <w:rPr>
          <w:sz w:val="28"/>
          <w:szCs w:val="28"/>
        </w:rPr>
        <w:t xml:space="preserve">аналитического мероприятия подписывается уполномоченным (в соответствии с настоящим Стандартом или иным локальным нормативном правовым актом </w:t>
      </w:r>
      <w:r w:rsidR="0053342B">
        <w:rPr>
          <w:sz w:val="28"/>
          <w:szCs w:val="28"/>
        </w:rPr>
        <w:t>Палаты</w:t>
      </w:r>
      <w:r w:rsidR="0053342B" w:rsidRPr="0053342B">
        <w:rPr>
          <w:sz w:val="28"/>
          <w:szCs w:val="28"/>
        </w:rPr>
        <w:t xml:space="preserve">) должностным лицом </w:t>
      </w:r>
      <w:r w:rsidR="0053342B">
        <w:rPr>
          <w:sz w:val="28"/>
          <w:szCs w:val="28"/>
        </w:rPr>
        <w:t>Палаты</w:t>
      </w:r>
      <w:r w:rsidR="0053342B" w:rsidRPr="0053342B">
        <w:rPr>
          <w:sz w:val="28"/>
          <w:szCs w:val="28"/>
        </w:rPr>
        <w:t xml:space="preserve">. </w:t>
      </w:r>
    </w:p>
    <w:p w:rsidR="006233B7" w:rsidRDefault="007F580E" w:rsidP="006233B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A7F9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233B7" w:rsidRPr="006233B7">
        <w:rPr>
          <w:sz w:val="28"/>
          <w:szCs w:val="28"/>
        </w:rPr>
        <w:t xml:space="preserve">В случае выявления в ходе экспертно-аналитического мероприятия обстоятельств, указывающих на достаточность данных о наличии события административного правонарушения, бюджетного нарушения, необходимые материалы направляются в уполномоченные органы в установленном законодательством, Регламентом, иными стандартами и локальными нормативными правовыми актами </w:t>
      </w:r>
      <w:r w:rsidR="006233B7">
        <w:rPr>
          <w:sz w:val="28"/>
          <w:szCs w:val="28"/>
        </w:rPr>
        <w:t>Палаты</w:t>
      </w:r>
      <w:r w:rsidR="006233B7" w:rsidRPr="006233B7">
        <w:rPr>
          <w:sz w:val="28"/>
          <w:szCs w:val="28"/>
        </w:rPr>
        <w:t xml:space="preserve"> порядке. </w:t>
      </w:r>
    </w:p>
    <w:p w:rsidR="00F37A07" w:rsidRDefault="007F580E" w:rsidP="006233B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F580E">
        <w:rPr>
          <w:sz w:val="28"/>
          <w:szCs w:val="28"/>
        </w:rPr>
        <w:t>3</w:t>
      </w:r>
      <w:r w:rsidR="004D3368">
        <w:rPr>
          <w:sz w:val="28"/>
          <w:szCs w:val="28"/>
        </w:rPr>
        <w:t>.1</w:t>
      </w:r>
      <w:r w:rsidR="000A7F93">
        <w:rPr>
          <w:sz w:val="28"/>
          <w:szCs w:val="28"/>
        </w:rPr>
        <w:t>6</w:t>
      </w:r>
      <w:r w:rsidR="004D3368">
        <w:rPr>
          <w:sz w:val="28"/>
          <w:szCs w:val="28"/>
        </w:rPr>
        <w:t xml:space="preserve">. </w:t>
      </w:r>
      <w:r w:rsidR="006233B7" w:rsidRPr="006233B7">
        <w:rPr>
          <w:sz w:val="28"/>
          <w:szCs w:val="28"/>
        </w:rPr>
        <w:t>Достаточность данных, указывающих на наличие события административного правонарушения, определяется руководителем экспертно</w:t>
      </w:r>
      <w:r w:rsidR="006233B7">
        <w:rPr>
          <w:sz w:val="28"/>
          <w:szCs w:val="28"/>
        </w:rPr>
        <w:t>-</w:t>
      </w:r>
      <w:r w:rsidR="006233B7" w:rsidRPr="006233B7">
        <w:rPr>
          <w:sz w:val="28"/>
          <w:szCs w:val="28"/>
        </w:rPr>
        <w:t xml:space="preserve">аналитического мероприятия в ходе экспертно-аналитического </w:t>
      </w:r>
      <w:r w:rsidR="006233B7" w:rsidRPr="006233B7">
        <w:rPr>
          <w:sz w:val="28"/>
          <w:szCs w:val="28"/>
        </w:rPr>
        <w:lastRenderedPageBreak/>
        <w:t xml:space="preserve">мероприятия по отдельным выявленным фактам либо при формировании итоговых документов экспертно-аналитического мероприятия в целом по результатам экспертно-аналитического мероприятия. </w:t>
      </w:r>
    </w:p>
    <w:p w:rsidR="00F37A07" w:rsidRDefault="006233B7" w:rsidP="006233B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233B7">
        <w:rPr>
          <w:sz w:val="28"/>
          <w:szCs w:val="28"/>
        </w:rPr>
        <w:t xml:space="preserve">В случае, если после выявления административного правонарушения необходимо проведение экспертизы или иных процессуальных действий, требующих значительных временных затрат, уполномоченное должностное лицо по согласованию с </w:t>
      </w:r>
      <w:r w:rsidR="00F37A07">
        <w:rPr>
          <w:sz w:val="28"/>
          <w:szCs w:val="28"/>
        </w:rPr>
        <w:t>Председателем Палаты</w:t>
      </w:r>
      <w:r w:rsidRPr="006233B7">
        <w:rPr>
          <w:sz w:val="28"/>
          <w:szCs w:val="28"/>
        </w:rPr>
        <w:t xml:space="preserve"> может принять решение о возбуждении дела об административном правонарушении и проведении административного расследования в порядке, установленном законодательством, с учетом положений локальных нормативных правовых актов </w:t>
      </w:r>
      <w:r w:rsidR="00F37A07">
        <w:rPr>
          <w:sz w:val="28"/>
          <w:szCs w:val="28"/>
        </w:rPr>
        <w:t>Палаты</w:t>
      </w:r>
      <w:r w:rsidRPr="006233B7">
        <w:rPr>
          <w:sz w:val="28"/>
          <w:szCs w:val="28"/>
        </w:rPr>
        <w:t xml:space="preserve">. </w:t>
      </w:r>
    </w:p>
    <w:p w:rsidR="00F37A07" w:rsidRDefault="006233B7" w:rsidP="006233B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233B7">
        <w:rPr>
          <w:sz w:val="28"/>
          <w:szCs w:val="28"/>
        </w:rPr>
        <w:t xml:space="preserve">По факту совершения административного правонарушения уполномоченным должностным лицом составляется, подписывается протокол об административном правонарушении, который направляется в судебный орган, уполномоченный рассматривать дела об административных правонарушениях. </w:t>
      </w:r>
    </w:p>
    <w:p w:rsidR="003F730D" w:rsidRDefault="004D3368" w:rsidP="00F37A0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3368">
        <w:rPr>
          <w:sz w:val="28"/>
          <w:szCs w:val="28"/>
        </w:rPr>
        <w:t>3</w:t>
      </w:r>
      <w:r w:rsidR="00EA42EC">
        <w:rPr>
          <w:sz w:val="28"/>
          <w:szCs w:val="28"/>
        </w:rPr>
        <w:t>.1</w:t>
      </w:r>
      <w:r w:rsidR="003E3896">
        <w:rPr>
          <w:sz w:val="28"/>
          <w:szCs w:val="28"/>
        </w:rPr>
        <w:t>7</w:t>
      </w:r>
      <w:r w:rsidR="00EA42EC">
        <w:rPr>
          <w:sz w:val="28"/>
          <w:szCs w:val="28"/>
        </w:rPr>
        <w:t xml:space="preserve">. </w:t>
      </w:r>
      <w:r w:rsidR="00F37A07" w:rsidRPr="00F37A07">
        <w:rPr>
          <w:sz w:val="28"/>
          <w:szCs w:val="28"/>
        </w:rPr>
        <w:t>Информация о результатах экспертно-аналитического мероприятия размещается в сети «Интернет» в порядке, установленном локальным н</w:t>
      </w:r>
      <w:r w:rsidR="003F730D">
        <w:rPr>
          <w:sz w:val="28"/>
          <w:szCs w:val="28"/>
        </w:rPr>
        <w:t xml:space="preserve">ормативным правовым актом Палаты. </w:t>
      </w:r>
    </w:p>
    <w:p w:rsidR="00F56AB3" w:rsidRDefault="00EA42EC" w:rsidP="006B2F66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3</w:t>
      </w:r>
      <w:r w:rsidR="004A32AA">
        <w:rPr>
          <w:sz w:val="28"/>
          <w:szCs w:val="28"/>
        </w:rPr>
        <w:t>.1</w:t>
      </w:r>
      <w:r w:rsidR="003E3896">
        <w:rPr>
          <w:sz w:val="28"/>
          <w:szCs w:val="28"/>
        </w:rPr>
        <w:t>8</w:t>
      </w:r>
      <w:r w:rsidR="004A32AA">
        <w:rPr>
          <w:sz w:val="28"/>
          <w:szCs w:val="28"/>
        </w:rPr>
        <w:t xml:space="preserve">. </w:t>
      </w:r>
      <w:r w:rsidR="006B2F66" w:rsidRPr="006B2F66">
        <w:rPr>
          <w:sz w:val="28"/>
          <w:szCs w:val="28"/>
        </w:rPr>
        <w:t xml:space="preserve">Ежеквартально информация о результатах проведенных экспертно-аналитических мероприятий представляется в </w:t>
      </w:r>
      <w:r w:rsidR="006B2F66">
        <w:rPr>
          <w:sz w:val="28"/>
          <w:szCs w:val="28"/>
        </w:rPr>
        <w:t xml:space="preserve">Совет народных депутатов </w:t>
      </w:r>
      <w:r w:rsidR="006B2F66" w:rsidRPr="006B2F66">
        <w:rPr>
          <w:sz w:val="28"/>
          <w:szCs w:val="28"/>
        </w:rPr>
        <w:t>муниципального образования</w:t>
      </w:r>
      <w:r w:rsidR="006B2F66">
        <w:rPr>
          <w:sz w:val="28"/>
          <w:szCs w:val="28"/>
        </w:rPr>
        <w:t xml:space="preserve"> «Гиагинский район»</w:t>
      </w:r>
      <w:r w:rsidR="006B2F66" w:rsidRPr="006B2F66">
        <w:rPr>
          <w:sz w:val="28"/>
          <w:szCs w:val="28"/>
        </w:rPr>
        <w:t xml:space="preserve"> и  главе муниципального образования</w:t>
      </w:r>
      <w:r w:rsidR="006B2F66">
        <w:rPr>
          <w:sz w:val="28"/>
          <w:szCs w:val="28"/>
        </w:rPr>
        <w:t xml:space="preserve"> «Гиагинский район»</w:t>
      </w:r>
      <w:r w:rsidR="006B2F66" w:rsidRPr="006B2F66">
        <w:rPr>
          <w:sz w:val="28"/>
          <w:szCs w:val="28"/>
        </w:rPr>
        <w:t xml:space="preserve">. </w:t>
      </w:r>
    </w:p>
    <w:p w:rsidR="005B7741" w:rsidRPr="00744D44" w:rsidRDefault="005B7741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16"/>
          <w:szCs w:val="16"/>
        </w:rPr>
      </w:pPr>
    </w:p>
    <w:p w:rsidR="000D5542" w:rsidRDefault="002C35BF" w:rsidP="00F56AB3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5B7866">
        <w:rPr>
          <w:b/>
          <w:sz w:val="28"/>
          <w:szCs w:val="28"/>
        </w:rPr>
        <w:t xml:space="preserve">4. </w:t>
      </w:r>
      <w:r w:rsidR="00F56AB3" w:rsidRPr="00F56AB3">
        <w:rPr>
          <w:b/>
          <w:sz w:val="28"/>
          <w:szCs w:val="28"/>
        </w:rPr>
        <w:t>Общие процедуры управления качеством экспертно-аналитического мероприятия</w:t>
      </w:r>
    </w:p>
    <w:p w:rsidR="00C76E14" w:rsidRPr="000D5542" w:rsidRDefault="00C76E14" w:rsidP="00F56AB3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16"/>
          <w:szCs w:val="16"/>
        </w:rPr>
      </w:pPr>
    </w:p>
    <w:p w:rsidR="00BB59DF" w:rsidRDefault="002C35BF" w:rsidP="00BB59DF">
      <w:pPr>
        <w:pStyle w:val="1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 xml:space="preserve">4.1. </w:t>
      </w:r>
      <w:r w:rsidR="00F56AB3" w:rsidRPr="00F56AB3">
        <w:rPr>
          <w:sz w:val="28"/>
          <w:szCs w:val="28"/>
        </w:rPr>
        <w:t xml:space="preserve">Контроль качества проекта заключения (отчета) по результатам экспертно-аналитического мероприятия осуществляется руководителем экспертно-аналитического мероприятия </w:t>
      </w:r>
      <w:r w:rsidR="00F56AB3">
        <w:rPr>
          <w:sz w:val="28"/>
          <w:szCs w:val="28"/>
        </w:rPr>
        <w:t>(</w:t>
      </w:r>
      <w:r w:rsidR="00F56AB3" w:rsidRPr="00F56AB3">
        <w:rPr>
          <w:sz w:val="28"/>
          <w:szCs w:val="28"/>
        </w:rPr>
        <w:t>рабочей группы</w:t>
      </w:r>
      <w:r w:rsidR="00F56AB3">
        <w:rPr>
          <w:sz w:val="28"/>
          <w:szCs w:val="28"/>
        </w:rPr>
        <w:t>)</w:t>
      </w:r>
      <w:r w:rsidR="00F56AB3" w:rsidRPr="00F56AB3">
        <w:rPr>
          <w:sz w:val="28"/>
          <w:szCs w:val="28"/>
        </w:rPr>
        <w:t xml:space="preserve"> посредством оценки аналитических записок, используемых при составлении проекта заключения (отчета). </w:t>
      </w:r>
    </w:p>
    <w:p w:rsidR="00F56AB3" w:rsidRPr="00F56AB3" w:rsidRDefault="008406C0" w:rsidP="00BB59DF">
      <w:pPr>
        <w:pStyle w:val="1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Палаты</w:t>
      </w:r>
      <w:r w:rsidR="00F56AB3" w:rsidRPr="00F56AB3">
        <w:rPr>
          <w:sz w:val="28"/>
          <w:szCs w:val="28"/>
        </w:rPr>
        <w:t xml:space="preserve"> осуществляет контроль качества составленного руководителем </w:t>
      </w:r>
      <w:r w:rsidRPr="00F56AB3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>(</w:t>
      </w:r>
      <w:r w:rsidR="00F56AB3" w:rsidRPr="00F56AB3">
        <w:rPr>
          <w:sz w:val="28"/>
          <w:szCs w:val="28"/>
        </w:rPr>
        <w:t>рабочей группы</w:t>
      </w:r>
      <w:r>
        <w:rPr>
          <w:sz w:val="28"/>
          <w:szCs w:val="28"/>
        </w:rPr>
        <w:t>)</w:t>
      </w:r>
      <w:r w:rsidR="00F56AB3" w:rsidRPr="00F56AB3">
        <w:rPr>
          <w:sz w:val="28"/>
          <w:szCs w:val="28"/>
        </w:rPr>
        <w:t xml:space="preserve"> проекта заключения (отчета) по результатам экспертно-аналитического мероприятия</w:t>
      </w:r>
      <w:r w:rsidR="00BB59DF">
        <w:rPr>
          <w:sz w:val="28"/>
          <w:szCs w:val="28"/>
        </w:rPr>
        <w:t>.</w:t>
      </w:r>
      <w:r w:rsidR="00F56AB3" w:rsidRPr="00F56AB3">
        <w:rPr>
          <w:sz w:val="28"/>
          <w:szCs w:val="28"/>
        </w:rPr>
        <w:t xml:space="preserve"> </w:t>
      </w:r>
    </w:p>
    <w:p w:rsidR="00BB59DF" w:rsidRDefault="00F56AB3" w:rsidP="00F56AB3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56AB3">
        <w:rPr>
          <w:sz w:val="28"/>
          <w:szCs w:val="28"/>
        </w:rPr>
        <w:t xml:space="preserve">Результаты контроля качества оформляются в соответствии с установленными в </w:t>
      </w:r>
      <w:r w:rsidR="00BB59DF">
        <w:rPr>
          <w:sz w:val="28"/>
          <w:szCs w:val="28"/>
        </w:rPr>
        <w:t>Палате</w:t>
      </w:r>
      <w:r w:rsidRPr="00F56AB3">
        <w:rPr>
          <w:sz w:val="28"/>
          <w:szCs w:val="28"/>
        </w:rPr>
        <w:t xml:space="preserve"> правилами документооборота. </w:t>
      </w:r>
    </w:p>
    <w:p w:rsidR="00BB59DF" w:rsidRDefault="002C35BF" w:rsidP="00BB59DF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 xml:space="preserve">4.2. </w:t>
      </w:r>
      <w:r w:rsidR="00BB59DF" w:rsidRPr="00BB59DF">
        <w:rPr>
          <w:sz w:val="28"/>
          <w:szCs w:val="28"/>
        </w:rPr>
        <w:t xml:space="preserve">Контроль качества проекта заключения (отчета) по результатам экспертно-аналитического мероприятия осуществляется с учетом установленных разд.3 настоящего Стандарта требований к содержанию заключения (отчета). </w:t>
      </w:r>
    </w:p>
    <w:p w:rsidR="006E3A49" w:rsidRDefault="00E53A5F" w:rsidP="009346BE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53A5F">
        <w:rPr>
          <w:sz w:val="28"/>
          <w:szCs w:val="28"/>
        </w:rPr>
        <w:t>4</w:t>
      </w:r>
      <w:r w:rsidR="00A45975">
        <w:rPr>
          <w:sz w:val="28"/>
          <w:szCs w:val="28"/>
        </w:rPr>
        <w:t xml:space="preserve">.3. </w:t>
      </w:r>
      <w:r w:rsidR="009346BE" w:rsidRPr="009346BE">
        <w:rPr>
          <w:sz w:val="28"/>
          <w:szCs w:val="28"/>
        </w:rPr>
        <w:t xml:space="preserve">В установленных (настоящим Стандартом или иным локальным нормативном правовым актом </w:t>
      </w:r>
      <w:r w:rsidR="009346BE">
        <w:rPr>
          <w:sz w:val="28"/>
          <w:szCs w:val="28"/>
        </w:rPr>
        <w:t>Палаты</w:t>
      </w:r>
      <w:r w:rsidR="009346BE" w:rsidRPr="009346BE">
        <w:rPr>
          <w:sz w:val="28"/>
          <w:szCs w:val="28"/>
        </w:rPr>
        <w:t xml:space="preserve">) случаях после завершения процедур, предусмотренных п.4.1. настоящего Стандарта, проект заключения (отчета) и </w:t>
      </w:r>
      <w:r w:rsidR="009346BE" w:rsidRPr="009346BE">
        <w:rPr>
          <w:sz w:val="28"/>
          <w:szCs w:val="28"/>
        </w:rPr>
        <w:lastRenderedPageBreak/>
        <w:t xml:space="preserve">проекты информационных писем по результатам экспертно-аналитического мероприятия направляются руководителем экспертно-аналитического мероприятия на рассмотрение </w:t>
      </w:r>
      <w:r w:rsidR="009346BE">
        <w:rPr>
          <w:sz w:val="28"/>
          <w:szCs w:val="28"/>
        </w:rPr>
        <w:t>Председателю Палаты.</w:t>
      </w:r>
      <w:r w:rsidR="009346BE" w:rsidRPr="009346BE">
        <w:rPr>
          <w:sz w:val="28"/>
          <w:szCs w:val="28"/>
        </w:rPr>
        <w:t xml:space="preserve"> С соблюдением установленного (настоящим Стандартом или иным локальным нормативным правовым актом </w:t>
      </w:r>
      <w:r w:rsidR="009346BE">
        <w:rPr>
          <w:sz w:val="28"/>
          <w:szCs w:val="28"/>
        </w:rPr>
        <w:t>Палаты</w:t>
      </w:r>
      <w:r w:rsidR="009346BE" w:rsidRPr="009346BE">
        <w:rPr>
          <w:sz w:val="28"/>
          <w:szCs w:val="28"/>
        </w:rPr>
        <w:t xml:space="preserve">) срока результаты рассмотрения оформляются в соответствии с установленными в </w:t>
      </w:r>
      <w:r w:rsidR="009346BE">
        <w:rPr>
          <w:sz w:val="28"/>
          <w:szCs w:val="28"/>
        </w:rPr>
        <w:t>Палате</w:t>
      </w:r>
      <w:r w:rsidR="009346BE" w:rsidRPr="009346BE">
        <w:rPr>
          <w:sz w:val="28"/>
          <w:szCs w:val="28"/>
        </w:rPr>
        <w:t xml:space="preserve"> правилами документооборота и доводятся до сведения руководителя экспертно-аналитического мероприятия, руководителя рабочей группы и иных должностных лиц </w:t>
      </w:r>
      <w:r w:rsidR="00151405">
        <w:rPr>
          <w:sz w:val="28"/>
          <w:szCs w:val="28"/>
        </w:rPr>
        <w:t>Палаты</w:t>
      </w:r>
      <w:r w:rsidR="009346BE" w:rsidRPr="009346BE">
        <w:rPr>
          <w:sz w:val="28"/>
          <w:szCs w:val="28"/>
        </w:rPr>
        <w:t xml:space="preserve"> в установленном в </w:t>
      </w:r>
      <w:r w:rsidR="00151405">
        <w:rPr>
          <w:sz w:val="28"/>
          <w:szCs w:val="28"/>
        </w:rPr>
        <w:t>Палате</w:t>
      </w:r>
      <w:r w:rsidR="009346BE" w:rsidRPr="009346BE">
        <w:rPr>
          <w:sz w:val="28"/>
          <w:szCs w:val="28"/>
        </w:rPr>
        <w:t xml:space="preserve"> порядке.</w:t>
      </w:r>
    </w:p>
    <w:p w:rsidR="009346BE" w:rsidRPr="00BB7C67" w:rsidRDefault="009346BE" w:rsidP="009346BE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16"/>
          <w:szCs w:val="16"/>
        </w:rPr>
      </w:pPr>
    </w:p>
    <w:p w:rsidR="00D94697" w:rsidRDefault="002C35BF" w:rsidP="00CB48B1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b/>
          <w:sz w:val="28"/>
          <w:szCs w:val="28"/>
        </w:rPr>
      </w:pPr>
      <w:bookmarkStart w:id="2" w:name="bookmark11"/>
      <w:r w:rsidRPr="005B7866">
        <w:rPr>
          <w:b/>
          <w:sz w:val="28"/>
          <w:szCs w:val="28"/>
        </w:rPr>
        <w:t xml:space="preserve">5. </w:t>
      </w:r>
      <w:bookmarkEnd w:id="2"/>
      <w:r w:rsidR="00151405" w:rsidRPr="00151405">
        <w:rPr>
          <w:b/>
          <w:sz w:val="28"/>
          <w:szCs w:val="28"/>
        </w:rPr>
        <w:t>Общие правила контроля за реализацией документов, подготовленных по результатам экспертно-аналитического мероприятия</w:t>
      </w:r>
    </w:p>
    <w:p w:rsidR="00151405" w:rsidRPr="000D5542" w:rsidRDefault="00151405" w:rsidP="00CB48B1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b/>
          <w:sz w:val="16"/>
          <w:szCs w:val="16"/>
          <w:highlight w:val="cyan"/>
        </w:rPr>
      </w:pPr>
    </w:p>
    <w:p w:rsidR="00151405" w:rsidRDefault="002C35BF" w:rsidP="00622F25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 xml:space="preserve">5.1 </w:t>
      </w:r>
      <w:r w:rsidR="00151405" w:rsidRPr="00151405">
        <w:rPr>
          <w:sz w:val="28"/>
          <w:szCs w:val="28"/>
        </w:rPr>
        <w:t xml:space="preserve">Контроль за реализацией документов, подготовленных (направленных) по результатам экспертно-аналитического мероприятия, включает: </w:t>
      </w:r>
    </w:p>
    <w:p w:rsidR="00151405" w:rsidRDefault="00151405" w:rsidP="00622F25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51405">
        <w:rPr>
          <w:sz w:val="28"/>
          <w:szCs w:val="28"/>
        </w:rPr>
        <w:t xml:space="preserve">– постановку предложений (рекомендаций) заключений, отчетов, информационных писем на контроль; </w:t>
      </w:r>
    </w:p>
    <w:p w:rsidR="000C610D" w:rsidRDefault="00151405" w:rsidP="00622F25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51405">
        <w:rPr>
          <w:sz w:val="28"/>
          <w:szCs w:val="28"/>
        </w:rPr>
        <w:t xml:space="preserve">– мониторинг рассмотрения направленных материалов (информационных писем и обращений) правоохранительными органами; </w:t>
      </w:r>
    </w:p>
    <w:p w:rsidR="000C610D" w:rsidRDefault="00151405" w:rsidP="00622F25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51405">
        <w:rPr>
          <w:sz w:val="28"/>
          <w:szCs w:val="28"/>
        </w:rPr>
        <w:t xml:space="preserve">– мониторинг полноты и своевременности принятия мер по предложениям (рекомендациям) заключений, отчетов, информационных писем; </w:t>
      </w:r>
    </w:p>
    <w:p w:rsidR="000C610D" w:rsidRDefault="00151405" w:rsidP="000C610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51405">
        <w:rPr>
          <w:sz w:val="28"/>
          <w:szCs w:val="28"/>
        </w:rPr>
        <w:t xml:space="preserve">– мониторинг рассмотрения дел об административных правонарушениях. </w:t>
      </w:r>
    </w:p>
    <w:p w:rsidR="000C610D" w:rsidRPr="000C610D" w:rsidRDefault="008D2EE7" w:rsidP="000C610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C610D" w:rsidRPr="000C610D">
        <w:rPr>
          <w:sz w:val="28"/>
          <w:szCs w:val="28"/>
        </w:rPr>
        <w:t xml:space="preserve">Принятие решения о постановке на контроль (снятии с контроля) предложения (рекомендации), подготовленного (направленного) по результатам экспертно-аналитического мероприятия, принимается в установленном в </w:t>
      </w:r>
      <w:r w:rsidR="000C610D">
        <w:rPr>
          <w:sz w:val="28"/>
          <w:szCs w:val="28"/>
        </w:rPr>
        <w:t>Палате</w:t>
      </w:r>
      <w:r w:rsidR="000C610D" w:rsidRPr="000C610D">
        <w:rPr>
          <w:sz w:val="28"/>
          <w:szCs w:val="28"/>
        </w:rPr>
        <w:t xml:space="preserve"> порядке.  </w:t>
      </w:r>
    </w:p>
    <w:p w:rsidR="000C610D" w:rsidRDefault="000C610D" w:rsidP="000C610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0C610D">
        <w:rPr>
          <w:sz w:val="28"/>
          <w:szCs w:val="28"/>
        </w:rPr>
        <w:t xml:space="preserve">Результаты контроля за реализацией предложений (рекомендаций), подготовленных (направленных) по результатам экспертно-аналитического мероприятия, оформляются в соответствии с установленными в </w:t>
      </w:r>
      <w:r>
        <w:rPr>
          <w:sz w:val="28"/>
          <w:szCs w:val="28"/>
        </w:rPr>
        <w:t xml:space="preserve">Палате </w:t>
      </w:r>
      <w:r w:rsidRPr="000C610D">
        <w:rPr>
          <w:sz w:val="28"/>
          <w:szCs w:val="28"/>
        </w:rPr>
        <w:t xml:space="preserve">правилами документооборота. </w:t>
      </w:r>
    </w:p>
    <w:p w:rsidR="000C610D" w:rsidRDefault="002B6749" w:rsidP="00893900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C610D" w:rsidRPr="000C610D">
        <w:rPr>
          <w:sz w:val="28"/>
          <w:szCs w:val="28"/>
        </w:rPr>
        <w:t xml:space="preserve">Достаточность принятых решений и мер по результатам выполнения объектами экспертно-аналитических мероприятий, органами, уполномоченными на рассмотрение направленных предложений (рекомендаций), определяется полнотой выполнения каждой рекомендации и принятых для ее выполнения решений и мер.  </w:t>
      </w:r>
    </w:p>
    <w:p w:rsidR="00A613D8" w:rsidRDefault="00787172" w:rsidP="00A613D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613D8" w:rsidRPr="00A613D8">
        <w:rPr>
          <w:sz w:val="28"/>
          <w:szCs w:val="28"/>
        </w:rPr>
        <w:t xml:space="preserve">При анализе полученной информации и подтверждающих документов о принятых решениях и мерах по выполнению предложений (рекомендаций) осуществляется оценка своевременности, полноты, соответствия и достаточности принятых мер.  </w:t>
      </w:r>
    </w:p>
    <w:p w:rsidR="001C7545" w:rsidRDefault="001C7545" w:rsidP="00A613D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AD7ED4" w:rsidRPr="00AD7ED4">
        <w:rPr>
          <w:sz w:val="28"/>
          <w:szCs w:val="28"/>
        </w:rPr>
        <w:t xml:space="preserve">По итогам анализа информации о состоянии рассмотрения и степени реализации предложений (рекомендаций), принятых (запланированных) мер и решений, осуществляются: </w:t>
      </w:r>
    </w:p>
    <w:p w:rsidR="001C7545" w:rsidRDefault="00AD7ED4" w:rsidP="00A613D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ED4">
        <w:rPr>
          <w:sz w:val="28"/>
          <w:szCs w:val="28"/>
        </w:rPr>
        <w:t xml:space="preserve">– признание предложений (рекомендаций) реализованными или реализованными частично; </w:t>
      </w:r>
    </w:p>
    <w:p w:rsidR="001C7545" w:rsidRDefault="00AD7ED4" w:rsidP="00A613D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ED4">
        <w:rPr>
          <w:sz w:val="28"/>
          <w:szCs w:val="28"/>
        </w:rPr>
        <w:t xml:space="preserve">– признание утраты актуальности предложений (рекомендаций); </w:t>
      </w:r>
    </w:p>
    <w:p w:rsidR="001C7545" w:rsidRDefault="00AD7ED4" w:rsidP="00A613D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ED4">
        <w:rPr>
          <w:sz w:val="28"/>
          <w:szCs w:val="28"/>
        </w:rPr>
        <w:t xml:space="preserve">– проработка дополнительных мер при необходимости выяснения причин </w:t>
      </w:r>
      <w:proofErr w:type="spellStart"/>
      <w:r w:rsidRPr="00AD7ED4">
        <w:rPr>
          <w:sz w:val="28"/>
          <w:szCs w:val="28"/>
        </w:rPr>
        <w:t>нереализации</w:t>
      </w:r>
      <w:proofErr w:type="spellEnd"/>
      <w:r w:rsidRPr="00AD7ED4">
        <w:rPr>
          <w:sz w:val="28"/>
          <w:szCs w:val="28"/>
        </w:rPr>
        <w:t xml:space="preserve"> (</w:t>
      </w:r>
      <w:proofErr w:type="spellStart"/>
      <w:r w:rsidRPr="00AD7ED4">
        <w:rPr>
          <w:sz w:val="28"/>
          <w:szCs w:val="28"/>
        </w:rPr>
        <w:t>нера</w:t>
      </w:r>
      <w:bookmarkStart w:id="3" w:name="_GoBack"/>
      <w:bookmarkEnd w:id="3"/>
      <w:r w:rsidRPr="00AD7ED4">
        <w:rPr>
          <w:sz w:val="28"/>
          <w:szCs w:val="28"/>
        </w:rPr>
        <w:t>ссмотрения</w:t>
      </w:r>
      <w:proofErr w:type="spellEnd"/>
      <w:r w:rsidRPr="00AD7ED4">
        <w:rPr>
          <w:sz w:val="28"/>
          <w:szCs w:val="28"/>
        </w:rPr>
        <w:t xml:space="preserve">), несвоевременной или частичной реализации предложений (рекомендаций). </w:t>
      </w:r>
    </w:p>
    <w:p w:rsidR="001C7545" w:rsidRDefault="00AD7ED4" w:rsidP="00A613D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ED4">
        <w:rPr>
          <w:sz w:val="28"/>
          <w:szCs w:val="28"/>
        </w:rPr>
        <w:t>5.6. Учет результатов контроля за реализацией документов, подготовленных (направленных) по результатам проведенных экспертно</w:t>
      </w:r>
      <w:r w:rsidR="001C7545">
        <w:rPr>
          <w:sz w:val="28"/>
          <w:szCs w:val="28"/>
        </w:rPr>
        <w:t>-</w:t>
      </w:r>
      <w:r w:rsidRPr="00AD7ED4">
        <w:rPr>
          <w:sz w:val="28"/>
          <w:szCs w:val="28"/>
        </w:rPr>
        <w:t xml:space="preserve">аналитических мероприятий, осуществляется в том числе в соответствующих государственных (муниципальных) информационных системах, оператором которых является </w:t>
      </w:r>
      <w:r w:rsidR="001C7545">
        <w:rPr>
          <w:sz w:val="28"/>
          <w:szCs w:val="28"/>
        </w:rPr>
        <w:t>Палата</w:t>
      </w:r>
      <w:r w:rsidRPr="00AD7ED4">
        <w:rPr>
          <w:sz w:val="28"/>
          <w:szCs w:val="28"/>
        </w:rPr>
        <w:t xml:space="preserve"> (при наличии таких систем). </w:t>
      </w:r>
    </w:p>
    <w:p w:rsidR="001C7545" w:rsidRDefault="001C7545" w:rsidP="00A613D8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sectPr w:rsidR="001C7545" w:rsidSect="00207CA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07" w:rsidRDefault="00CA7F07" w:rsidP="00CA7F07">
      <w:pPr>
        <w:spacing w:after="0" w:line="240" w:lineRule="auto"/>
      </w:pPr>
      <w:r>
        <w:separator/>
      </w:r>
    </w:p>
  </w:endnote>
  <w:endnote w:type="continuationSeparator" w:id="0">
    <w:p w:rsidR="00CA7F07" w:rsidRDefault="00CA7F07" w:rsidP="00CA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273590"/>
      <w:docPartObj>
        <w:docPartGallery w:val="Page Numbers (Bottom of Page)"/>
        <w:docPartUnique/>
      </w:docPartObj>
    </w:sdtPr>
    <w:sdtEndPr/>
    <w:sdtContent>
      <w:p w:rsidR="00370DCE" w:rsidRDefault="00370D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6A">
          <w:rPr>
            <w:noProof/>
          </w:rPr>
          <w:t>12</w:t>
        </w:r>
        <w:r>
          <w:fldChar w:fldCharType="end"/>
        </w:r>
      </w:p>
    </w:sdtContent>
  </w:sdt>
  <w:p w:rsidR="00CA7F07" w:rsidRDefault="00CA7F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07" w:rsidRDefault="00CA7F07" w:rsidP="00CA7F07">
      <w:pPr>
        <w:spacing w:after="0" w:line="240" w:lineRule="auto"/>
      </w:pPr>
      <w:r>
        <w:separator/>
      </w:r>
    </w:p>
  </w:footnote>
  <w:footnote w:type="continuationSeparator" w:id="0">
    <w:p w:rsidR="00CA7F07" w:rsidRDefault="00CA7F07" w:rsidP="00CA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761"/>
    <w:multiLevelType w:val="hybridMultilevel"/>
    <w:tmpl w:val="B0E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07D8"/>
    <w:multiLevelType w:val="multilevel"/>
    <w:tmpl w:val="35765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263725"/>
    <w:multiLevelType w:val="multilevel"/>
    <w:tmpl w:val="6B04109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A7"/>
    <w:rsid w:val="00002ABC"/>
    <w:rsid w:val="000033F3"/>
    <w:rsid w:val="0000361F"/>
    <w:rsid w:val="00007499"/>
    <w:rsid w:val="000100C1"/>
    <w:rsid w:val="00010407"/>
    <w:rsid w:val="0001289B"/>
    <w:rsid w:val="00017C2C"/>
    <w:rsid w:val="00025076"/>
    <w:rsid w:val="00030F2E"/>
    <w:rsid w:val="00037D3E"/>
    <w:rsid w:val="000510AA"/>
    <w:rsid w:val="000712A0"/>
    <w:rsid w:val="00075A46"/>
    <w:rsid w:val="000819A1"/>
    <w:rsid w:val="00097266"/>
    <w:rsid w:val="00097F38"/>
    <w:rsid w:val="000A7F93"/>
    <w:rsid w:val="000B01DD"/>
    <w:rsid w:val="000B0CD5"/>
    <w:rsid w:val="000B2E20"/>
    <w:rsid w:val="000B3F4D"/>
    <w:rsid w:val="000C1E5E"/>
    <w:rsid w:val="000C2C04"/>
    <w:rsid w:val="000C593C"/>
    <w:rsid w:val="000C5942"/>
    <w:rsid w:val="000C5C91"/>
    <w:rsid w:val="000C610D"/>
    <w:rsid w:val="000D1E0C"/>
    <w:rsid w:val="000D47F4"/>
    <w:rsid w:val="000D5542"/>
    <w:rsid w:val="000E2F7D"/>
    <w:rsid w:val="000E3285"/>
    <w:rsid w:val="000F18A6"/>
    <w:rsid w:val="000F1D8F"/>
    <w:rsid w:val="000F5CA6"/>
    <w:rsid w:val="00100D88"/>
    <w:rsid w:val="00105B37"/>
    <w:rsid w:val="001322B3"/>
    <w:rsid w:val="00132DD3"/>
    <w:rsid w:val="001360A3"/>
    <w:rsid w:val="001365F9"/>
    <w:rsid w:val="0014167B"/>
    <w:rsid w:val="00151405"/>
    <w:rsid w:val="00151D76"/>
    <w:rsid w:val="00153424"/>
    <w:rsid w:val="00160874"/>
    <w:rsid w:val="001727E5"/>
    <w:rsid w:val="00175028"/>
    <w:rsid w:val="001755C0"/>
    <w:rsid w:val="00177438"/>
    <w:rsid w:val="001779DD"/>
    <w:rsid w:val="001820AE"/>
    <w:rsid w:val="001840C2"/>
    <w:rsid w:val="00194BDB"/>
    <w:rsid w:val="001A0121"/>
    <w:rsid w:val="001A069F"/>
    <w:rsid w:val="001A1F6A"/>
    <w:rsid w:val="001A3D48"/>
    <w:rsid w:val="001A4E0D"/>
    <w:rsid w:val="001B5FE1"/>
    <w:rsid w:val="001C2EF6"/>
    <w:rsid w:val="001C403B"/>
    <w:rsid w:val="001C5A68"/>
    <w:rsid w:val="001C6D04"/>
    <w:rsid w:val="001C7545"/>
    <w:rsid w:val="001C7893"/>
    <w:rsid w:val="001D03D9"/>
    <w:rsid w:val="001D08EF"/>
    <w:rsid w:val="001D3EBA"/>
    <w:rsid w:val="001E77DA"/>
    <w:rsid w:val="001F1F3F"/>
    <w:rsid w:val="001F505A"/>
    <w:rsid w:val="001F6209"/>
    <w:rsid w:val="001F7980"/>
    <w:rsid w:val="00205200"/>
    <w:rsid w:val="00207CA6"/>
    <w:rsid w:val="002145B7"/>
    <w:rsid w:val="002155D5"/>
    <w:rsid w:val="002162BA"/>
    <w:rsid w:val="002354E2"/>
    <w:rsid w:val="00241239"/>
    <w:rsid w:val="0024154D"/>
    <w:rsid w:val="0024410F"/>
    <w:rsid w:val="002475F3"/>
    <w:rsid w:val="00254212"/>
    <w:rsid w:val="00255C30"/>
    <w:rsid w:val="00261B1B"/>
    <w:rsid w:val="002674FD"/>
    <w:rsid w:val="00271E07"/>
    <w:rsid w:val="00275D79"/>
    <w:rsid w:val="00282C92"/>
    <w:rsid w:val="0029678E"/>
    <w:rsid w:val="002A34AF"/>
    <w:rsid w:val="002B01FC"/>
    <w:rsid w:val="002B044C"/>
    <w:rsid w:val="002B6749"/>
    <w:rsid w:val="002B6F18"/>
    <w:rsid w:val="002C3529"/>
    <w:rsid w:val="002C35BF"/>
    <w:rsid w:val="002C609A"/>
    <w:rsid w:val="002D1F06"/>
    <w:rsid w:val="002E7B89"/>
    <w:rsid w:val="002F0C52"/>
    <w:rsid w:val="002F27AA"/>
    <w:rsid w:val="002F4144"/>
    <w:rsid w:val="0030109D"/>
    <w:rsid w:val="00303060"/>
    <w:rsid w:val="003159AC"/>
    <w:rsid w:val="00315D08"/>
    <w:rsid w:val="0032222D"/>
    <w:rsid w:val="00322E48"/>
    <w:rsid w:val="003231E7"/>
    <w:rsid w:val="003251A2"/>
    <w:rsid w:val="00330502"/>
    <w:rsid w:val="00336038"/>
    <w:rsid w:val="003435ED"/>
    <w:rsid w:val="00350478"/>
    <w:rsid w:val="0036301E"/>
    <w:rsid w:val="00370DCE"/>
    <w:rsid w:val="00371BCE"/>
    <w:rsid w:val="00373A12"/>
    <w:rsid w:val="00375C6A"/>
    <w:rsid w:val="00381FAA"/>
    <w:rsid w:val="00382BED"/>
    <w:rsid w:val="0038547F"/>
    <w:rsid w:val="0038577A"/>
    <w:rsid w:val="003919BA"/>
    <w:rsid w:val="00396789"/>
    <w:rsid w:val="003B2FDF"/>
    <w:rsid w:val="003B5EEB"/>
    <w:rsid w:val="003C2BBF"/>
    <w:rsid w:val="003C4F67"/>
    <w:rsid w:val="003D0C9F"/>
    <w:rsid w:val="003E294E"/>
    <w:rsid w:val="003E3896"/>
    <w:rsid w:val="003E48F3"/>
    <w:rsid w:val="003E78ED"/>
    <w:rsid w:val="003F2B12"/>
    <w:rsid w:val="003F3CA5"/>
    <w:rsid w:val="003F4286"/>
    <w:rsid w:val="003F730D"/>
    <w:rsid w:val="0040112A"/>
    <w:rsid w:val="004054CD"/>
    <w:rsid w:val="004177F6"/>
    <w:rsid w:val="00420E49"/>
    <w:rsid w:val="004229EF"/>
    <w:rsid w:val="004473B7"/>
    <w:rsid w:val="00447C10"/>
    <w:rsid w:val="00454C15"/>
    <w:rsid w:val="00455737"/>
    <w:rsid w:val="00464222"/>
    <w:rsid w:val="00464BC0"/>
    <w:rsid w:val="00466B91"/>
    <w:rsid w:val="004755EB"/>
    <w:rsid w:val="00483C0C"/>
    <w:rsid w:val="004958B9"/>
    <w:rsid w:val="00497817"/>
    <w:rsid w:val="004A32AA"/>
    <w:rsid w:val="004A5D9C"/>
    <w:rsid w:val="004B6311"/>
    <w:rsid w:val="004C45D2"/>
    <w:rsid w:val="004D3368"/>
    <w:rsid w:val="004E4EFC"/>
    <w:rsid w:val="004F3274"/>
    <w:rsid w:val="004F4BB0"/>
    <w:rsid w:val="00505EE4"/>
    <w:rsid w:val="00507A7D"/>
    <w:rsid w:val="005126B6"/>
    <w:rsid w:val="005169BE"/>
    <w:rsid w:val="00526465"/>
    <w:rsid w:val="00530B00"/>
    <w:rsid w:val="0053342B"/>
    <w:rsid w:val="00555AFE"/>
    <w:rsid w:val="00560141"/>
    <w:rsid w:val="0056525D"/>
    <w:rsid w:val="00566200"/>
    <w:rsid w:val="0056728E"/>
    <w:rsid w:val="005672D8"/>
    <w:rsid w:val="00577442"/>
    <w:rsid w:val="0058322A"/>
    <w:rsid w:val="00585BA5"/>
    <w:rsid w:val="00595C47"/>
    <w:rsid w:val="005A5189"/>
    <w:rsid w:val="005A6768"/>
    <w:rsid w:val="005A6C2A"/>
    <w:rsid w:val="005B26E5"/>
    <w:rsid w:val="005B56E1"/>
    <w:rsid w:val="005B5A7B"/>
    <w:rsid w:val="005B7741"/>
    <w:rsid w:val="005B7866"/>
    <w:rsid w:val="005B7FD7"/>
    <w:rsid w:val="005C11B4"/>
    <w:rsid w:val="005C33DC"/>
    <w:rsid w:val="005C39C0"/>
    <w:rsid w:val="005C4790"/>
    <w:rsid w:val="005D12C2"/>
    <w:rsid w:val="005D4131"/>
    <w:rsid w:val="005D51FD"/>
    <w:rsid w:val="005D7FA7"/>
    <w:rsid w:val="005E4F9C"/>
    <w:rsid w:val="005E7093"/>
    <w:rsid w:val="005F3E27"/>
    <w:rsid w:val="00607F91"/>
    <w:rsid w:val="00613DF5"/>
    <w:rsid w:val="00622F25"/>
    <w:rsid w:val="006233B7"/>
    <w:rsid w:val="0062406A"/>
    <w:rsid w:val="00626080"/>
    <w:rsid w:val="006356E0"/>
    <w:rsid w:val="0065276A"/>
    <w:rsid w:val="00671B90"/>
    <w:rsid w:val="00673A82"/>
    <w:rsid w:val="00675820"/>
    <w:rsid w:val="00676750"/>
    <w:rsid w:val="00681347"/>
    <w:rsid w:val="0068465D"/>
    <w:rsid w:val="00685426"/>
    <w:rsid w:val="00686907"/>
    <w:rsid w:val="00691495"/>
    <w:rsid w:val="006A680B"/>
    <w:rsid w:val="006B2F66"/>
    <w:rsid w:val="006B631B"/>
    <w:rsid w:val="006C141F"/>
    <w:rsid w:val="006C29BD"/>
    <w:rsid w:val="006C56BC"/>
    <w:rsid w:val="006C77B8"/>
    <w:rsid w:val="006D22E9"/>
    <w:rsid w:val="006D36A1"/>
    <w:rsid w:val="006D5CE4"/>
    <w:rsid w:val="006D739B"/>
    <w:rsid w:val="006E3A49"/>
    <w:rsid w:val="006F439C"/>
    <w:rsid w:val="006F7160"/>
    <w:rsid w:val="006F7A13"/>
    <w:rsid w:val="007035DA"/>
    <w:rsid w:val="00713F66"/>
    <w:rsid w:val="00715846"/>
    <w:rsid w:val="00723979"/>
    <w:rsid w:val="00727B08"/>
    <w:rsid w:val="007303DB"/>
    <w:rsid w:val="007306DA"/>
    <w:rsid w:val="00733BE9"/>
    <w:rsid w:val="00735752"/>
    <w:rsid w:val="00744D44"/>
    <w:rsid w:val="0074659D"/>
    <w:rsid w:val="00747254"/>
    <w:rsid w:val="00747E53"/>
    <w:rsid w:val="00755AFD"/>
    <w:rsid w:val="00765BBA"/>
    <w:rsid w:val="0078118B"/>
    <w:rsid w:val="00781DB6"/>
    <w:rsid w:val="00787172"/>
    <w:rsid w:val="00793375"/>
    <w:rsid w:val="00794130"/>
    <w:rsid w:val="00795ABF"/>
    <w:rsid w:val="007965B0"/>
    <w:rsid w:val="007A3990"/>
    <w:rsid w:val="007A6B5E"/>
    <w:rsid w:val="007B2775"/>
    <w:rsid w:val="007B50D3"/>
    <w:rsid w:val="007B675D"/>
    <w:rsid w:val="007B6FDC"/>
    <w:rsid w:val="007B7624"/>
    <w:rsid w:val="007C0489"/>
    <w:rsid w:val="007C1546"/>
    <w:rsid w:val="007D2F62"/>
    <w:rsid w:val="007D3819"/>
    <w:rsid w:val="007D5DD0"/>
    <w:rsid w:val="007D6B87"/>
    <w:rsid w:val="007D7E14"/>
    <w:rsid w:val="007E1531"/>
    <w:rsid w:val="007E2FE1"/>
    <w:rsid w:val="007E5643"/>
    <w:rsid w:val="007F3421"/>
    <w:rsid w:val="007F580E"/>
    <w:rsid w:val="008023DC"/>
    <w:rsid w:val="008028F7"/>
    <w:rsid w:val="0080495B"/>
    <w:rsid w:val="008070C5"/>
    <w:rsid w:val="00814C4A"/>
    <w:rsid w:val="008228D2"/>
    <w:rsid w:val="00834E61"/>
    <w:rsid w:val="00837EC3"/>
    <w:rsid w:val="00840436"/>
    <w:rsid w:val="008406C0"/>
    <w:rsid w:val="00845250"/>
    <w:rsid w:val="00846D8B"/>
    <w:rsid w:val="00846F87"/>
    <w:rsid w:val="008519F5"/>
    <w:rsid w:val="00851D75"/>
    <w:rsid w:val="00853B78"/>
    <w:rsid w:val="00854D73"/>
    <w:rsid w:val="008556AF"/>
    <w:rsid w:val="008605C2"/>
    <w:rsid w:val="00860C01"/>
    <w:rsid w:val="0086148E"/>
    <w:rsid w:val="00870DEF"/>
    <w:rsid w:val="0088314B"/>
    <w:rsid w:val="00884EBC"/>
    <w:rsid w:val="00893900"/>
    <w:rsid w:val="00895050"/>
    <w:rsid w:val="00895BF6"/>
    <w:rsid w:val="00895DF9"/>
    <w:rsid w:val="00896DA4"/>
    <w:rsid w:val="008B1213"/>
    <w:rsid w:val="008B2626"/>
    <w:rsid w:val="008B4114"/>
    <w:rsid w:val="008B44A7"/>
    <w:rsid w:val="008B49FA"/>
    <w:rsid w:val="008B7B5A"/>
    <w:rsid w:val="008C31DA"/>
    <w:rsid w:val="008C5EFD"/>
    <w:rsid w:val="008D2EE7"/>
    <w:rsid w:val="008D5C6C"/>
    <w:rsid w:val="008E071C"/>
    <w:rsid w:val="008E0EF8"/>
    <w:rsid w:val="008E1B9D"/>
    <w:rsid w:val="008E3B12"/>
    <w:rsid w:val="008E6CF8"/>
    <w:rsid w:val="008F4A48"/>
    <w:rsid w:val="008F62A3"/>
    <w:rsid w:val="009011CB"/>
    <w:rsid w:val="009019EB"/>
    <w:rsid w:val="00903F22"/>
    <w:rsid w:val="00905327"/>
    <w:rsid w:val="0091208E"/>
    <w:rsid w:val="00913E05"/>
    <w:rsid w:val="00915E5F"/>
    <w:rsid w:val="00917A54"/>
    <w:rsid w:val="00923C99"/>
    <w:rsid w:val="009259CF"/>
    <w:rsid w:val="009264B1"/>
    <w:rsid w:val="0092781B"/>
    <w:rsid w:val="009346BE"/>
    <w:rsid w:val="0094721F"/>
    <w:rsid w:val="00947A54"/>
    <w:rsid w:val="009520F9"/>
    <w:rsid w:val="00955979"/>
    <w:rsid w:val="00964813"/>
    <w:rsid w:val="0096629D"/>
    <w:rsid w:val="009663AC"/>
    <w:rsid w:val="00971897"/>
    <w:rsid w:val="00976F2C"/>
    <w:rsid w:val="00981221"/>
    <w:rsid w:val="00981583"/>
    <w:rsid w:val="009827FB"/>
    <w:rsid w:val="009833C8"/>
    <w:rsid w:val="00990E92"/>
    <w:rsid w:val="00990F29"/>
    <w:rsid w:val="00991DAF"/>
    <w:rsid w:val="009921DB"/>
    <w:rsid w:val="009A128C"/>
    <w:rsid w:val="009A2595"/>
    <w:rsid w:val="009A2CEE"/>
    <w:rsid w:val="009B1924"/>
    <w:rsid w:val="009B1DC3"/>
    <w:rsid w:val="009B3B1C"/>
    <w:rsid w:val="009B4946"/>
    <w:rsid w:val="009B66C9"/>
    <w:rsid w:val="009C4CE6"/>
    <w:rsid w:val="009E017C"/>
    <w:rsid w:val="009F09AC"/>
    <w:rsid w:val="009F2138"/>
    <w:rsid w:val="009F2AA5"/>
    <w:rsid w:val="00A0128F"/>
    <w:rsid w:val="00A01D51"/>
    <w:rsid w:val="00A1043A"/>
    <w:rsid w:val="00A16DDD"/>
    <w:rsid w:val="00A303DC"/>
    <w:rsid w:val="00A41163"/>
    <w:rsid w:val="00A41D14"/>
    <w:rsid w:val="00A455CE"/>
    <w:rsid w:val="00A45975"/>
    <w:rsid w:val="00A470D1"/>
    <w:rsid w:val="00A549E1"/>
    <w:rsid w:val="00A603BA"/>
    <w:rsid w:val="00A613D8"/>
    <w:rsid w:val="00A62443"/>
    <w:rsid w:val="00A62740"/>
    <w:rsid w:val="00A62FB5"/>
    <w:rsid w:val="00A6365F"/>
    <w:rsid w:val="00A6562B"/>
    <w:rsid w:val="00A66E98"/>
    <w:rsid w:val="00A6775B"/>
    <w:rsid w:val="00A70F06"/>
    <w:rsid w:val="00A73CFE"/>
    <w:rsid w:val="00A94F60"/>
    <w:rsid w:val="00AA3004"/>
    <w:rsid w:val="00AA34B3"/>
    <w:rsid w:val="00AA67B8"/>
    <w:rsid w:val="00AB0360"/>
    <w:rsid w:val="00AB1747"/>
    <w:rsid w:val="00AB3AF3"/>
    <w:rsid w:val="00AC63B8"/>
    <w:rsid w:val="00AC7DA9"/>
    <w:rsid w:val="00AD22D7"/>
    <w:rsid w:val="00AD26A7"/>
    <w:rsid w:val="00AD52DF"/>
    <w:rsid w:val="00AD7ED4"/>
    <w:rsid w:val="00AE2305"/>
    <w:rsid w:val="00AE6554"/>
    <w:rsid w:val="00AE76C2"/>
    <w:rsid w:val="00AF152E"/>
    <w:rsid w:val="00AF1C51"/>
    <w:rsid w:val="00AF361A"/>
    <w:rsid w:val="00AF633E"/>
    <w:rsid w:val="00B063D4"/>
    <w:rsid w:val="00B111CB"/>
    <w:rsid w:val="00B14777"/>
    <w:rsid w:val="00B15A10"/>
    <w:rsid w:val="00B3476D"/>
    <w:rsid w:val="00B41484"/>
    <w:rsid w:val="00B4154B"/>
    <w:rsid w:val="00B4544F"/>
    <w:rsid w:val="00B46791"/>
    <w:rsid w:val="00B5226D"/>
    <w:rsid w:val="00B61763"/>
    <w:rsid w:val="00B621CD"/>
    <w:rsid w:val="00B625A8"/>
    <w:rsid w:val="00B63709"/>
    <w:rsid w:val="00B63D6D"/>
    <w:rsid w:val="00B70418"/>
    <w:rsid w:val="00B72D7C"/>
    <w:rsid w:val="00B754D9"/>
    <w:rsid w:val="00B75D69"/>
    <w:rsid w:val="00B83A72"/>
    <w:rsid w:val="00B83EAC"/>
    <w:rsid w:val="00B9031A"/>
    <w:rsid w:val="00B905DE"/>
    <w:rsid w:val="00B924F4"/>
    <w:rsid w:val="00B97221"/>
    <w:rsid w:val="00BA1014"/>
    <w:rsid w:val="00BA5A18"/>
    <w:rsid w:val="00BA7A80"/>
    <w:rsid w:val="00BB482F"/>
    <w:rsid w:val="00BB59DF"/>
    <w:rsid w:val="00BB64E8"/>
    <w:rsid w:val="00BB66CC"/>
    <w:rsid w:val="00BB7C67"/>
    <w:rsid w:val="00BC3FC4"/>
    <w:rsid w:val="00BC674D"/>
    <w:rsid w:val="00BD1B66"/>
    <w:rsid w:val="00BD274B"/>
    <w:rsid w:val="00BD47D3"/>
    <w:rsid w:val="00BE0227"/>
    <w:rsid w:val="00BE4531"/>
    <w:rsid w:val="00BF3D75"/>
    <w:rsid w:val="00C0726A"/>
    <w:rsid w:val="00C130A8"/>
    <w:rsid w:val="00C2013F"/>
    <w:rsid w:val="00C2444E"/>
    <w:rsid w:val="00C44C83"/>
    <w:rsid w:val="00C47872"/>
    <w:rsid w:val="00C539AD"/>
    <w:rsid w:val="00C548E4"/>
    <w:rsid w:val="00C62DDB"/>
    <w:rsid w:val="00C71CF0"/>
    <w:rsid w:val="00C74694"/>
    <w:rsid w:val="00C76E14"/>
    <w:rsid w:val="00C77702"/>
    <w:rsid w:val="00C8115B"/>
    <w:rsid w:val="00C84F90"/>
    <w:rsid w:val="00C8646E"/>
    <w:rsid w:val="00C8708D"/>
    <w:rsid w:val="00C92BBB"/>
    <w:rsid w:val="00C96F8A"/>
    <w:rsid w:val="00CA0099"/>
    <w:rsid w:val="00CA4747"/>
    <w:rsid w:val="00CA718B"/>
    <w:rsid w:val="00CA7F07"/>
    <w:rsid w:val="00CB48B1"/>
    <w:rsid w:val="00CC2FBF"/>
    <w:rsid w:val="00CD0C18"/>
    <w:rsid w:val="00CD0C34"/>
    <w:rsid w:val="00CE17DE"/>
    <w:rsid w:val="00CE63E4"/>
    <w:rsid w:val="00CF79C9"/>
    <w:rsid w:val="00D021D9"/>
    <w:rsid w:val="00D03AE9"/>
    <w:rsid w:val="00D13D01"/>
    <w:rsid w:val="00D26797"/>
    <w:rsid w:val="00D30E2B"/>
    <w:rsid w:val="00D3791B"/>
    <w:rsid w:val="00D47419"/>
    <w:rsid w:val="00D52A78"/>
    <w:rsid w:val="00D57377"/>
    <w:rsid w:val="00D652BB"/>
    <w:rsid w:val="00D666DB"/>
    <w:rsid w:val="00D73BEB"/>
    <w:rsid w:val="00D75CA2"/>
    <w:rsid w:val="00D824AD"/>
    <w:rsid w:val="00D93B6D"/>
    <w:rsid w:val="00D94697"/>
    <w:rsid w:val="00D97242"/>
    <w:rsid w:val="00DA0428"/>
    <w:rsid w:val="00DA1512"/>
    <w:rsid w:val="00DA2E56"/>
    <w:rsid w:val="00DA720A"/>
    <w:rsid w:val="00DB42C6"/>
    <w:rsid w:val="00DC1096"/>
    <w:rsid w:val="00DC1A28"/>
    <w:rsid w:val="00DD0E60"/>
    <w:rsid w:val="00DD135C"/>
    <w:rsid w:val="00DD492C"/>
    <w:rsid w:val="00DE1A6E"/>
    <w:rsid w:val="00DE367F"/>
    <w:rsid w:val="00E03C86"/>
    <w:rsid w:val="00E24F48"/>
    <w:rsid w:val="00E31958"/>
    <w:rsid w:val="00E31A65"/>
    <w:rsid w:val="00E32B5A"/>
    <w:rsid w:val="00E35901"/>
    <w:rsid w:val="00E53A5F"/>
    <w:rsid w:val="00E54D17"/>
    <w:rsid w:val="00E56ECF"/>
    <w:rsid w:val="00E60658"/>
    <w:rsid w:val="00E61B61"/>
    <w:rsid w:val="00E624E2"/>
    <w:rsid w:val="00E6607C"/>
    <w:rsid w:val="00E72220"/>
    <w:rsid w:val="00E92D7A"/>
    <w:rsid w:val="00E97A77"/>
    <w:rsid w:val="00EA42EC"/>
    <w:rsid w:val="00EA453D"/>
    <w:rsid w:val="00EA6231"/>
    <w:rsid w:val="00EA6302"/>
    <w:rsid w:val="00EA79E1"/>
    <w:rsid w:val="00EB0558"/>
    <w:rsid w:val="00EB0F19"/>
    <w:rsid w:val="00EC1F83"/>
    <w:rsid w:val="00EC2477"/>
    <w:rsid w:val="00EC29E2"/>
    <w:rsid w:val="00EC2DA6"/>
    <w:rsid w:val="00EC34ED"/>
    <w:rsid w:val="00EC479D"/>
    <w:rsid w:val="00ED233C"/>
    <w:rsid w:val="00ED3651"/>
    <w:rsid w:val="00EE6C6A"/>
    <w:rsid w:val="00EE7C4E"/>
    <w:rsid w:val="00EF2A6B"/>
    <w:rsid w:val="00EF7B88"/>
    <w:rsid w:val="00F00791"/>
    <w:rsid w:val="00F02045"/>
    <w:rsid w:val="00F0560A"/>
    <w:rsid w:val="00F11DEC"/>
    <w:rsid w:val="00F14734"/>
    <w:rsid w:val="00F159A8"/>
    <w:rsid w:val="00F222AA"/>
    <w:rsid w:val="00F23565"/>
    <w:rsid w:val="00F23B6F"/>
    <w:rsid w:val="00F2546F"/>
    <w:rsid w:val="00F2548B"/>
    <w:rsid w:val="00F32BED"/>
    <w:rsid w:val="00F33362"/>
    <w:rsid w:val="00F37A07"/>
    <w:rsid w:val="00F41530"/>
    <w:rsid w:val="00F461ED"/>
    <w:rsid w:val="00F46717"/>
    <w:rsid w:val="00F467B5"/>
    <w:rsid w:val="00F46BE3"/>
    <w:rsid w:val="00F51E43"/>
    <w:rsid w:val="00F56AB3"/>
    <w:rsid w:val="00F76DE3"/>
    <w:rsid w:val="00F94474"/>
    <w:rsid w:val="00FA1BE1"/>
    <w:rsid w:val="00FA6643"/>
    <w:rsid w:val="00FB2056"/>
    <w:rsid w:val="00FB44C2"/>
    <w:rsid w:val="00FB660D"/>
    <w:rsid w:val="00FC0581"/>
    <w:rsid w:val="00FC142F"/>
    <w:rsid w:val="00FC544B"/>
    <w:rsid w:val="00FC7B1B"/>
    <w:rsid w:val="00FD16BB"/>
    <w:rsid w:val="00FD46CA"/>
    <w:rsid w:val="00FE05E1"/>
    <w:rsid w:val="00FE1A40"/>
    <w:rsid w:val="00FE2502"/>
    <w:rsid w:val="00FE5A6D"/>
    <w:rsid w:val="00FE75D1"/>
    <w:rsid w:val="00FF434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6694592-AA4F-46E9-BE83-C852C69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510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510AA"/>
    <w:pPr>
      <w:shd w:val="clear" w:color="auto" w:fill="FFFFFF"/>
      <w:spacing w:after="3180" w:line="322" w:lineRule="exact"/>
      <w:ind w:hanging="1180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E92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B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2C35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C35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C35BF"/>
    <w:pPr>
      <w:shd w:val="clear" w:color="auto" w:fill="FFFFFF"/>
      <w:spacing w:before="540" w:after="4140" w:line="322" w:lineRule="exact"/>
      <w:ind w:hanging="11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C35BF"/>
    <w:pPr>
      <w:shd w:val="clear" w:color="auto" w:fill="FFFFFF"/>
      <w:spacing w:before="300" w:after="30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line number"/>
    <w:basedOn w:val="a0"/>
    <w:uiPriority w:val="99"/>
    <w:semiHidden/>
    <w:unhideWhenUsed/>
    <w:rsid w:val="001322B3"/>
  </w:style>
  <w:style w:type="paragraph" w:styleId="a8">
    <w:name w:val="header"/>
    <w:basedOn w:val="a"/>
    <w:link w:val="a9"/>
    <w:uiPriority w:val="99"/>
    <w:unhideWhenUsed/>
    <w:rsid w:val="00CA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F07"/>
  </w:style>
  <w:style w:type="paragraph" w:styleId="aa">
    <w:name w:val="footer"/>
    <w:basedOn w:val="a"/>
    <w:link w:val="ab"/>
    <w:uiPriority w:val="99"/>
    <w:unhideWhenUsed/>
    <w:rsid w:val="00CA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F07"/>
  </w:style>
  <w:style w:type="table" w:styleId="ac">
    <w:name w:val="Table Grid"/>
    <w:basedOn w:val="a1"/>
    <w:uiPriority w:val="39"/>
    <w:rsid w:val="00B6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73A1-1AF8-4755-B2C9-95CE1E9F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13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Поддубная Ирина Николаевна</cp:lastModifiedBy>
  <cp:revision>75</cp:revision>
  <cp:lastPrinted>2023-07-19T11:21:00Z</cp:lastPrinted>
  <dcterms:created xsi:type="dcterms:W3CDTF">2022-12-07T12:09:00Z</dcterms:created>
  <dcterms:modified xsi:type="dcterms:W3CDTF">2023-07-19T11:22:00Z</dcterms:modified>
</cp:coreProperties>
</file>