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BC" w:rsidRPr="00A8672B" w:rsidRDefault="006852BC" w:rsidP="006852B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8672B">
        <w:rPr>
          <w:color w:val="333333"/>
          <w:sz w:val="28"/>
          <w:szCs w:val="28"/>
        </w:rPr>
        <w:t>Информация</w:t>
      </w:r>
    </w:p>
    <w:p w:rsidR="006852BC" w:rsidRPr="00A8672B" w:rsidRDefault="006852BC" w:rsidP="006852B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8672B">
        <w:rPr>
          <w:color w:val="333333"/>
          <w:sz w:val="28"/>
          <w:szCs w:val="28"/>
        </w:rPr>
        <w:t>о результатах контрольного мероприятия:</w:t>
      </w:r>
    </w:p>
    <w:p w:rsidR="00C92F6B" w:rsidRPr="00C92F6B" w:rsidRDefault="00C92F6B" w:rsidP="00C92F6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92F6B">
        <w:rPr>
          <w:rFonts w:ascii="Times New Roman" w:eastAsia="SimSun" w:hAnsi="Times New Roman" w:cs="Times New Roman"/>
          <w:b/>
          <w:kern w:val="1"/>
          <w:sz w:val="28"/>
          <w:szCs w:val="28"/>
          <w:lang w:eastAsia="ru-RU" w:bidi="hi-IN"/>
        </w:rPr>
        <w:t>Проверка законности и результативности (эффективности и экономности) использования средств бюджета муниципального образования «Гиагинский район», выделенных в 2022 году на реализацию мероприятия «</w:t>
      </w:r>
      <w:r w:rsidRPr="00C92F6B">
        <w:rPr>
          <w:rFonts w:ascii="Times New Roman" w:eastAsia="SimSun" w:hAnsi="Times New Roman" w:cs="Times New Roman"/>
          <w:b/>
          <w:iCs/>
          <w:color w:val="000000"/>
          <w:kern w:val="1"/>
          <w:sz w:val="28"/>
          <w:szCs w:val="28"/>
          <w:lang w:eastAsia="hi-IN" w:bidi="hi-IN"/>
        </w:rPr>
        <w:t>Создание благоприятных условий для обучающихся общеобразовательных организаций в соответствии с требованиями санитарных норм и правил</w:t>
      </w:r>
      <w:r w:rsidRPr="00C92F6B">
        <w:rPr>
          <w:rFonts w:ascii="Times New Roman" w:eastAsia="SimSun" w:hAnsi="Times New Roman" w:cs="Times New Roman"/>
          <w:b/>
          <w:kern w:val="1"/>
          <w:sz w:val="28"/>
          <w:szCs w:val="28"/>
          <w:lang w:eastAsia="ru-RU" w:bidi="hi-IN"/>
        </w:rPr>
        <w:t xml:space="preserve">» подпрограммы «Развитие </w:t>
      </w:r>
      <w:r w:rsidRPr="00C92F6B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общего образования» </w:t>
      </w:r>
      <w:r w:rsidRPr="00C92F6B">
        <w:rPr>
          <w:rFonts w:ascii="Times New Roman" w:eastAsia="SimSun" w:hAnsi="Times New Roman" w:cs="Times New Roman"/>
          <w:b/>
          <w:kern w:val="1"/>
          <w:sz w:val="28"/>
          <w:szCs w:val="28"/>
          <w:lang w:eastAsia="ru-RU" w:bidi="hi-IN"/>
        </w:rPr>
        <w:t>муниципальной программы муниципального образования «Гиагинский район» «Развитие образования</w:t>
      </w:r>
      <w:r w:rsidRPr="00C92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A538C" w:rsidRPr="00A8672B" w:rsidRDefault="006A538C" w:rsidP="00956EA6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2F6B" w:rsidRPr="00A8672B" w:rsidRDefault="006852BC" w:rsidP="00C92F6B">
      <w:pPr>
        <w:pStyle w:val="a5"/>
        <w:keepNext/>
        <w:keepLines/>
        <w:numPr>
          <w:ilvl w:val="0"/>
          <w:numId w:val="3"/>
        </w:numPr>
        <w:tabs>
          <w:tab w:val="left" w:pos="851"/>
        </w:tabs>
        <w:spacing w:before="40"/>
        <w:ind w:left="0" w:firstLine="567"/>
        <w:jc w:val="both"/>
        <w:outlineLvl w:val="2"/>
        <w:rPr>
          <w:bCs/>
          <w:sz w:val="28"/>
          <w:szCs w:val="28"/>
          <w:bdr w:val="none" w:sz="0" w:space="0" w:color="auto" w:frame="1"/>
        </w:rPr>
      </w:pPr>
      <w:r w:rsidRPr="00A8672B">
        <w:rPr>
          <w:color w:val="333333"/>
          <w:sz w:val="28"/>
          <w:szCs w:val="28"/>
        </w:rPr>
        <w:t xml:space="preserve">Основание для проведения контрольного мероприятия: </w:t>
      </w:r>
      <w:r w:rsidR="00C92F6B" w:rsidRPr="00A8672B">
        <w:rPr>
          <w:bCs/>
          <w:sz w:val="28"/>
          <w:szCs w:val="28"/>
          <w:bdr w:val="none" w:sz="0" w:space="0" w:color="auto" w:frame="1"/>
        </w:rPr>
        <w:t xml:space="preserve">пункт 2.1 раздела 2 Плана  работы  Контрольно-счетной  палаты муниципального образования «Гиагинский район» на 2023 год, утвержденного приказом от 29.12.2022г. № 40, приказ о  проведении  контрольного  мероприятия от 03 мая 2023г. № </w:t>
      </w:r>
      <w:bookmarkStart w:id="0" w:name="_GoBack"/>
      <w:bookmarkEnd w:id="0"/>
      <w:r w:rsidR="00C92F6B" w:rsidRPr="00A8672B">
        <w:rPr>
          <w:bCs/>
          <w:sz w:val="28"/>
          <w:szCs w:val="28"/>
          <w:bdr w:val="none" w:sz="0" w:space="0" w:color="auto" w:frame="1"/>
        </w:rPr>
        <w:t>7, приказ о  приостановлении  контрольного  мероприятия от 16 мая 2023г. № 11, приказ о возобновлении  контрольного  мероприятия от 26 мая 2023г. № 17, приказ о приостановлении  контрольного  мероприятия от 09 июня 2023г. № 19, приказ о  возобновлении  контрольного  мероприятия от 19 июня 2023г. № 22, удостоверение на право проведения проверки.</w:t>
      </w:r>
    </w:p>
    <w:p w:rsidR="00C92F6B" w:rsidRPr="00A8672B" w:rsidRDefault="006852BC" w:rsidP="00C92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8672B">
        <w:rPr>
          <w:rFonts w:ascii="Times New Roman" w:hAnsi="Times New Roman" w:cs="Times New Roman"/>
          <w:color w:val="333333"/>
          <w:sz w:val="28"/>
          <w:szCs w:val="28"/>
        </w:rPr>
        <w:t xml:space="preserve">Цель контрольного мероприятия: </w:t>
      </w:r>
      <w:r w:rsidR="00C92F6B" w:rsidRPr="00A8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законности и результативности использования бюджетных средств, выделенных в 2022 году на исполнение основного мероприятия «</w:t>
      </w:r>
      <w:r w:rsidR="00C92F6B" w:rsidRPr="00A8672B">
        <w:rPr>
          <w:rFonts w:ascii="Times New Roman" w:hAnsi="Times New Roman" w:cs="Times New Roman"/>
          <w:iCs/>
          <w:color w:val="000000"/>
          <w:sz w:val="28"/>
          <w:szCs w:val="28"/>
        </w:rPr>
        <w:t>Создание благоприятных условий для обучающихся общеобразовательных организаций в соответствии с требованиями санитарных норм и правил</w:t>
      </w:r>
      <w:r w:rsidR="00C92F6B" w:rsidRPr="00A8672B">
        <w:rPr>
          <w:rFonts w:ascii="Times New Roman" w:hAnsi="Times New Roman" w:cs="Times New Roman"/>
          <w:sz w:val="28"/>
          <w:szCs w:val="28"/>
          <w:lang w:eastAsia="ru-RU"/>
        </w:rPr>
        <w:t xml:space="preserve">» подпрограммы «Развитие </w:t>
      </w:r>
      <w:r w:rsidR="00C92F6B" w:rsidRPr="00A867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общего образования» </w:t>
      </w:r>
      <w:r w:rsidR="00C92F6B" w:rsidRPr="00A8672B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муниципального образования «Гиагинский район» «Развитие образования</w:t>
      </w:r>
      <w:r w:rsidR="00C92F6B" w:rsidRPr="00A867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92F6B" w:rsidRPr="00A8672B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</w:p>
    <w:p w:rsidR="00C92F6B" w:rsidRPr="00A8672B" w:rsidRDefault="006852BC" w:rsidP="00C92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2B">
        <w:rPr>
          <w:rFonts w:ascii="Times New Roman" w:hAnsi="Times New Roman" w:cs="Times New Roman"/>
          <w:color w:val="333333"/>
          <w:sz w:val="28"/>
          <w:szCs w:val="28"/>
        </w:rPr>
        <w:t xml:space="preserve">Предмет контрольного мероприятия: </w:t>
      </w:r>
      <w:r w:rsidR="00C92F6B" w:rsidRPr="00A86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правовое и эффективное использование средств бюджета муниципального образования «Гиагинский район» на реализацию контрольных событий (направлений расходов) основного мероприятия «</w:t>
      </w:r>
      <w:r w:rsidR="00C92F6B" w:rsidRPr="00A8672B">
        <w:rPr>
          <w:rFonts w:ascii="Times New Roman" w:hAnsi="Times New Roman" w:cs="Times New Roman"/>
          <w:iCs/>
          <w:color w:val="000000"/>
          <w:sz w:val="28"/>
          <w:szCs w:val="28"/>
        </w:rPr>
        <w:t>Создание благоприятных условий для обучающихся общеобразовательных организаций в соответствии с требованиями санитарных норм и правил</w:t>
      </w:r>
      <w:r w:rsidR="00C92F6B" w:rsidRPr="00A8672B">
        <w:rPr>
          <w:rFonts w:ascii="Times New Roman" w:hAnsi="Times New Roman" w:cs="Times New Roman"/>
          <w:sz w:val="28"/>
          <w:szCs w:val="28"/>
          <w:lang w:eastAsia="ru-RU"/>
        </w:rPr>
        <w:t xml:space="preserve">» подпрограммы «Развитие </w:t>
      </w:r>
      <w:r w:rsidR="00C92F6B" w:rsidRPr="00A867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общего образования» </w:t>
      </w:r>
      <w:r w:rsidR="00C92F6B" w:rsidRPr="00A8672B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муниципального образования «Гиагинский район» «Развитие образования</w:t>
      </w:r>
      <w:r w:rsidR="00C92F6B" w:rsidRPr="00A867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1564" w:rsidRPr="00A8672B" w:rsidRDefault="006852BC" w:rsidP="00C92F6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8672B">
        <w:rPr>
          <w:color w:val="333333"/>
          <w:sz w:val="28"/>
          <w:szCs w:val="28"/>
        </w:rPr>
        <w:t xml:space="preserve">Объект контрольного мероприятия: </w:t>
      </w:r>
    </w:p>
    <w:p w:rsidR="00C92F6B" w:rsidRPr="00C92F6B" w:rsidRDefault="00C92F6B" w:rsidP="00C92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6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образования администрации муниципального образования «Гиагинский район»;</w:t>
      </w:r>
    </w:p>
    <w:p w:rsidR="00C92F6B" w:rsidRPr="00C92F6B" w:rsidRDefault="00C92F6B" w:rsidP="00C92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муниципальные бюджетные </w:t>
      </w:r>
      <w:r w:rsidRPr="00C92F6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обще</w:t>
      </w:r>
      <w:r w:rsidRPr="00C9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учреждения, подведомственные Управлению образования администрации муниципального образования «Гиагинский район».</w:t>
      </w:r>
    </w:p>
    <w:p w:rsidR="006852BC" w:rsidRPr="00A8672B" w:rsidRDefault="006852BC" w:rsidP="00C92F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672B">
        <w:rPr>
          <w:rFonts w:ascii="Times New Roman" w:hAnsi="Times New Roman" w:cs="Times New Roman"/>
          <w:color w:val="333333"/>
          <w:sz w:val="28"/>
          <w:szCs w:val="28"/>
        </w:rPr>
        <w:t xml:space="preserve">Проверяемый период: </w:t>
      </w:r>
      <w:r w:rsidR="00323976" w:rsidRPr="00A8672B">
        <w:rPr>
          <w:rFonts w:ascii="Times New Roman" w:hAnsi="Times New Roman" w:cs="Times New Roman"/>
          <w:bCs/>
          <w:spacing w:val="-9"/>
          <w:sz w:val="28"/>
          <w:szCs w:val="28"/>
        </w:rPr>
        <w:t>202</w:t>
      </w:r>
      <w:r w:rsidR="00C92F6B" w:rsidRPr="00A8672B">
        <w:rPr>
          <w:rFonts w:ascii="Times New Roman" w:hAnsi="Times New Roman" w:cs="Times New Roman"/>
          <w:bCs/>
          <w:spacing w:val="-9"/>
          <w:sz w:val="28"/>
          <w:szCs w:val="28"/>
          <w:lang w:val="en-US"/>
        </w:rPr>
        <w:t>2</w:t>
      </w:r>
      <w:r w:rsidR="00323976" w:rsidRPr="00A8672B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год</w:t>
      </w:r>
      <w:r w:rsidRPr="00A8672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E0B48" w:rsidRPr="00A8672B" w:rsidRDefault="00083C3C" w:rsidP="007347B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bidi="hi-IN"/>
        </w:rPr>
      </w:pPr>
      <w:r w:rsidRPr="00A8672B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Акт по результатам контрольного мероприятия представлен на </w:t>
      </w:r>
      <w:r w:rsidR="007E0B48" w:rsidRPr="00A8672B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рассмотрение начальнику управления образования администрации муниципального образования «Гиагинский район». Возражений или </w:t>
      </w:r>
      <w:r w:rsidR="007E0B48" w:rsidRPr="00A8672B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lastRenderedPageBreak/>
        <w:t xml:space="preserve">замечаний по результатам контрольного мероприятия не поступило, подписанный акт представлен в Контрольно-счетную палату </w:t>
      </w:r>
      <w:r w:rsidR="003D56D1" w:rsidRPr="00A8672B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муниципального образования</w:t>
      </w:r>
      <w:r w:rsidR="007E0B48" w:rsidRPr="00A8672B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«Гиагинский район»  </w:t>
      </w:r>
      <w:r w:rsidR="003D56D1" w:rsidRPr="00A8672B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29</w:t>
      </w:r>
      <w:r w:rsidR="003D56D1" w:rsidRPr="00A8672B">
        <w:rPr>
          <w:rFonts w:ascii="Times New Roman" w:eastAsia="Calibri" w:hAnsi="Times New Roman" w:cs="Times New Roman"/>
          <w:b/>
          <w:kern w:val="1"/>
          <w:sz w:val="28"/>
          <w:szCs w:val="28"/>
          <w:lang w:bidi="hi-IN"/>
        </w:rPr>
        <w:t xml:space="preserve"> июня 2023</w:t>
      </w:r>
      <w:r w:rsidR="007E0B48" w:rsidRPr="00A8672B">
        <w:rPr>
          <w:rFonts w:ascii="Times New Roman" w:eastAsia="Calibri" w:hAnsi="Times New Roman" w:cs="Times New Roman"/>
          <w:b/>
          <w:kern w:val="1"/>
          <w:sz w:val="28"/>
          <w:szCs w:val="28"/>
          <w:lang w:bidi="hi-IN"/>
        </w:rPr>
        <w:t xml:space="preserve"> года.</w:t>
      </w:r>
    </w:p>
    <w:p w:rsidR="003D56D1" w:rsidRPr="003D56D1" w:rsidRDefault="003D56D1" w:rsidP="003D56D1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3D56D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Проверка </w:t>
      </w:r>
      <w:r w:rsidRPr="003D56D1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законности и результативности (эффективности и экономности) использования средств бюджета муниципального образования «Гиагинский район», выделенных в 2022 году на реализацию мероприятия «</w:t>
      </w:r>
      <w:r w:rsidRPr="003D56D1"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>Создание благоприятных условий для обучающихся общеобразовательных организаций в соответствии с требованиями санитарных норм и правил</w:t>
      </w:r>
      <w:r w:rsidRPr="003D56D1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 xml:space="preserve">» подпрограммы «Развитие </w:t>
      </w:r>
      <w:r w:rsidRPr="003D56D1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общего образования» </w:t>
      </w:r>
      <w:r w:rsidRPr="003D56D1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муниципальной программы муниципального образования «Гиагинский район» «Развитие образования</w:t>
      </w:r>
      <w:r w:rsidRPr="003D56D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» показала:</w:t>
      </w:r>
    </w:p>
    <w:p w:rsidR="003D56D1" w:rsidRPr="003D56D1" w:rsidRDefault="003D56D1" w:rsidP="003D56D1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240" w:lineRule="auto"/>
        <w:ind w:left="0" w:right="-1" w:firstLine="601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3D56D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Источниками финансирования подпрограммы «Развитие общего образования» муниципальной программы муниципального образования «Гиагинский район» «Развитие образования» являлись средства бюджета муниципального образования «Гиагинский район». </w:t>
      </w:r>
    </w:p>
    <w:p w:rsidR="003D56D1" w:rsidRPr="003D56D1" w:rsidRDefault="003D56D1" w:rsidP="003D56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32"/>
          <w:sz w:val="28"/>
          <w:szCs w:val="28"/>
          <w:lang w:eastAsia="hi-IN" w:bidi="hi-IN"/>
        </w:rPr>
      </w:pPr>
      <w:r w:rsidRPr="003D56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проверяемом периоде МБОУ СОШ  предоставлено целевых субсидий в сумме </w:t>
      </w:r>
      <w:r w:rsidRPr="003D56D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22343,0</w:t>
      </w:r>
      <w:r w:rsidRPr="003D56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3D56D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тыс. руб., </w:t>
      </w:r>
      <w:r w:rsidRPr="003D56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из них:</w:t>
      </w:r>
    </w:p>
    <w:p w:rsidR="003D56D1" w:rsidRPr="003D56D1" w:rsidRDefault="003D56D1" w:rsidP="003D56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3D56D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3962,0 тыс. руб.</w:t>
      </w:r>
      <w:r w:rsidRPr="003D56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остаток субсидии за 2021 год, разрешенный к использованию в 2022 году, из них </w:t>
      </w:r>
      <w:r w:rsidRPr="003D56D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2085,0 тыс. руб.</w:t>
      </w:r>
      <w:r w:rsidRPr="003D56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2022 году были возвращены в бюджет</w:t>
      </w:r>
      <w:r w:rsidRPr="003D56D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;</w:t>
      </w:r>
    </w:p>
    <w:p w:rsidR="003D56D1" w:rsidRPr="003D56D1" w:rsidRDefault="003D56D1" w:rsidP="003D56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D56D1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t>20465,9</w:t>
      </w:r>
      <w:r w:rsidRPr="003D56D1">
        <w:rPr>
          <w:rFonts w:ascii="Times New Roman" w:eastAsia="SimSun" w:hAnsi="Times New Roman" w:cs="Times New Roman"/>
          <w:bCs/>
          <w:kern w:val="32"/>
          <w:sz w:val="28"/>
          <w:szCs w:val="28"/>
          <w:lang w:eastAsia="hi-IN" w:bidi="hi-IN"/>
        </w:rPr>
        <w:t xml:space="preserve"> </w:t>
      </w:r>
      <w:r w:rsidRPr="003D56D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тыс. руб.</w:t>
      </w:r>
      <w:r w:rsidRPr="003D56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субсидия на создание благоприятных условий для обучающихся общеобразовательных организаций в соответствии с требованиями санитарных норм и правил, для исполнения контрольных событий (направлений расходов), распределенная в 2022 году. </w:t>
      </w:r>
    </w:p>
    <w:p w:rsidR="003D56D1" w:rsidRPr="003D56D1" w:rsidRDefault="003D56D1" w:rsidP="003D56D1">
      <w:pPr>
        <w:widowControl w:val="0"/>
        <w:suppressAutoHyphens/>
        <w:spacing w:after="0" w:line="240" w:lineRule="auto"/>
        <w:ind w:right="-108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D56D1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2022 году на мероприятие по </w:t>
      </w:r>
      <w:r w:rsidRPr="003D56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созданию благоприятных условий для обучающихся общеобразовательных организаций в соответствии с требованиями санитарных норм и правил</w:t>
      </w:r>
      <w:r w:rsidRPr="003D56D1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израсходовано </w:t>
      </w:r>
      <w:r w:rsidRPr="003D56D1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21860,8</w:t>
      </w:r>
      <w:r w:rsidRPr="003D56D1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D56D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тыс. руб.</w:t>
      </w:r>
    </w:p>
    <w:p w:rsidR="003D56D1" w:rsidRPr="003D56D1" w:rsidRDefault="003D56D1" w:rsidP="003D56D1">
      <w:pPr>
        <w:widowControl w:val="0"/>
        <w:suppressAutoHyphens/>
        <w:spacing w:after="0" w:line="240" w:lineRule="auto"/>
        <w:ind w:right="-108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D56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Выделенные денежные средства в 2022 году использованы по целевому назначению.</w:t>
      </w:r>
    </w:p>
    <w:p w:rsidR="003D56D1" w:rsidRPr="003D56D1" w:rsidRDefault="003D56D1" w:rsidP="003D56D1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3D56D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Неиспользованные в 2022 году остатки средств субсидий на иные цели</w:t>
      </w:r>
      <w:r w:rsidRPr="003D56D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в размере </w:t>
      </w:r>
      <w:r w:rsidRPr="003D56D1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477,1 </w:t>
      </w:r>
      <w:r w:rsidRPr="003D56D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тыс. руб.</w:t>
      </w:r>
      <w:r w:rsidRPr="003D56D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, находятся в распоряжении м</w:t>
      </w:r>
      <w:r w:rsidRPr="003D56D1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униципальных бюджетных образовательных организаций</w:t>
      </w:r>
      <w:r w:rsidRPr="003D56D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(МБОУ СОШ № 3 – </w:t>
      </w:r>
      <w:r w:rsidRPr="003D56D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5,2 тыс. руб.</w:t>
      </w:r>
      <w:r w:rsidRPr="003D56D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;  МБОУ  СОШ № 4 – </w:t>
      </w:r>
      <w:r w:rsidRPr="003D56D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471,9 тыс. руб.</w:t>
      </w:r>
      <w:r w:rsidRPr="003D56D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</w:p>
    <w:p w:rsidR="003D56D1" w:rsidRPr="003D56D1" w:rsidRDefault="003D56D1" w:rsidP="003D56D1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3D56D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2. В результате проведенного контрольного мероприятия установлены следующие нарушения:</w:t>
      </w:r>
    </w:p>
    <w:p w:rsidR="003D56D1" w:rsidRPr="003D56D1" w:rsidRDefault="003D56D1" w:rsidP="003D56D1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  <w:r w:rsidRPr="003D56D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1).</w:t>
      </w:r>
      <w:r w:rsidRPr="003D56D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 xml:space="preserve"> Прочие нефинансовые нарушения:</w:t>
      </w:r>
    </w:p>
    <w:p w:rsidR="003D56D1" w:rsidRPr="003D56D1" w:rsidRDefault="003D56D1" w:rsidP="003D56D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D56D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hi-IN"/>
        </w:rPr>
        <w:t xml:space="preserve">- </w:t>
      </w:r>
      <w:r w:rsidRPr="003D56D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 нарушение </w:t>
      </w:r>
      <w:proofErr w:type="spellStart"/>
      <w:r w:rsidRPr="003D56D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п.п</w:t>
      </w:r>
      <w:proofErr w:type="spellEnd"/>
      <w:r w:rsidRPr="003D56D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 1 п. 1 Порядка № 428/1 ходатайства МБОУ СОШ  № 11, №</w:t>
      </w:r>
      <w:r w:rsidRPr="003D56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1 им. </w:t>
      </w:r>
      <w:proofErr w:type="spellStart"/>
      <w:r w:rsidRPr="003D56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А.Г.Сапрунова</w:t>
      </w:r>
      <w:proofErr w:type="spellEnd"/>
      <w:r w:rsidRPr="003D56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3D56D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МБОУ СОШ № 12, МБОУ СОШ № 3, МБОУ СОШ № 4 не содержат обоснование наличия неиспользованных средств;</w:t>
      </w:r>
    </w:p>
    <w:p w:rsidR="003D56D1" w:rsidRPr="003D56D1" w:rsidRDefault="003D56D1" w:rsidP="003D56D1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D56D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hi-IN"/>
        </w:rPr>
        <w:t xml:space="preserve">- </w:t>
      </w:r>
      <w:r w:rsidRPr="003D56D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приказ управления образования администрации муниципального образования «Гиагинский район» от 30.12.2021г. № 437/1 «О подтверждении наличия потребности в использовании в 2022 году муниципальными образовательными организациями Гиагинского района неиспользованных остатков целевых средств, предоставленных из бюджета муниципального образования «Гиагинский район» содержит конкретный объем разрешённых </w:t>
      </w:r>
      <w:r w:rsidRPr="003D56D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к использованию остатков субсидии по МБОУ СОШ, а это невозможно, так как в соответствии с </w:t>
      </w:r>
      <w:proofErr w:type="spellStart"/>
      <w:r w:rsidRPr="003D56D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п.п</w:t>
      </w:r>
      <w:proofErr w:type="spellEnd"/>
      <w:r w:rsidRPr="003D56D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 3.1. п.3 Порядка № 446 учреждения ежеквартально до 10 числа месяца, следующего за отчетным кварталом, предоставляют главному распорядителю отчет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за отчетным;</w:t>
      </w:r>
    </w:p>
    <w:p w:rsidR="003D56D1" w:rsidRPr="003D56D1" w:rsidRDefault="003D56D1" w:rsidP="003D56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D56D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hi-IN"/>
        </w:rPr>
        <w:t xml:space="preserve">- </w:t>
      </w:r>
      <w:r w:rsidRPr="003D56D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 2022 году не соблюдался Порядок № 428/1, а именно в нарушение </w:t>
      </w:r>
      <w:proofErr w:type="spellStart"/>
      <w:r w:rsidRPr="003D56D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п.п</w:t>
      </w:r>
      <w:proofErr w:type="spellEnd"/>
      <w:r w:rsidRPr="003D56D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. 1.1. п. 1 Порядка № 428/1 решения о наличии потребности в направлении на те же цели неиспользованных остатков средств целевых субсидий, предоставленных муниципальным бюджетным образовательным организациям приняты управлением образования администрации муниципального образования «Гиагинский район» в отсутствие обращений (ходатайств) руководителей учреждений об установлении потребности в направлении на те же цели неиспользованных остатков целевых субсидий, предоставленных в текущем финансовом году с обоснованием наличия неиспользованных средств. К проверке представлен приказ управления образования администрации муниципального образования «Гиагинский район» от 30.12.2022г. № 471 «О наличии потребности в не использованных в текущем финансовом году остатков средств целевых субсидий». </w:t>
      </w:r>
    </w:p>
    <w:p w:rsidR="003D56D1" w:rsidRPr="003D56D1" w:rsidRDefault="003D56D1" w:rsidP="003D56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D56D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 период проведения контрольного мероприятия в Контрольно-счетную палату муниципального образования «Гиагинский район» представлены ходатайства директоров СОШ № 3 и СОШ № 4</w:t>
      </w:r>
      <w:r w:rsidRPr="003D56D1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, </w:t>
      </w:r>
      <w:r w:rsidRPr="003D56D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без обоснования наличия неиспользованных средств;</w:t>
      </w:r>
    </w:p>
    <w:p w:rsidR="003D56D1" w:rsidRPr="003D56D1" w:rsidRDefault="003D56D1" w:rsidP="003D56D1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3D56D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в </w:t>
      </w:r>
      <w:r w:rsidRPr="003D56D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нарушение </w:t>
      </w:r>
      <w:proofErr w:type="spellStart"/>
      <w:r w:rsidRPr="003D56D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п.п</w:t>
      </w:r>
      <w:proofErr w:type="spellEnd"/>
      <w:r w:rsidRPr="003D56D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. 2 п. 8 Постановления главы муниципального образования «Гиагинский район» от 19.02.2018г. № 42 «О мерах по обеспечению исполнения бюджета муниципального образования «Гиагинский район» (в последней редакции) главный распорядитель средств бюджета муниципального образования «Гиагинский район» в целях согласования решений о наличии потребности в остатках субсидий на иные цели и (или) капитальные вложения муниципальных бюджетных учреждений с управлением финансов администрации муниципального образования «Гиагинский район» направил в управление финансов администрации муниципального образования «Гиагинский район» сведения об операциях с целевыми субсидиями, предоставленными муниципальному учреждению, по форме, установленной управлением финансов администрации муниципального образования «Гиагинский район», без приложения проекта решения о наличии потребности в остатках субсидий на капитальные вложения и пояснительной записки, содержащей обоснование такого решения, и информацию о документах, подтверждающих наличие принятых и (или) подлежащих принятию обязательств, источников финансового обеспечения которых являются неиспользованные остатки субсидий на капитальные вложения.</w:t>
      </w:r>
    </w:p>
    <w:p w:rsidR="003D56D1" w:rsidRPr="003D56D1" w:rsidRDefault="003D56D1" w:rsidP="003D56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  <w:r w:rsidRPr="003D56D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hi-IN"/>
        </w:rPr>
        <w:t xml:space="preserve">2) </w:t>
      </w:r>
      <w:r w:rsidRPr="003D56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 w:bidi="hi-IN"/>
        </w:rPr>
        <w:t>Н</w:t>
      </w:r>
      <w:r w:rsidRPr="003D56D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арушения Федерального закона от 05.04.2013г. № 44-ФЗ «О </w:t>
      </w:r>
      <w:r w:rsidRPr="003D56D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контрактной системе в сфере закупок товаров, работ, услуг для обеспечения государственных и муниципальных нужд»:</w:t>
      </w:r>
    </w:p>
    <w:p w:rsidR="003D56D1" w:rsidRPr="003D56D1" w:rsidRDefault="003D56D1" w:rsidP="003D56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D56D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 допущены нарушения сроков и условий оплаты</w:t>
      </w:r>
      <w:r w:rsidRPr="003D56D1">
        <w:rPr>
          <w:rFonts w:ascii="Times New Roman" w:eastAsia="Arial Unicode MS" w:hAnsi="Times New Roman" w:cs="Times New Roman"/>
          <w:b/>
          <w:i/>
          <w:color w:val="000000"/>
          <w:kern w:val="3"/>
          <w:sz w:val="28"/>
          <w:szCs w:val="28"/>
          <w:lang w:eastAsia="hi-IN" w:bidi="en-US"/>
        </w:rPr>
        <w:t xml:space="preserve">, </w:t>
      </w:r>
      <w:r w:rsidRPr="003D56D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установленных условиями самих контрактов;</w:t>
      </w:r>
    </w:p>
    <w:p w:rsidR="003D56D1" w:rsidRPr="003D56D1" w:rsidRDefault="003D56D1" w:rsidP="003D56D1">
      <w:pPr>
        <w:tabs>
          <w:tab w:val="left" w:pos="851"/>
        </w:tabs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D1">
        <w:rPr>
          <w:rFonts w:ascii="Times New Roman" w:eastAsia="Calibri" w:hAnsi="Times New Roman" w:cs="Times New Roman"/>
          <w:sz w:val="28"/>
          <w:szCs w:val="28"/>
          <w:lang w:eastAsia="ru-RU"/>
        </w:rPr>
        <w:t>- в д</w:t>
      </w:r>
      <w:r w:rsidRPr="003D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ополнительном соглашении № 1  от 11.03.2022г. к контракту № 2 от 11.01.2022г. с ИП </w:t>
      </w:r>
      <w:proofErr w:type="spellStart"/>
      <w:r w:rsidRPr="003D56D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Аутлев</w:t>
      </w:r>
      <w:proofErr w:type="spellEnd"/>
      <w:r w:rsidRPr="003D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 допущена ошибка в нумерации пункта ст.95 Федерального закона № 44-ФЗ, который является основанием для увеличения суммы контракта, что не позволяет установить законность увеличения суммы контракта; </w:t>
      </w:r>
    </w:p>
    <w:p w:rsidR="003D56D1" w:rsidRPr="003D56D1" w:rsidRDefault="003D56D1" w:rsidP="003D56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D56D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в </w:t>
      </w:r>
      <w:r w:rsidRPr="003D56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Контракте с ООО «ДНС Ритейл» № СГ1-000229 от 11.04.2022г.</w:t>
      </w:r>
      <w:r w:rsidRPr="003D56D1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 </w:t>
      </w:r>
      <w:r w:rsidRPr="003D56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допущена техническая ошибка в нумерации подпункта «33.4».</w:t>
      </w:r>
    </w:p>
    <w:p w:rsidR="007347BE" w:rsidRPr="00A8672B" w:rsidRDefault="007347BE" w:rsidP="00734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47BE" w:rsidRPr="007347BE" w:rsidRDefault="007347BE" w:rsidP="00734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MS Mincho" w:hAnsi="Times New Roman" w:cs="Times New Roman"/>
          <w:b/>
          <w:kern w:val="1"/>
          <w:sz w:val="28"/>
          <w:szCs w:val="28"/>
          <w:lang w:eastAsia="ru-RU" w:bidi="hi-IN"/>
        </w:rPr>
        <w:t>Предложения:</w:t>
      </w:r>
    </w:p>
    <w:p w:rsidR="007347BE" w:rsidRPr="00A8672B" w:rsidRDefault="007347BE" w:rsidP="00734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kern w:val="1"/>
          <w:sz w:val="16"/>
          <w:szCs w:val="16"/>
          <w:lang w:eastAsia="ru-RU" w:bidi="hi-IN"/>
        </w:rPr>
      </w:pPr>
    </w:p>
    <w:p w:rsidR="00A8672B" w:rsidRPr="00A8672B" w:rsidRDefault="00A8672B" w:rsidP="00A8672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муниципального образования «Гиагинский район» рекомендует Управлению финансов администрации муниципального образования «Гиагинский район» п. 8 Постановления главы муниципального образования «Гиагинский район» от 19.02.2018г. № 42  привести в соответствие со статьей 78.1 Бюджетного кодекса Российской Федерации.</w:t>
      </w:r>
    </w:p>
    <w:p w:rsidR="00A8672B" w:rsidRPr="00A8672B" w:rsidRDefault="00A8672B" w:rsidP="00A8672B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8672B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положениями статьи 18 Положения «О Контрольно-счетной палате муниципального образования «Гиагинский район», утвержденного Решением Совета народных депутатом муниципального образования «Гиагинский район» от 28.10.2021г. № 500 для принятия мер по устранению выявленных нарушений направить представление в Управление образования администрации муниципального образования «Гиагинский район».</w:t>
      </w:r>
    </w:p>
    <w:p w:rsidR="00A8672B" w:rsidRPr="00A8672B" w:rsidRDefault="00A8672B" w:rsidP="00A8672B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8672B">
        <w:rPr>
          <w:rFonts w:ascii="Times New Roman" w:eastAsia="MS Mincho" w:hAnsi="Times New Roman" w:cs="Times New Roman"/>
          <w:kern w:val="1"/>
          <w:sz w:val="28"/>
          <w:szCs w:val="28"/>
          <w:lang w:eastAsia="ru-RU" w:bidi="hi-IN"/>
        </w:rPr>
        <w:t xml:space="preserve">3. Направить отчет о результатах контрольного мероприятия Председателю Совета народных депутатов </w:t>
      </w:r>
      <w:r w:rsidRPr="00A8672B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</w:t>
      </w:r>
      <w:r w:rsidRPr="00A8672B">
        <w:rPr>
          <w:rFonts w:ascii="Times New Roman" w:eastAsia="MS Mincho" w:hAnsi="Times New Roman" w:cs="Times New Roman"/>
          <w:kern w:val="1"/>
          <w:sz w:val="28"/>
          <w:szCs w:val="28"/>
          <w:lang w:eastAsia="ru-RU" w:bidi="hi-IN"/>
        </w:rPr>
        <w:t xml:space="preserve"> «Гиагинский район» и Главе </w:t>
      </w:r>
      <w:r w:rsidRPr="00A8672B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</w:t>
      </w:r>
      <w:r w:rsidRPr="00A8672B">
        <w:rPr>
          <w:rFonts w:ascii="Times New Roman" w:eastAsia="MS Mincho" w:hAnsi="Times New Roman" w:cs="Times New Roman"/>
          <w:kern w:val="1"/>
          <w:sz w:val="28"/>
          <w:szCs w:val="28"/>
          <w:lang w:eastAsia="ru-RU" w:bidi="hi-IN"/>
        </w:rPr>
        <w:t xml:space="preserve"> «Гиагинский район» </w:t>
      </w:r>
      <w:r w:rsidRPr="00A8672B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для сведения.</w:t>
      </w:r>
    </w:p>
    <w:p w:rsidR="00A8672B" w:rsidRPr="00A8672B" w:rsidRDefault="00A8672B" w:rsidP="00A8672B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spacing w:after="0" w:line="100" w:lineRule="atLeast"/>
        <w:ind w:firstLine="551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8672B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4. Информацию по результатам проведенного контрольного мероприятия разместить на сайте Контрольно-счетной палаты </w:t>
      </w:r>
      <w:r w:rsidRPr="00A8672B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</w:t>
      </w:r>
      <w:r w:rsidRPr="00A8672B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«Гиагинский район».</w:t>
      </w:r>
    </w:p>
    <w:p w:rsidR="00595B4C" w:rsidRPr="00A8672B" w:rsidRDefault="00595B4C" w:rsidP="00A8672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sectPr w:rsidR="00595B4C" w:rsidRPr="00A8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AB"/>
    <w:multiLevelType w:val="hybridMultilevel"/>
    <w:tmpl w:val="5D06144E"/>
    <w:lvl w:ilvl="0" w:tplc="7A904FC8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B859B0"/>
    <w:multiLevelType w:val="multilevel"/>
    <w:tmpl w:val="17DE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A3880"/>
    <w:multiLevelType w:val="hybridMultilevel"/>
    <w:tmpl w:val="CEC040A4"/>
    <w:lvl w:ilvl="0" w:tplc="1128A5CA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78162C"/>
    <w:multiLevelType w:val="hybridMultilevel"/>
    <w:tmpl w:val="B40E1EC8"/>
    <w:lvl w:ilvl="0" w:tplc="47B8EEC4">
      <w:start w:val="1"/>
      <w:numFmt w:val="decimal"/>
      <w:lvlText w:val="%1."/>
      <w:lvlJc w:val="left"/>
      <w:pPr>
        <w:ind w:left="107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BC"/>
    <w:rsid w:val="00083C3C"/>
    <w:rsid w:val="00323976"/>
    <w:rsid w:val="0032483D"/>
    <w:rsid w:val="0034409E"/>
    <w:rsid w:val="003503BC"/>
    <w:rsid w:val="003C35CA"/>
    <w:rsid w:val="003D56D1"/>
    <w:rsid w:val="00595B4C"/>
    <w:rsid w:val="00635234"/>
    <w:rsid w:val="006852BC"/>
    <w:rsid w:val="006A538C"/>
    <w:rsid w:val="007347BE"/>
    <w:rsid w:val="007E0B48"/>
    <w:rsid w:val="008A6A1D"/>
    <w:rsid w:val="008F5F65"/>
    <w:rsid w:val="00956EA6"/>
    <w:rsid w:val="00A8672B"/>
    <w:rsid w:val="00C92F6B"/>
    <w:rsid w:val="00CE1564"/>
    <w:rsid w:val="00D0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2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6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92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2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6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92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Наталья Сергеевна</dc:creator>
  <cp:lastModifiedBy>Лупандина Наталья Сергеевна</cp:lastModifiedBy>
  <cp:revision>4</cp:revision>
  <cp:lastPrinted>2022-01-27T08:14:00Z</cp:lastPrinted>
  <dcterms:created xsi:type="dcterms:W3CDTF">2022-07-19T07:02:00Z</dcterms:created>
  <dcterms:modified xsi:type="dcterms:W3CDTF">2023-07-04T07:58:00Z</dcterms:modified>
</cp:coreProperties>
</file>