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05" w:rsidRPr="002741C2" w:rsidRDefault="00392861" w:rsidP="00B3265A">
      <w:pPr>
        <w:tabs>
          <w:tab w:val="left" w:pos="345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06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Информация </w:t>
      </w:r>
      <w:r w:rsidR="00900645" w:rsidRPr="009006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 проведенном </w:t>
      </w:r>
      <w:r w:rsidRPr="009006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совещани</w:t>
      </w:r>
      <w:r w:rsidR="00900645" w:rsidRPr="009006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9006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00645" w:rsidRPr="009006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</w:t>
      </w:r>
      <w:r w:rsidR="00B51B56" w:rsidRPr="009006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выявленны</w:t>
      </w:r>
      <w:r w:rsidR="00900645" w:rsidRPr="009006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="00B51B56" w:rsidRPr="009006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нарушения</w:t>
      </w:r>
      <w:r w:rsidR="00900645" w:rsidRPr="009006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м,</w:t>
      </w:r>
      <w:r w:rsidR="00B51B56" w:rsidRPr="009006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E678A" w:rsidRPr="009006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Pr="009006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части </w:t>
      </w:r>
      <w:r w:rsidR="00B51B56" w:rsidRPr="009006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разработки, формирования, </w:t>
      </w:r>
      <w:r w:rsidR="00E9035D" w:rsidRPr="009006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утверждения реализации </w:t>
      </w:r>
      <w:r w:rsidR="00B51B56" w:rsidRPr="009006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муниципальных программ</w:t>
      </w:r>
      <w:r w:rsidR="00900645" w:rsidRPr="009006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результате деятельности Контрольно-счетной палаты МО «Гиагинский район» за 2021 год</w:t>
      </w:r>
      <w:r w:rsidR="00B51B56" w:rsidRPr="009006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EE4178" w:rsidRPr="002741C2" w:rsidRDefault="00EE4178" w:rsidP="00EE417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0633C7" w:rsidRPr="002741C2" w:rsidRDefault="000633C7" w:rsidP="000633C7">
      <w:pPr>
        <w:pStyle w:val="a6"/>
        <w:spacing w:after="0"/>
        <w:ind w:firstLine="567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41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В </w:t>
      </w:r>
      <w:r w:rsidR="0090064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результате деятельности Контрольно- счетной палаты МО «Гиагинский район» </w:t>
      </w:r>
      <w:r w:rsidR="00B3265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за 2021 год</w:t>
      </w:r>
      <w:r w:rsidR="008A1C2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B3265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совместно с Советом народных депутатов муниципального образования «Гиагинский район»</w:t>
      </w:r>
      <w:r w:rsidRPr="002741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было</w:t>
      </w:r>
      <w:r w:rsidR="00B3265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принято решение о проведении рабочего совещания</w:t>
      </w:r>
      <w:r w:rsidR="008A1C2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по выявленным нарушениям</w:t>
      </w:r>
      <w:r w:rsidR="00ED41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 2021 году</w:t>
      </w:r>
      <w:r w:rsidR="008A1C2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 На совещание были приглашены</w:t>
      </w:r>
      <w:r w:rsidR="00187E7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:</w:t>
      </w:r>
      <w:r w:rsidR="008A1C2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Председатель Совета народных депутатов МО «Гиагинский район»</w:t>
      </w:r>
      <w:r w:rsidR="00ED41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- Самохвалова А.Г.</w:t>
      </w:r>
      <w:r w:rsidR="008A1C2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</w:t>
      </w:r>
      <w:r w:rsidR="00ED41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начальник управления финансов администрации МО «Гиагинский район» - Андрусова А.Е., руководитель отдела экономического развития и торговли МО «Гиагинский район – Файчук И.В.</w:t>
      </w:r>
      <w:r w:rsidR="008A1C2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глав</w:t>
      </w:r>
      <w:r w:rsidR="00ED41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ы</w:t>
      </w:r>
      <w:r w:rsidR="008A1C2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сельских поселений, финансист</w:t>
      </w:r>
      <w:r w:rsidR="00ED41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ы</w:t>
      </w:r>
      <w:r w:rsidR="008A1C2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поселений</w:t>
      </w:r>
      <w:r w:rsidR="00ED41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МО «Гиагинский район»</w:t>
      </w:r>
      <w:r w:rsidR="008A1C2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 ответственны</w:t>
      </w:r>
      <w:r w:rsidR="00ED41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е</w:t>
      </w:r>
      <w:r w:rsidR="008A1C2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исполнители муни</w:t>
      </w:r>
      <w:r w:rsidR="005C5B3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ципальных программ</w:t>
      </w:r>
      <w:r w:rsidR="00ED41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МО «Гиагинский район» и сельских поселений. В части недопущения нарушений в дальнейшей работе по выявленным нарушениям</w:t>
      </w:r>
      <w:r w:rsidR="00651BB1" w:rsidRPr="0090064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651BB1" w:rsidRPr="00651B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части разработки, формирования, утверждения реализации  муниципальных программ</w:t>
      </w:r>
      <w:r w:rsidR="00ED41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была заслушана информация - Председателя Контрольно-счетной палаты МО «гиагинский район» - Шагундоковой Е.В. (далее доклад).</w:t>
      </w:r>
    </w:p>
    <w:p w:rsidR="000633C7" w:rsidRPr="002741C2" w:rsidRDefault="000633C7" w:rsidP="000633C7">
      <w:pPr>
        <w:pStyle w:val="a6"/>
        <w:spacing w:after="0" w:line="240" w:lineRule="auto"/>
        <w:ind w:firstLine="567"/>
        <w:contextualSpacing/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</w:pPr>
      <w:r w:rsidRPr="002741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В результате проведенных в 2021 году плановых контрольных мероприятий Палатой были проверены бюджетные средства в объеме </w:t>
      </w:r>
      <w:r w:rsidRPr="002741C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65915,56 </w:t>
      </w:r>
      <w:r w:rsidRPr="002741C2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тыс. рублей. </w:t>
      </w:r>
    </w:p>
    <w:p w:rsidR="000633C7" w:rsidRPr="002741C2" w:rsidRDefault="000633C7" w:rsidP="000633C7">
      <w:pPr>
        <w:pStyle w:val="a6"/>
        <w:spacing w:after="0" w:line="240" w:lineRule="auto"/>
        <w:ind w:firstLine="567"/>
        <w:contextualSpacing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2741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В ходе контрольных мероприятий в отчетном году выявлено нарушений в финансово-бюджетной сфере на сумму </w:t>
      </w:r>
      <w:r w:rsidRPr="002741C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34757,03</w:t>
      </w:r>
      <w:r w:rsidRPr="002741C2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тыс. рублей</w:t>
      </w:r>
      <w:r w:rsidRPr="002741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 что составляет </w:t>
      </w:r>
      <w:r w:rsidRPr="002741C2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52,7% </w:t>
      </w:r>
      <w:r w:rsidRPr="002741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от проверенных средств. Из общей суммы нарушений:</w:t>
      </w:r>
    </w:p>
    <w:p w:rsidR="000633C7" w:rsidRPr="00015C76" w:rsidRDefault="00900645" w:rsidP="000633C7">
      <w:pPr>
        <w:tabs>
          <w:tab w:val="left" w:pos="709"/>
        </w:tabs>
        <w:suppressAutoHyphens/>
        <w:spacing w:line="276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 нарушение принципа </w:t>
      </w:r>
      <w:r w:rsidR="000633C7" w:rsidRPr="00015C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эффективности установленного статьей 34 Бюджетного кодекса Российской Федерации, допущено неэффективное использование бюджетных средств в общей сумме </w:t>
      </w:r>
      <w:r w:rsidR="000633C7" w:rsidRPr="00015C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4310,4тыс. рублей</w:t>
      </w:r>
      <w:r w:rsidR="000633C7" w:rsidRPr="00015C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что составляет </w:t>
      </w:r>
      <w:r w:rsidR="000633C7" w:rsidRPr="00015C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12,4%</w:t>
      </w:r>
      <w:r w:rsidR="000633C7" w:rsidRPr="00015C76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0633C7" w:rsidRPr="00015C76" w:rsidRDefault="000633C7" w:rsidP="000633C7">
      <w:pPr>
        <w:tabs>
          <w:tab w:val="left" w:pos="709"/>
        </w:tabs>
        <w:suppressAutoHyphens/>
        <w:spacing w:line="276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C76">
        <w:rPr>
          <w:rFonts w:ascii="Times New Roman" w:eastAsia="Calibri" w:hAnsi="Times New Roman" w:cs="Times New Roman"/>
          <w:sz w:val="28"/>
          <w:szCs w:val="28"/>
        </w:rPr>
        <w:t xml:space="preserve">- неподтвержденные (необоснованные) расходы в сумме </w:t>
      </w:r>
      <w:r w:rsidRPr="00015C76">
        <w:rPr>
          <w:rFonts w:ascii="Times New Roman" w:eastAsia="Calibri" w:hAnsi="Times New Roman" w:cs="Times New Roman"/>
          <w:b/>
          <w:sz w:val="28"/>
          <w:szCs w:val="28"/>
        </w:rPr>
        <w:t xml:space="preserve">1963,4 тыс. рублей, </w:t>
      </w:r>
      <w:r w:rsidRPr="00015C76">
        <w:rPr>
          <w:rFonts w:ascii="Times New Roman" w:eastAsia="Calibri" w:hAnsi="Times New Roman" w:cs="Times New Roman"/>
          <w:sz w:val="28"/>
          <w:szCs w:val="28"/>
        </w:rPr>
        <w:t>что составляет</w:t>
      </w:r>
      <w:r w:rsidRPr="00015C76">
        <w:rPr>
          <w:rFonts w:ascii="Times New Roman" w:eastAsia="Calibri" w:hAnsi="Times New Roman" w:cs="Times New Roman"/>
          <w:b/>
          <w:sz w:val="28"/>
          <w:szCs w:val="28"/>
        </w:rPr>
        <w:t xml:space="preserve"> 5,6%</w:t>
      </w:r>
      <w:r w:rsidRPr="00015C7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33C7" w:rsidRPr="00015C76" w:rsidRDefault="000633C7" w:rsidP="000633C7">
      <w:pPr>
        <w:tabs>
          <w:tab w:val="left" w:pos="709"/>
        </w:tabs>
        <w:suppressAutoHyphens/>
        <w:spacing w:line="276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C76">
        <w:rPr>
          <w:rFonts w:ascii="Times New Roman" w:hAnsi="Times New Roman" w:cs="Times New Roman"/>
          <w:sz w:val="28"/>
          <w:szCs w:val="28"/>
        </w:rPr>
        <w:t xml:space="preserve">- нарушения требований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на общую сумму </w:t>
      </w:r>
      <w:r w:rsidRPr="00015C76">
        <w:rPr>
          <w:rFonts w:ascii="Times New Roman" w:hAnsi="Times New Roman" w:cs="Times New Roman"/>
          <w:b/>
          <w:sz w:val="28"/>
          <w:szCs w:val="28"/>
        </w:rPr>
        <w:t xml:space="preserve">23392,23 тыс. рублей, </w:t>
      </w:r>
      <w:r w:rsidRPr="00015C76">
        <w:rPr>
          <w:rFonts w:ascii="Times New Roman" w:hAnsi="Times New Roman" w:cs="Times New Roman"/>
          <w:sz w:val="28"/>
          <w:szCs w:val="28"/>
        </w:rPr>
        <w:t>что составляет</w:t>
      </w:r>
      <w:r w:rsidRPr="00015C76">
        <w:rPr>
          <w:rFonts w:ascii="Times New Roman" w:eastAsia="Calibri" w:hAnsi="Times New Roman" w:cs="Times New Roman"/>
          <w:b/>
          <w:sz w:val="28"/>
          <w:szCs w:val="28"/>
        </w:rPr>
        <w:t>67,3</w:t>
      </w:r>
      <w:r w:rsidRPr="00015C76">
        <w:rPr>
          <w:rFonts w:ascii="Times New Roman" w:hAnsi="Times New Roman" w:cs="Times New Roman"/>
          <w:b/>
          <w:sz w:val="28"/>
          <w:szCs w:val="28"/>
        </w:rPr>
        <w:t>%</w:t>
      </w:r>
      <w:r w:rsidRPr="00015C76">
        <w:rPr>
          <w:rFonts w:ascii="Times New Roman" w:hAnsi="Times New Roman" w:cs="Times New Roman"/>
          <w:sz w:val="28"/>
          <w:szCs w:val="28"/>
        </w:rPr>
        <w:t>;</w:t>
      </w:r>
    </w:p>
    <w:p w:rsidR="000633C7" w:rsidRPr="00015C76" w:rsidRDefault="000633C7" w:rsidP="000633C7">
      <w:pPr>
        <w:tabs>
          <w:tab w:val="left" w:pos="709"/>
        </w:tabs>
        <w:suppressAutoHyphens/>
        <w:spacing w:line="276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C76">
        <w:rPr>
          <w:rFonts w:ascii="Times New Roman" w:hAnsi="Times New Roman" w:cs="Times New Roman"/>
          <w:sz w:val="28"/>
          <w:szCs w:val="28"/>
        </w:rPr>
        <w:t xml:space="preserve">- нарушения в сфере управления и распоряжения муниципальной собственностью на общую сумму </w:t>
      </w:r>
      <w:r w:rsidRPr="00015C76">
        <w:rPr>
          <w:rFonts w:ascii="Times New Roman" w:hAnsi="Times New Roman" w:cs="Times New Roman"/>
          <w:b/>
          <w:sz w:val="28"/>
          <w:szCs w:val="28"/>
        </w:rPr>
        <w:t>5091,0 тыс. рублей</w:t>
      </w:r>
      <w:r w:rsidRPr="00015C76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Pr="00015C76">
        <w:rPr>
          <w:rFonts w:ascii="Times New Roman" w:eastAsia="Calibri" w:hAnsi="Times New Roman" w:cs="Times New Roman"/>
          <w:b/>
          <w:sz w:val="28"/>
          <w:szCs w:val="28"/>
        </w:rPr>
        <w:t>14,7</w:t>
      </w:r>
      <w:r w:rsidRPr="00015C76">
        <w:rPr>
          <w:rFonts w:ascii="Times New Roman" w:hAnsi="Times New Roman" w:cs="Times New Roman"/>
          <w:b/>
          <w:sz w:val="28"/>
          <w:szCs w:val="28"/>
        </w:rPr>
        <w:t>%.</w:t>
      </w:r>
    </w:p>
    <w:p w:rsidR="000633C7" w:rsidRPr="002741C2" w:rsidRDefault="000633C7" w:rsidP="000633C7">
      <w:pPr>
        <w:tabs>
          <w:tab w:val="left" w:pos="709"/>
        </w:tabs>
        <w:suppressAutoHyphen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C76">
        <w:rPr>
          <w:rFonts w:ascii="Times New Roman" w:hAnsi="Times New Roman" w:cs="Times New Roman"/>
          <w:sz w:val="28"/>
          <w:szCs w:val="28"/>
        </w:rPr>
        <w:t>По итогам проведённых контрольных мероприятий было направлено 7</w:t>
      </w:r>
      <w:r w:rsidR="008A1C2E">
        <w:rPr>
          <w:rFonts w:ascii="Times New Roman" w:hAnsi="Times New Roman" w:cs="Times New Roman"/>
          <w:sz w:val="28"/>
          <w:szCs w:val="28"/>
        </w:rPr>
        <w:t xml:space="preserve"> </w:t>
      </w:r>
      <w:r w:rsidRPr="00015C76">
        <w:rPr>
          <w:rFonts w:ascii="Times New Roman" w:hAnsi="Times New Roman" w:cs="Times New Roman"/>
          <w:sz w:val="28"/>
          <w:szCs w:val="28"/>
        </w:rPr>
        <w:t>представленийв т.</w:t>
      </w:r>
      <w:r w:rsidR="00900645">
        <w:rPr>
          <w:rFonts w:ascii="Times New Roman" w:hAnsi="Times New Roman" w:cs="Times New Roman"/>
          <w:sz w:val="28"/>
          <w:szCs w:val="28"/>
        </w:rPr>
        <w:t xml:space="preserve"> </w:t>
      </w:r>
      <w:r w:rsidRPr="00015C76">
        <w:rPr>
          <w:rFonts w:ascii="Times New Roman" w:hAnsi="Times New Roman" w:cs="Times New Roman"/>
          <w:sz w:val="28"/>
          <w:szCs w:val="28"/>
        </w:rPr>
        <w:t>ч.: 3 представления главам</w:t>
      </w:r>
      <w:r w:rsidR="00481648" w:rsidRPr="00015C76">
        <w:rPr>
          <w:rFonts w:ascii="Times New Roman" w:hAnsi="Times New Roman" w:cs="Times New Roman"/>
          <w:sz w:val="28"/>
          <w:szCs w:val="28"/>
        </w:rPr>
        <w:t xml:space="preserve"> </w:t>
      </w:r>
      <w:r w:rsidRPr="00015C76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2741C2">
        <w:rPr>
          <w:rFonts w:ascii="Times New Roman" w:hAnsi="Times New Roman" w:cs="Times New Roman"/>
          <w:sz w:val="28"/>
          <w:szCs w:val="28"/>
        </w:rPr>
        <w:t>, 1 представление в адрес</w:t>
      </w:r>
      <w:r w:rsidR="00481648">
        <w:rPr>
          <w:rFonts w:ascii="Times New Roman" w:hAnsi="Times New Roman" w:cs="Times New Roman"/>
          <w:sz w:val="28"/>
          <w:szCs w:val="28"/>
        </w:rPr>
        <w:t xml:space="preserve"> </w:t>
      </w:r>
      <w:r w:rsidRPr="002741C2">
        <w:rPr>
          <w:rFonts w:ascii="Times New Roman" w:hAnsi="Times New Roman" w:cs="Times New Roman"/>
          <w:sz w:val="28"/>
          <w:szCs w:val="28"/>
        </w:rPr>
        <w:t xml:space="preserve">Исполняющего обязанности начальника управления культуры администрации МО «Гиагинский район», 1 представление в адрес Исполняющего обязанности начальника управления образования </w:t>
      </w:r>
      <w:r w:rsidRPr="002741C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МО «Гиагинский район» и 2 представления в адрес директоров МБОУ СОШ № 11 и № 12 для устранения выявленных проверкой нарушений. </w:t>
      </w:r>
      <w:r w:rsidR="002A5123" w:rsidRPr="002741C2">
        <w:rPr>
          <w:rFonts w:ascii="Times New Roman" w:hAnsi="Times New Roman" w:cs="Times New Roman"/>
          <w:sz w:val="28"/>
          <w:szCs w:val="28"/>
        </w:rPr>
        <w:t xml:space="preserve">Хотелось бы отметить, что процент нарушений высок и </w:t>
      </w:r>
      <w:r w:rsidR="00913349" w:rsidRPr="002741C2">
        <w:rPr>
          <w:rFonts w:ascii="Times New Roman" w:hAnsi="Times New Roman" w:cs="Times New Roman"/>
          <w:sz w:val="28"/>
          <w:szCs w:val="28"/>
        </w:rPr>
        <w:t>необходимо проводить работу в сторону</w:t>
      </w:r>
      <w:r w:rsidR="00481648">
        <w:rPr>
          <w:rFonts w:ascii="Times New Roman" w:hAnsi="Times New Roman" w:cs="Times New Roman"/>
          <w:sz w:val="28"/>
          <w:szCs w:val="28"/>
        </w:rPr>
        <w:t xml:space="preserve"> </w:t>
      </w:r>
      <w:r w:rsidR="00913349" w:rsidRPr="002741C2">
        <w:rPr>
          <w:rFonts w:ascii="Times New Roman" w:hAnsi="Times New Roman" w:cs="Times New Roman"/>
          <w:sz w:val="28"/>
          <w:szCs w:val="28"/>
        </w:rPr>
        <w:t>снижения процента нарушений.</w:t>
      </w:r>
    </w:p>
    <w:p w:rsidR="006E3243" w:rsidRPr="002741C2" w:rsidRDefault="000633C7" w:rsidP="000633C7">
      <w:pPr>
        <w:tabs>
          <w:tab w:val="left" w:pos="709"/>
        </w:tabs>
        <w:suppressAutoHyphen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1C2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913349" w:rsidRPr="002741C2">
        <w:rPr>
          <w:rFonts w:ascii="Times New Roman" w:hAnsi="Times New Roman" w:cs="Times New Roman"/>
          <w:sz w:val="28"/>
          <w:szCs w:val="28"/>
        </w:rPr>
        <w:t xml:space="preserve">на нашем </w:t>
      </w:r>
      <w:r w:rsidRPr="002741C2">
        <w:rPr>
          <w:rFonts w:ascii="Times New Roman" w:hAnsi="Times New Roman" w:cs="Times New Roman"/>
          <w:sz w:val="28"/>
          <w:szCs w:val="28"/>
        </w:rPr>
        <w:t>совещани</w:t>
      </w:r>
      <w:r w:rsidR="00913349" w:rsidRPr="002741C2">
        <w:rPr>
          <w:rFonts w:ascii="Times New Roman" w:hAnsi="Times New Roman" w:cs="Times New Roman"/>
          <w:sz w:val="28"/>
          <w:szCs w:val="28"/>
        </w:rPr>
        <w:t>и</w:t>
      </w:r>
      <w:r w:rsidR="00481648">
        <w:rPr>
          <w:rFonts w:ascii="Times New Roman" w:hAnsi="Times New Roman" w:cs="Times New Roman"/>
          <w:sz w:val="28"/>
          <w:szCs w:val="28"/>
        </w:rPr>
        <w:t xml:space="preserve"> </w:t>
      </w:r>
      <w:r w:rsidR="00913349" w:rsidRPr="002741C2">
        <w:rPr>
          <w:rFonts w:ascii="Times New Roman" w:hAnsi="Times New Roman" w:cs="Times New Roman"/>
          <w:sz w:val="28"/>
          <w:szCs w:val="28"/>
        </w:rPr>
        <w:t>хотелось уделить</w:t>
      </w:r>
      <w:r w:rsidRPr="002741C2">
        <w:rPr>
          <w:rFonts w:ascii="Times New Roman" w:hAnsi="Times New Roman" w:cs="Times New Roman"/>
          <w:sz w:val="28"/>
          <w:szCs w:val="28"/>
        </w:rPr>
        <w:t xml:space="preserve"> вопросу по наиболее часто и систематически повторяющимся нарушениям, а именно это вопрос по </w:t>
      </w:r>
      <w:r w:rsidR="006E3243" w:rsidRPr="002741C2">
        <w:rPr>
          <w:rFonts w:ascii="Times New Roman" w:hAnsi="Times New Roman" w:cs="Times New Roman"/>
          <w:sz w:val="28"/>
          <w:szCs w:val="28"/>
        </w:rPr>
        <w:t>разработке, реализации и оценке эффек</w:t>
      </w:r>
      <w:r w:rsidR="00481648">
        <w:rPr>
          <w:rFonts w:ascii="Times New Roman" w:hAnsi="Times New Roman" w:cs="Times New Roman"/>
          <w:sz w:val="28"/>
          <w:szCs w:val="28"/>
        </w:rPr>
        <w:t>тивности муниципальных программ.</w:t>
      </w:r>
    </w:p>
    <w:p w:rsidR="006E3243" w:rsidRPr="002741C2" w:rsidRDefault="006E3243" w:rsidP="006E3243">
      <w:pPr>
        <w:spacing w:before="120" w:after="1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2741C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     Муниципальная программа и ведомственные целевые программы представля</w:t>
      </w:r>
      <w:r w:rsidR="0020690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ю</w:t>
      </w:r>
      <w:r w:rsidRPr="002741C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т собой комплекс мероприятий, </w:t>
      </w:r>
      <w:r w:rsidRPr="002741C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которы</w:t>
      </w:r>
      <w:r w:rsidR="0020690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е</w:t>
      </w:r>
      <w:r w:rsidRPr="002741C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 xml:space="preserve"> направлен</w:t>
      </w:r>
      <w:r w:rsidR="0020690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ы</w:t>
      </w:r>
      <w:r w:rsidRPr="002741C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 xml:space="preserve"> на достижение определенных целей, необходимых для решения проблем в рамках определённой территории.</w:t>
      </w:r>
    </w:p>
    <w:p w:rsidR="006E3243" w:rsidRPr="002741C2" w:rsidRDefault="006E3243" w:rsidP="006E3243">
      <w:pPr>
        <w:spacing w:before="120" w:after="1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2741C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     Каждое муниципальное образование принимает свои программы, которые затрагивают вопросы, непосредственно касающиеся территории их муниципального образования. </w:t>
      </w:r>
    </w:p>
    <w:p w:rsidR="00277287" w:rsidRPr="00481648" w:rsidRDefault="00481648" w:rsidP="00481648">
      <w:pPr>
        <w:pStyle w:val="ConsPlusNormal"/>
        <w:tabs>
          <w:tab w:val="left" w:pos="-2340"/>
          <w:tab w:val="left" w:pos="1134"/>
        </w:tabs>
        <w:spacing w:before="120" w:after="120"/>
        <w:ind w:left="142" w:firstLine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     </w:t>
      </w:r>
      <w:r w:rsidR="006E3243" w:rsidRPr="0064421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В результате деятельности Контрольно-счетной палаты за 2021 год, на основании проведенного анализа по выявленным нарушениям </w:t>
      </w:r>
      <w:r w:rsidR="00644214" w:rsidRPr="0064421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в части формирования, реализации и оценки эффективности </w:t>
      </w:r>
      <w:r w:rsidR="006E3243" w:rsidRPr="0064421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установлено следующее:</w:t>
      </w:r>
      <w:r w:rsidR="008C35D5" w:rsidRPr="0064421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E368B" w:rsidRPr="00644214">
        <w:rPr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  <w:t>1</w:t>
      </w:r>
      <w:r w:rsidR="00CE368B" w:rsidRPr="0048164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  <w:t xml:space="preserve">. По </w:t>
      </w:r>
      <w:r w:rsidR="008B4B2F" w:rsidRPr="0048164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  <w:t xml:space="preserve">КМ </w:t>
      </w:r>
      <w:r w:rsidR="00277287" w:rsidRPr="0048164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  <w:t>«Проверка законности, результативности (эффективности и экономности) использования бюджетных средств, направленных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 регионального проекта «Успех каждого ребёнка», входящего в состав национального проекта «Образование» за 2019-2020 годы»</w:t>
      </w:r>
    </w:p>
    <w:p w:rsidR="00277287" w:rsidRPr="002741C2" w:rsidRDefault="00277287" w:rsidP="002A5123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right="-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1C2">
        <w:rPr>
          <w:rFonts w:ascii="Times New Roman" w:hAnsi="Times New Roman" w:cs="Times New Roman"/>
          <w:color w:val="000000"/>
          <w:sz w:val="28"/>
          <w:szCs w:val="28"/>
        </w:rPr>
        <w:t>В ходе проверки Управления образования администрации</w:t>
      </w:r>
      <w:r w:rsidR="002069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1C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«Гиагинский район»</w:t>
      </w:r>
      <w:r w:rsidR="002069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1C2">
        <w:rPr>
          <w:rFonts w:ascii="Times New Roman" w:hAnsi="Times New Roman" w:cs="Times New Roman"/>
          <w:color w:val="000000"/>
          <w:sz w:val="28"/>
          <w:szCs w:val="28"/>
        </w:rPr>
        <w:t xml:space="preserve">выявлены следующие нарушения и замечания: </w:t>
      </w:r>
    </w:p>
    <w:p w:rsidR="00481648" w:rsidRPr="00015C76" w:rsidRDefault="0079369F" w:rsidP="00CE368B">
      <w:pPr>
        <w:tabs>
          <w:tab w:val="left" w:pos="709"/>
          <w:tab w:val="left" w:pos="1134"/>
        </w:tabs>
        <w:ind w:firstLine="567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015C76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- </w:t>
      </w:r>
      <w:r w:rsidR="00CE368B" w:rsidRPr="00015C76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1.</w:t>
      </w:r>
      <w:r w:rsidR="00CE368B" w:rsidRPr="00015C76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ab/>
      </w:r>
      <w:r w:rsidR="00CE368B" w:rsidRPr="00015C76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В муниципальную программу не включены целевые показатели:</w:t>
      </w:r>
      <w:r w:rsidR="00CE368B" w:rsidRPr="00015C76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количество </w:t>
      </w:r>
      <w:r w:rsidR="002A5123" w:rsidRPr="00015C76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общеобразовательных организаций</w:t>
      </w:r>
      <w:r w:rsidR="00CE368B" w:rsidRPr="00015C76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расположенных в сельской местности, условий для занятий физической культурой и спортом; результативности предоставления субсидий из республиканского бюджета на создание в общеобразовательных организациях, расположенных в сельской местности, условий для занятий физической культурой и спортом – Ремонт спортивных залов.</w:t>
      </w:r>
    </w:p>
    <w:p w:rsidR="00CE368B" w:rsidRPr="00015C76" w:rsidRDefault="00CE368B" w:rsidP="00CE368B">
      <w:pPr>
        <w:tabs>
          <w:tab w:val="left" w:pos="709"/>
          <w:tab w:val="left" w:pos="1134"/>
        </w:tabs>
        <w:ind w:firstLine="567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015C76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2. Ожидаемые результаты реализации программы в качестве достижения результатов регионального проекта «Успех каждого ребенка» не установлен</w:t>
      </w:r>
      <w:r w:rsidR="00206905" w:rsidRPr="00015C76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ы</w:t>
      </w:r>
      <w:r w:rsidRPr="00015C76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.</w:t>
      </w:r>
    </w:p>
    <w:p w:rsidR="0079369F" w:rsidRPr="00481648" w:rsidRDefault="00CE368B" w:rsidP="00CE368B">
      <w:pPr>
        <w:tabs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347C8D"/>
        </w:rPr>
      </w:pPr>
      <w:r w:rsidRPr="00015C7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  <w:t>2.</w:t>
      </w:r>
      <w:r w:rsidR="00481648" w:rsidRPr="00015C7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  <w:t xml:space="preserve"> </w:t>
      </w:r>
      <w:r w:rsidRPr="00015C7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  <w:t>По КМ</w:t>
      </w:r>
      <w:r w:rsidR="00481648" w:rsidRPr="00015C7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  <w:t xml:space="preserve"> </w:t>
      </w:r>
      <w:r w:rsidR="0079369F" w:rsidRPr="00015C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«Проверка целевого и эффективного использования средств</w:t>
      </w:r>
      <w:r w:rsidR="0079369F" w:rsidRPr="004816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бюджета администрации МО «Гиагинский район» администрацией МО «Сергиевское сельское поселение», администрацией МО «Дондуковское </w:t>
      </w:r>
      <w:r w:rsidR="0079369F" w:rsidRPr="004816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сельское поселение» выделенных в 2020 году в виде прочих субсидий бюджетам сельских поселений»</w:t>
      </w:r>
    </w:p>
    <w:p w:rsidR="0079369F" w:rsidRPr="009C6CB3" w:rsidRDefault="0079369F" w:rsidP="0079369F">
      <w:pPr>
        <w:ind w:firstLine="567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9C6CB3">
        <w:rPr>
          <w:rFonts w:ascii="Times New Roman" w:hAnsi="Times New Roman" w:cs="Times New Roman"/>
          <w:i/>
          <w:sz w:val="32"/>
          <w:szCs w:val="32"/>
          <w:u w:val="single"/>
        </w:rPr>
        <w:t>Администрация МО «Дондуковское сельское поселение»:</w:t>
      </w:r>
    </w:p>
    <w:p w:rsidR="002D2AA8" w:rsidRPr="002741C2" w:rsidRDefault="002D2AA8" w:rsidP="002D2AA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C76">
        <w:rPr>
          <w:rFonts w:ascii="Times New Roman" w:hAnsi="Times New Roman" w:cs="Times New Roman"/>
          <w:i/>
          <w:sz w:val="28"/>
          <w:szCs w:val="28"/>
        </w:rPr>
        <w:t>В ходе проверки выявлены следующие нарушения</w:t>
      </w:r>
      <w:r w:rsidRPr="002741C2">
        <w:rPr>
          <w:rFonts w:ascii="Times New Roman" w:hAnsi="Times New Roman" w:cs="Times New Roman"/>
          <w:i/>
          <w:sz w:val="28"/>
          <w:szCs w:val="28"/>
        </w:rPr>
        <w:t xml:space="preserve"> Порядка принятия решений о разработке, формировании, утверждении, реализации, внесение изменений  муниципальных программ, а так же оценке эффективности программ муниципального образования «Дондуковское сельское поселение», утвержденного постановлением главы МО «Дондуковское сельское поселение» от 09.06.2017 года № 73</w:t>
      </w:r>
      <w:r w:rsidR="004A5FA8" w:rsidRPr="002741C2">
        <w:rPr>
          <w:rFonts w:ascii="Times New Roman" w:hAnsi="Times New Roman" w:cs="Times New Roman"/>
          <w:i/>
          <w:sz w:val="28"/>
          <w:szCs w:val="28"/>
        </w:rPr>
        <w:t>:</w:t>
      </w:r>
    </w:p>
    <w:p w:rsidR="004D28F9" w:rsidRPr="00015C76" w:rsidRDefault="004A5FA8" w:rsidP="009A055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C76">
        <w:rPr>
          <w:rFonts w:ascii="Times New Roman" w:hAnsi="Times New Roman" w:cs="Times New Roman"/>
          <w:i/>
          <w:sz w:val="28"/>
          <w:szCs w:val="28"/>
        </w:rPr>
        <w:t>По м</w:t>
      </w:r>
      <w:r w:rsidR="004D28F9" w:rsidRPr="00015C76">
        <w:rPr>
          <w:rFonts w:ascii="Times New Roman" w:hAnsi="Times New Roman" w:cs="Times New Roman"/>
          <w:i/>
          <w:sz w:val="28"/>
          <w:szCs w:val="28"/>
        </w:rPr>
        <w:t>униципальн</w:t>
      </w:r>
      <w:r w:rsidRPr="00015C76">
        <w:rPr>
          <w:rFonts w:ascii="Times New Roman" w:hAnsi="Times New Roman" w:cs="Times New Roman"/>
          <w:i/>
          <w:sz w:val="28"/>
          <w:szCs w:val="28"/>
        </w:rPr>
        <w:t>ой</w:t>
      </w:r>
      <w:r w:rsidR="004D28F9" w:rsidRPr="00015C76">
        <w:rPr>
          <w:rFonts w:ascii="Times New Roman" w:hAnsi="Times New Roman" w:cs="Times New Roman"/>
          <w:i/>
          <w:sz w:val="28"/>
          <w:szCs w:val="28"/>
        </w:rPr>
        <w:t xml:space="preserve"> программ</w:t>
      </w:r>
      <w:r w:rsidRPr="00015C76">
        <w:rPr>
          <w:rFonts w:ascii="Times New Roman" w:hAnsi="Times New Roman" w:cs="Times New Roman"/>
          <w:i/>
          <w:sz w:val="28"/>
          <w:szCs w:val="28"/>
        </w:rPr>
        <w:t>е</w:t>
      </w:r>
      <w:r w:rsidR="004D28F9" w:rsidRPr="00015C76">
        <w:rPr>
          <w:rFonts w:ascii="Times New Roman" w:hAnsi="Times New Roman" w:cs="Times New Roman"/>
          <w:i/>
          <w:sz w:val="28"/>
          <w:szCs w:val="28"/>
        </w:rPr>
        <w:t xml:space="preserve"> «Энергосбережение и повышение энергетической эффективности на территории МО «Дондуковское сельское поселение»</w:t>
      </w:r>
      <w:r w:rsidR="00E82DB7" w:rsidRPr="00015C76">
        <w:rPr>
          <w:rFonts w:ascii="Times New Roman" w:hAnsi="Times New Roman" w:cs="Times New Roman"/>
          <w:i/>
          <w:sz w:val="28"/>
          <w:szCs w:val="28"/>
        </w:rPr>
        <w:t>, утвержденн</w:t>
      </w:r>
      <w:r w:rsidRPr="00015C76">
        <w:rPr>
          <w:rFonts w:ascii="Times New Roman" w:hAnsi="Times New Roman" w:cs="Times New Roman"/>
          <w:i/>
          <w:sz w:val="28"/>
          <w:szCs w:val="28"/>
        </w:rPr>
        <w:t>ой</w:t>
      </w:r>
      <w:r w:rsidR="00E82DB7" w:rsidRPr="00015C76">
        <w:rPr>
          <w:rFonts w:ascii="Times New Roman" w:hAnsi="Times New Roman" w:cs="Times New Roman"/>
          <w:i/>
          <w:sz w:val="28"/>
          <w:szCs w:val="28"/>
        </w:rPr>
        <w:t xml:space="preserve"> постановлением главы от 26.12.2018 года № 173</w:t>
      </w:r>
      <w:r w:rsidR="00CE700F" w:rsidRPr="00015C76">
        <w:rPr>
          <w:rFonts w:ascii="Times New Roman" w:hAnsi="Times New Roman" w:cs="Times New Roman"/>
          <w:i/>
          <w:sz w:val="28"/>
          <w:szCs w:val="28"/>
        </w:rPr>
        <w:t>:</w:t>
      </w:r>
    </w:p>
    <w:p w:rsidR="002741C2" w:rsidRPr="00015C76" w:rsidRDefault="00CE700F" w:rsidP="009A0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C76">
        <w:rPr>
          <w:rFonts w:ascii="Times New Roman" w:hAnsi="Times New Roman" w:cs="Times New Roman"/>
          <w:sz w:val="28"/>
          <w:szCs w:val="28"/>
        </w:rPr>
        <w:t>- д</w:t>
      </w:r>
      <w:r w:rsidR="004D28F9" w:rsidRPr="00015C76">
        <w:rPr>
          <w:rFonts w:ascii="Times New Roman" w:hAnsi="Times New Roman" w:cs="Times New Roman"/>
          <w:sz w:val="28"/>
          <w:szCs w:val="28"/>
        </w:rPr>
        <w:t>ля м</w:t>
      </w:r>
      <w:r w:rsidR="00015C76">
        <w:rPr>
          <w:rFonts w:ascii="Times New Roman" w:hAnsi="Times New Roman" w:cs="Times New Roman"/>
          <w:sz w:val="28"/>
          <w:szCs w:val="28"/>
        </w:rPr>
        <w:t xml:space="preserve">ониторинга решения поставленных </w:t>
      </w:r>
      <w:r w:rsidR="004D28F9" w:rsidRPr="00015C76">
        <w:rPr>
          <w:rFonts w:ascii="Times New Roman" w:hAnsi="Times New Roman" w:cs="Times New Roman"/>
          <w:sz w:val="28"/>
          <w:szCs w:val="28"/>
        </w:rPr>
        <w:t>задач запланированных Программой, утверждены индикаторы расчета целевых показателей</w:t>
      </w:r>
      <w:r w:rsidR="002F627D" w:rsidRPr="00015C76">
        <w:rPr>
          <w:rFonts w:ascii="Times New Roman" w:hAnsi="Times New Roman" w:cs="Times New Roman"/>
          <w:sz w:val="28"/>
          <w:szCs w:val="28"/>
          <w:lang w:eastAsia="ar-SA"/>
        </w:rPr>
        <w:t xml:space="preserve"> Приложением №1 «Индикаторы расчета целевых показателей»</w:t>
      </w:r>
      <w:r w:rsidR="002F627D" w:rsidRPr="00015C76">
        <w:rPr>
          <w:rFonts w:ascii="Times New Roman" w:hAnsi="Times New Roman" w:cs="Times New Roman"/>
          <w:sz w:val="28"/>
          <w:szCs w:val="28"/>
        </w:rPr>
        <w:t xml:space="preserve">, </w:t>
      </w:r>
      <w:r w:rsidR="002F627D" w:rsidRPr="00015C76">
        <w:rPr>
          <w:rFonts w:ascii="Times New Roman" w:hAnsi="Times New Roman" w:cs="Times New Roman"/>
          <w:sz w:val="28"/>
          <w:szCs w:val="28"/>
          <w:lang w:eastAsia="ar-SA"/>
        </w:rPr>
        <w:t xml:space="preserve">но </w:t>
      </w:r>
      <w:r w:rsidR="002F627D" w:rsidRPr="00015C76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при составлении отчета о ходе реализации муниципальной программы и оценки эффективности программы не применяются</w:t>
      </w:r>
      <w:r w:rsidR="004D28F9" w:rsidRPr="00015C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1C2" w:rsidRPr="00015C76" w:rsidRDefault="008E7113" w:rsidP="009A0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C76">
        <w:rPr>
          <w:rFonts w:ascii="Times New Roman" w:hAnsi="Times New Roman" w:cs="Times New Roman"/>
          <w:sz w:val="28"/>
          <w:szCs w:val="28"/>
        </w:rPr>
        <w:t>Следовательно</w:t>
      </w:r>
      <w:r w:rsidR="0041106B" w:rsidRPr="00015C76">
        <w:rPr>
          <w:rFonts w:ascii="Times New Roman" w:hAnsi="Times New Roman" w:cs="Times New Roman"/>
          <w:sz w:val="28"/>
          <w:szCs w:val="28"/>
        </w:rPr>
        <w:t xml:space="preserve"> администрацией не произведен расчет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муниципальной программы. Таким образом</w:t>
      </w:r>
      <w:r w:rsidR="009A0557" w:rsidRPr="00015C76">
        <w:rPr>
          <w:rFonts w:ascii="Times New Roman" w:hAnsi="Times New Roman" w:cs="Times New Roman"/>
          <w:sz w:val="28"/>
          <w:szCs w:val="28"/>
        </w:rPr>
        <w:t>,</w:t>
      </w:r>
      <w:r w:rsidR="0041106B" w:rsidRPr="00015C76">
        <w:rPr>
          <w:rFonts w:ascii="Times New Roman" w:hAnsi="Times New Roman" w:cs="Times New Roman"/>
          <w:sz w:val="28"/>
          <w:szCs w:val="28"/>
        </w:rPr>
        <w:t xml:space="preserve"> невозможно определить какой результат будет достигнут при реализации данного мероприятия.</w:t>
      </w:r>
    </w:p>
    <w:p w:rsidR="004D28F9" w:rsidRPr="00015C76" w:rsidRDefault="00E6060F" w:rsidP="009A05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C76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Данное нарушение уже было установлено проверкой проводимой в 2020 году, но момент проведения настоящего контрольного мероприятия данное нарушение не устранено, что говорит о систематичности нарушения;</w:t>
      </w:r>
    </w:p>
    <w:p w:rsidR="004D28F9" w:rsidRPr="002741C2" w:rsidRDefault="009A0557" w:rsidP="00BD1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C76">
        <w:rPr>
          <w:rFonts w:ascii="Times New Roman" w:hAnsi="Times New Roman" w:cs="Times New Roman"/>
          <w:sz w:val="28"/>
          <w:szCs w:val="28"/>
        </w:rPr>
        <w:t xml:space="preserve">- </w:t>
      </w:r>
      <w:r w:rsidR="00814EFF" w:rsidRPr="00015C76">
        <w:rPr>
          <w:rFonts w:ascii="Times New Roman" w:hAnsi="Times New Roman" w:cs="Times New Roman"/>
          <w:sz w:val="28"/>
          <w:szCs w:val="28"/>
        </w:rPr>
        <w:t xml:space="preserve">при формировании мероприятий программы </w:t>
      </w:r>
      <w:r w:rsidR="00814EFF" w:rsidRPr="00015C76">
        <w:rPr>
          <w:rFonts w:ascii="Times New Roman" w:hAnsi="Times New Roman" w:cs="Times New Roman"/>
          <w:b/>
          <w:sz w:val="28"/>
          <w:szCs w:val="28"/>
        </w:rPr>
        <w:t>не учтены объемы</w:t>
      </w:r>
      <w:r w:rsidR="00814EFF" w:rsidRPr="00015C76">
        <w:rPr>
          <w:rFonts w:ascii="Times New Roman" w:hAnsi="Times New Roman" w:cs="Times New Roman"/>
          <w:sz w:val="28"/>
          <w:szCs w:val="28"/>
        </w:rPr>
        <w:t xml:space="preserve"> соответствующих источников софинансирования</w:t>
      </w:r>
      <w:r w:rsidR="00BD15FF" w:rsidRPr="00015C76">
        <w:rPr>
          <w:rFonts w:ascii="Times New Roman" w:hAnsi="Times New Roman" w:cs="Times New Roman"/>
          <w:sz w:val="28"/>
          <w:szCs w:val="28"/>
        </w:rPr>
        <w:t>.</w:t>
      </w:r>
    </w:p>
    <w:p w:rsidR="004D28F9" w:rsidRPr="002741C2" w:rsidRDefault="004A5FA8" w:rsidP="009A05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41C2">
        <w:rPr>
          <w:rFonts w:ascii="Times New Roman" w:hAnsi="Times New Roman" w:cs="Times New Roman"/>
          <w:b/>
          <w:i/>
          <w:sz w:val="28"/>
          <w:szCs w:val="28"/>
        </w:rPr>
        <w:t>По м</w:t>
      </w:r>
      <w:r w:rsidR="00BD15FF" w:rsidRPr="002741C2">
        <w:rPr>
          <w:rFonts w:ascii="Times New Roman" w:hAnsi="Times New Roman" w:cs="Times New Roman"/>
          <w:b/>
          <w:i/>
          <w:sz w:val="28"/>
          <w:szCs w:val="28"/>
        </w:rPr>
        <w:t>униципальн</w:t>
      </w:r>
      <w:r w:rsidRPr="002741C2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="00BD15FF" w:rsidRPr="002741C2">
        <w:rPr>
          <w:rFonts w:ascii="Times New Roman" w:hAnsi="Times New Roman" w:cs="Times New Roman"/>
          <w:b/>
          <w:i/>
          <w:sz w:val="28"/>
          <w:szCs w:val="28"/>
        </w:rPr>
        <w:t xml:space="preserve"> программ</w:t>
      </w:r>
      <w:r w:rsidRPr="002741C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4816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548E2" w:rsidRPr="002741C2">
        <w:rPr>
          <w:rFonts w:ascii="Times New Roman" w:hAnsi="Times New Roman" w:cs="Times New Roman"/>
          <w:b/>
          <w:i/>
          <w:sz w:val="28"/>
          <w:szCs w:val="28"/>
        </w:rPr>
        <w:t>«Благоустройство территории муниципального образования «Дондуковское сельское поселение», утвержденной постановлением главы от 26.05.2017 года № 64</w:t>
      </w:r>
      <w:r w:rsidR="00986C01" w:rsidRPr="002741C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D28F9" w:rsidRPr="00015C76" w:rsidRDefault="00986C01" w:rsidP="009A0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C76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095271" w:rsidRPr="00015C76">
        <w:rPr>
          <w:rFonts w:ascii="Times New Roman" w:hAnsi="Times New Roman" w:cs="Times New Roman"/>
          <w:sz w:val="28"/>
          <w:szCs w:val="28"/>
        </w:rPr>
        <w:t>не утверждены основные целевые показатели и ожидаемые конечные результаты реализации Программы</w:t>
      </w:r>
      <w:r w:rsidRPr="00015C76">
        <w:rPr>
          <w:rFonts w:ascii="Times New Roman" w:hAnsi="Times New Roman" w:cs="Times New Roman"/>
          <w:sz w:val="28"/>
          <w:szCs w:val="28"/>
        </w:rPr>
        <w:t>;</w:t>
      </w:r>
    </w:p>
    <w:p w:rsidR="004D28F9" w:rsidRPr="00015C76" w:rsidRDefault="00986C01" w:rsidP="009A05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5C7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B789B" w:rsidRPr="00015C76">
        <w:rPr>
          <w:rFonts w:ascii="Times New Roman" w:hAnsi="Times New Roman" w:cs="Times New Roman"/>
          <w:i/>
          <w:sz w:val="28"/>
          <w:szCs w:val="28"/>
        </w:rPr>
        <w:t>подпрограмм</w:t>
      </w:r>
      <w:r w:rsidR="00746894" w:rsidRPr="00015C76">
        <w:rPr>
          <w:rFonts w:ascii="Times New Roman" w:hAnsi="Times New Roman" w:cs="Times New Roman"/>
          <w:i/>
          <w:sz w:val="28"/>
          <w:szCs w:val="28"/>
        </w:rPr>
        <w:t>а</w:t>
      </w:r>
      <w:r w:rsidR="00AB789B" w:rsidRPr="00015C76">
        <w:rPr>
          <w:rFonts w:ascii="Times New Roman" w:hAnsi="Times New Roman" w:cs="Times New Roman"/>
          <w:i/>
          <w:sz w:val="28"/>
          <w:szCs w:val="28"/>
        </w:rPr>
        <w:t xml:space="preserve"> «Санитарное содержание территории муниципального образования «Дондуковское сельское поселение»</w:t>
      </w:r>
      <w:r w:rsidRPr="00015C76">
        <w:rPr>
          <w:rFonts w:ascii="Times New Roman" w:hAnsi="Times New Roman" w:cs="Times New Roman"/>
          <w:i/>
          <w:sz w:val="28"/>
          <w:szCs w:val="28"/>
        </w:rPr>
        <w:t>:</w:t>
      </w:r>
    </w:p>
    <w:p w:rsidR="002741C2" w:rsidRPr="00015C76" w:rsidRDefault="00AB789B" w:rsidP="00640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C76">
        <w:rPr>
          <w:rFonts w:ascii="Times New Roman" w:hAnsi="Times New Roman" w:cs="Times New Roman"/>
          <w:sz w:val="28"/>
          <w:szCs w:val="28"/>
        </w:rPr>
        <w:t xml:space="preserve">в текстовой части подпрограммы в Разделе 3. «Основные мероприятия муниципальной подпрограммы» предусмотрено мероприятие по разработке проектно-сметной документации, но без указания объекта. </w:t>
      </w:r>
    </w:p>
    <w:p w:rsidR="004D28F9" w:rsidRPr="00015C76" w:rsidRDefault="00AB789B" w:rsidP="006408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C76">
        <w:rPr>
          <w:rFonts w:ascii="Times New Roman" w:hAnsi="Times New Roman" w:cs="Times New Roman"/>
          <w:sz w:val="28"/>
          <w:szCs w:val="28"/>
        </w:rPr>
        <w:t xml:space="preserve">В Разделе 6 «Ресурсное обеспечение подпрограммных мероприятий» все мероприятия подпрограммы прописаны обобщенно - «Покос сорной и карантинной растительности, сан. рубка деревьев, ликвидация несанкционированных свалок мусора, санитарная уборка улиц и другие </w:t>
      </w:r>
      <w:r w:rsidRPr="00015C76">
        <w:rPr>
          <w:rFonts w:ascii="Times New Roman" w:hAnsi="Times New Roman" w:cs="Times New Roman"/>
          <w:sz w:val="28"/>
          <w:szCs w:val="28"/>
        </w:rPr>
        <w:lastRenderedPageBreak/>
        <w:t xml:space="preserve">расходы» с общим объемом финансирования на 2020 год </w:t>
      </w:r>
      <w:r w:rsidR="002741C2" w:rsidRPr="00015C7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015C76">
        <w:rPr>
          <w:rFonts w:ascii="Times New Roman" w:hAnsi="Times New Roman" w:cs="Times New Roman"/>
          <w:sz w:val="28"/>
          <w:szCs w:val="28"/>
        </w:rPr>
        <w:t>1526,8 тыс.рублей, без разбивки по мероприятиям и источникам финансирования.</w:t>
      </w:r>
    </w:p>
    <w:p w:rsidR="004D28F9" w:rsidRPr="00015C76" w:rsidRDefault="006408BA" w:rsidP="006408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C7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64818" w:rsidRPr="00015C76">
        <w:rPr>
          <w:rFonts w:ascii="Times New Roman" w:hAnsi="Times New Roman" w:cs="Times New Roman"/>
          <w:i/>
          <w:sz w:val="28"/>
          <w:szCs w:val="28"/>
        </w:rPr>
        <w:t>подпрограммы «Ремонт тротуаров, площадок и обустройство парковок  муниципального образования «Дондуковское сельское поселение»</w:t>
      </w:r>
      <w:r w:rsidRPr="00015C76">
        <w:rPr>
          <w:rFonts w:ascii="Times New Roman" w:hAnsi="Times New Roman" w:cs="Times New Roman"/>
          <w:i/>
          <w:sz w:val="28"/>
          <w:szCs w:val="28"/>
        </w:rPr>
        <w:t>:</w:t>
      </w:r>
    </w:p>
    <w:p w:rsidR="00964818" w:rsidRPr="002741C2" w:rsidRDefault="00964818" w:rsidP="006408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C76">
        <w:rPr>
          <w:rFonts w:ascii="Times New Roman" w:hAnsi="Times New Roman" w:cs="Times New Roman"/>
          <w:sz w:val="28"/>
          <w:szCs w:val="28"/>
        </w:rPr>
        <w:t xml:space="preserve">в текстовой части подпрограммы </w:t>
      </w:r>
      <w:r w:rsidR="002D1AF9" w:rsidRPr="00015C76">
        <w:rPr>
          <w:rFonts w:ascii="Times New Roman" w:hAnsi="Times New Roman" w:cs="Times New Roman"/>
          <w:i/>
          <w:sz w:val="28"/>
          <w:szCs w:val="28"/>
        </w:rPr>
        <w:t>Мероприятия по ремонту площадки для проведения торжественных мероприятий в парке им. Кирова и Мероприятия по ремонту тротуара и обустройству парковки по ул.Гагарина, 148 в пределах территории МБОУ СОШ №9</w:t>
      </w:r>
      <w:r w:rsidR="00206905" w:rsidRPr="00015C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5C76">
        <w:rPr>
          <w:rFonts w:ascii="Times New Roman" w:hAnsi="Times New Roman" w:cs="Times New Roman"/>
          <w:sz w:val="28"/>
          <w:szCs w:val="28"/>
        </w:rPr>
        <w:t>отражены, но ресурсное обеспечение в перечне мероприятий, утверждено только по мероприятию «Ремонт тротуара и обустройство парковки по ул. Гагарина, 148, в пределах территории МБОУ СОШ №9 ст.Дондуковской, в сумме 402,3</w:t>
      </w:r>
      <w:r w:rsidRPr="002741C2">
        <w:rPr>
          <w:rFonts w:ascii="Times New Roman" w:hAnsi="Times New Roman" w:cs="Times New Roman"/>
          <w:sz w:val="28"/>
          <w:szCs w:val="28"/>
        </w:rPr>
        <w:t xml:space="preserve"> тыс.руб., но без учета софинансирования. Тем не менее, произведенные расходы соответствуют мероприятию Соглашения № 26 от 25.08.2020 года  и использованы по цели, но при этом нарушен Порядок разработки и реализации муниципальных программ, в части несвоевременного внесения изменений в программные мероприятия, согласно утвержденного Решения о бюджете ответственным исполнителем.</w:t>
      </w:r>
    </w:p>
    <w:p w:rsidR="00964818" w:rsidRDefault="00964818" w:rsidP="004411DF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41C2">
        <w:rPr>
          <w:rFonts w:ascii="Times New Roman" w:hAnsi="Times New Roman" w:cs="Times New Roman"/>
          <w:b/>
          <w:i/>
          <w:sz w:val="28"/>
          <w:szCs w:val="28"/>
        </w:rPr>
        <w:t>Контрольно-счетная палата МО «Гиагинский район» считает, что данные нарушения говорят о формальном подходе ответственного исполнителя к реализации муниципальной программе, выразившееся в отсутствии внесения изменений в перечень мероприятий муниципальных программ, в том числе в их финансирование, согласно Решения о бюджете МО «Дондуковское сельское поселение» на 2020 год (с учетом внесенных изменений,), что ведет за собой нарушение ст.179 Бюджетного кодекса.</w:t>
      </w:r>
    </w:p>
    <w:p w:rsidR="00A37FC2" w:rsidRPr="002741C2" w:rsidRDefault="00481648" w:rsidP="00206905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основании информации представленной в адрес Контрольно-счетной палаты по устранению выявленных нарушений, ответственными специалистами за ре</w:t>
      </w:r>
      <w:r w:rsidR="008F258B">
        <w:rPr>
          <w:rFonts w:ascii="Times New Roman" w:hAnsi="Times New Roman" w:cs="Times New Roman"/>
          <w:b/>
          <w:i/>
          <w:sz w:val="28"/>
          <w:szCs w:val="28"/>
        </w:rPr>
        <w:t>ализацию муниципальных программ все доводы приняты к сведению и в дальнейшем допускаться не будут.</w:t>
      </w:r>
    </w:p>
    <w:p w:rsidR="00E6060F" w:rsidRPr="009C6CB3" w:rsidRDefault="00E6060F" w:rsidP="0079369F">
      <w:pPr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C6CB3">
        <w:rPr>
          <w:rFonts w:ascii="Times New Roman" w:hAnsi="Times New Roman" w:cs="Times New Roman"/>
          <w:b/>
          <w:i/>
          <w:sz w:val="32"/>
          <w:szCs w:val="32"/>
          <w:u w:val="single"/>
        </w:rPr>
        <w:t>Администрация «Сергиевское сельское поселение»</w:t>
      </w:r>
      <w:r w:rsidR="00806E06" w:rsidRPr="009C6CB3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</w:p>
    <w:p w:rsidR="00481648" w:rsidRDefault="008A5DE3" w:rsidP="00481648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41C2">
        <w:rPr>
          <w:rFonts w:ascii="Times New Roman" w:hAnsi="Times New Roman" w:cs="Times New Roman"/>
          <w:b/>
          <w:i/>
          <w:sz w:val="28"/>
          <w:szCs w:val="28"/>
        </w:rPr>
        <w:t>В н</w:t>
      </w:r>
      <w:r w:rsidR="007A567D" w:rsidRPr="002741C2">
        <w:rPr>
          <w:rFonts w:ascii="Times New Roman" w:hAnsi="Times New Roman" w:cs="Times New Roman"/>
          <w:b/>
          <w:i/>
          <w:sz w:val="28"/>
          <w:szCs w:val="28"/>
        </w:rPr>
        <w:t>арушение «Порядка разработки, реализации и оценки эффективности муниципальных программ МО «Сергиевское сельское поселение», утвержденного постановлением от 13.11.2013г. №98</w:t>
      </w:r>
      <w:r w:rsidR="00D9327A" w:rsidRPr="002741C2">
        <w:rPr>
          <w:rFonts w:ascii="Times New Roman" w:hAnsi="Times New Roman" w:cs="Times New Roman"/>
          <w:b/>
          <w:i/>
          <w:sz w:val="28"/>
          <w:szCs w:val="28"/>
        </w:rPr>
        <w:t xml:space="preserve"> выявлены следующие нарушения и замечания</w:t>
      </w:r>
      <w:r w:rsidR="007A567D" w:rsidRPr="002741C2">
        <w:rPr>
          <w:rFonts w:ascii="Times New Roman" w:hAnsi="Times New Roman" w:cs="Times New Roman"/>
          <w:b/>
          <w:i/>
          <w:sz w:val="28"/>
          <w:szCs w:val="28"/>
        </w:rPr>
        <w:t>, в том числе:</w:t>
      </w:r>
      <w:r w:rsidR="004816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8011A" w:rsidRPr="002741C2" w:rsidRDefault="00870CA8" w:rsidP="0048164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1C2">
        <w:rPr>
          <w:rFonts w:ascii="Times New Roman" w:hAnsi="Times New Roman" w:cs="Times New Roman"/>
          <w:b/>
          <w:sz w:val="28"/>
          <w:szCs w:val="28"/>
        </w:rPr>
        <w:t>По муниципальной программе «Благоустройство терри</w:t>
      </w:r>
      <w:r w:rsidR="00015C76">
        <w:rPr>
          <w:rFonts w:ascii="Times New Roman" w:hAnsi="Times New Roman" w:cs="Times New Roman"/>
          <w:b/>
          <w:sz w:val="28"/>
          <w:szCs w:val="28"/>
        </w:rPr>
        <w:t xml:space="preserve">тории МО «Сергиевское сельское </w:t>
      </w:r>
      <w:r w:rsidRPr="002741C2">
        <w:rPr>
          <w:rFonts w:ascii="Times New Roman" w:hAnsi="Times New Roman" w:cs="Times New Roman"/>
          <w:b/>
          <w:sz w:val="28"/>
          <w:szCs w:val="28"/>
        </w:rPr>
        <w:t>поселение», утвержденной постановление главы МО «Сергиевское сельское поселение» от 07.11.2018 года №756</w:t>
      </w:r>
      <w:r w:rsidR="00CE68C9" w:rsidRPr="002741C2">
        <w:rPr>
          <w:rFonts w:ascii="Times New Roman" w:hAnsi="Times New Roman" w:cs="Times New Roman"/>
          <w:b/>
          <w:sz w:val="28"/>
          <w:szCs w:val="28"/>
        </w:rPr>
        <w:t>в рамках реализации мероприяти</w:t>
      </w:r>
      <w:r w:rsidR="00CB0535" w:rsidRPr="002741C2">
        <w:rPr>
          <w:rFonts w:ascii="Times New Roman" w:hAnsi="Times New Roman" w:cs="Times New Roman"/>
          <w:b/>
          <w:sz w:val="28"/>
          <w:szCs w:val="28"/>
        </w:rPr>
        <w:t>я</w:t>
      </w:r>
      <w:r w:rsidR="00392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CDD" w:rsidRPr="002741C2">
        <w:rPr>
          <w:rFonts w:ascii="Times New Roman" w:hAnsi="Times New Roman" w:cs="Times New Roman"/>
          <w:b/>
          <w:sz w:val="28"/>
          <w:szCs w:val="28"/>
        </w:rPr>
        <w:t xml:space="preserve">«Устройство и ремонт спортивно-игровых площадок, расположенных в МО «Сергиевское сельское поселение» </w:t>
      </w:r>
      <w:r w:rsidR="00CE68C9" w:rsidRPr="002741C2">
        <w:rPr>
          <w:rFonts w:ascii="Times New Roman" w:hAnsi="Times New Roman" w:cs="Times New Roman"/>
          <w:b/>
          <w:sz w:val="28"/>
          <w:szCs w:val="28"/>
        </w:rPr>
        <w:t>подпрограммы «Строительство и реконструкция детских и спортивных площадок в МО «Сергиевское сельское поселение»</w:t>
      </w:r>
      <w:r w:rsidR="0018011A" w:rsidRPr="002741C2">
        <w:rPr>
          <w:rFonts w:ascii="Times New Roman" w:hAnsi="Times New Roman" w:cs="Times New Roman"/>
          <w:b/>
          <w:sz w:val="28"/>
          <w:szCs w:val="28"/>
        </w:rPr>
        <w:t>:</w:t>
      </w:r>
    </w:p>
    <w:p w:rsidR="0033585F" w:rsidRPr="002741C2" w:rsidRDefault="0033585F" w:rsidP="006C189F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1C2">
        <w:rPr>
          <w:rFonts w:ascii="Times New Roman" w:hAnsi="Times New Roman" w:cs="Times New Roman"/>
          <w:sz w:val="28"/>
          <w:szCs w:val="28"/>
        </w:rPr>
        <w:lastRenderedPageBreak/>
        <w:t>- разбивка в разрезе бюджетов отсутствует, в паспорте подпрограммы  указано, что источником финансирования являются средства бюджета МО «Сергиевское сельское поселение»</w:t>
      </w:r>
      <w:r w:rsidR="0018011A" w:rsidRPr="002741C2">
        <w:rPr>
          <w:rFonts w:ascii="Times New Roman" w:hAnsi="Times New Roman" w:cs="Times New Roman"/>
          <w:sz w:val="28"/>
          <w:szCs w:val="28"/>
        </w:rPr>
        <w:t>;</w:t>
      </w:r>
    </w:p>
    <w:p w:rsidR="0033585F" w:rsidRPr="002741C2" w:rsidRDefault="0091408D" w:rsidP="006C189F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1C2">
        <w:rPr>
          <w:rFonts w:ascii="Times New Roman" w:hAnsi="Times New Roman" w:cs="Times New Roman"/>
          <w:sz w:val="28"/>
          <w:szCs w:val="28"/>
        </w:rPr>
        <w:t xml:space="preserve">- </w:t>
      </w:r>
      <w:r w:rsidR="0033585F" w:rsidRPr="002741C2">
        <w:rPr>
          <w:rFonts w:ascii="Times New Roman" w:hAnsi="Times New Roman" w:cs="Times New Roman"/>
          <w:sz w:val="28"/>
          <w:szCs w:val="28"/>
        </w:rPr>
        <w:t xml:space="preserve">в таблице подпрограммы с </w:t>
      </w:r>
      <w:r w:rsidR="0033585F" w:rsidRPr="009C5EE9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изменениями от 18.11.2020 №</w:t>
      </w:r>
      <w:r w:rsidR="009C5EE9" w:rsidRPr="009C5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585F" w:rsidRPr="009C5EE9">
        <w:rPr>
          <w:rFonts w:ascii="Times New Roman" w:hAnsi="Times New Roman" w:cs="Times New Roman"/>
          <w:color w:val="000000" w:themeColor="text1"/>
          <w:sz w:val="28"/>
          <w:szCs w:val="28"/>
        </w:rPr>
        <w:t>97</w:t>
      </w:r>
      <w:r w:rsidR="0033585F" w:rsidRPr="002741C2">
        <w:rPr>
          <w:rFonts w:ascii="Times New Roman" w:hAnsi="Times New Roman" w:cs="Times New Roman"/>
          <w:sz w:val="28"/>
          <w:szCs w:val="28"/>
        </w:rPr>
        <w:t xml:space="preserve"> «Перечень мероприятий подпрограммы, объемы и источники </w:t>
      </w:r>
      <w:r w:rsidR="00015C76">
        <w:rPr>
          <w:rFonts w:ascii="Times New Roman" w:hAnsi="Times New Roman" w:cs="Times New Roman"/>
          <w:sz w:val="28"/>
          <w:szCs w:val="28"/>
        </w:rPr>
        <w:t xml:space="preserve">финансирования» на мероприятие </w:t>
      </w:r>
      <w:r w:rsidR="0033585F" w:rsidRPr="002741C2">
        <w:rPr>
          <w:rFonts w:ascii="Times New Roman" w:hAnsi="Times New Roman" w:cs="Times New Roman"/>
          <w:sz w:val="28"/>
          <w:szCs w:val="28"/>
        </w:rPr>
        <w:t>указана лишь сумма финансирования мероприятия на 2021 год (200,0 тыс.</w:t>
      </w:r>
      <w:r w:rsidR="00392861">
        <w:rPr>
          <w:rFonts w:ascii="Times New Roman" w:hAnsi="Times New Roman" w:cs="Times New Roman"/>
          <w:sz w:val="28"/>
          <w:szCs w:val="28"/>
        </w:rPr>
        <w:t xml:space="preserve"> </w:t>
      </w:r>
      <w:r w:rsidR="0033585F" w:rsidRPr="002741C2">
        <w:rPr>
          <w:rFonts w:ascii="Times New Roman" w:hAnsi="Times New Roman" w:cs="Times New Roman"/>
          <w:sz w:val="28"/>
          <w:szCs w:val="28"/>
        </w:rPr>
        <w:t>рублей), сумма финансирования на 2020 год в таблице отсутствует.</w:t>
      </w:r>
    </w:p>
    <w:p w:rsidR="005436DE" w:rsidRPr="002741C2" w:rsidRDefault="005436DE" w:rsidP="006C189F">
      <w:pPr>
        <w:shd w:val="clear" w:color="auto" w:fill="FFFFFF"/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1C2">
        <w:rPr>
          <w:rFonts w:ascii="Times New Roman" w:hAnsi="Times New Roman" w:cs="Times New Roman"/>
          <w:sz w:val="28"/>
          <w:szCs w:val="28"/>
        </w:rPr>
        <w:t>- в нарушение п.12 ст.5</w:t>
      </w:r>
      <w:r w:rsidR="00BD79B4" w:rsidRPr="002741C2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2741C2">
        <w:rPr>
          <w:rFonts w:ascii="Times New Roman" w:hAnsi="Times New Roman" w:cs="Times New Roman"/>
          <w:sz w:val="28"/>
          <w:szCs w:val="28"/>
        </w:rPr>
        <w:t xml:space="preserve">, ответственным исполнителем своевременно невносились изменения в Программу по объему финансирования программных мероприятий; </w:t>
      </w:r>
    </w:p>
    <w:p w:rsidR="005436DE" w:rsidRPr="002741C2" w:rsidRDefault="005436DE" w:rsidP="006C1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C76">
        <w:rPr>
          <w:rFonts w:ascii="Times New Roman" w:hAnsi="Times New Roman" w:cs="Times New Roman"/>
          <w:sz w:val="28"/>
          <w:szCs w:val="28"/>
        </w:rPr>
        <w:t>- в нарушение п.3.8, п.</w:t>
      </w:r>
      <w:r w:rsidR="00ED1231" w:rsidRPr="00015C76">
        <w:rPr>
          <w:rFonts w:ascii="Times New Roman" w:hAnsi="Times New Roman" w:cs="Times New Roman"/>
          <w:sz w:val="28"/>
          <w:szCs w:val="28"/>
        </w:rPr>
        <w:t xml:space="preserve"> 4</w:t>
      </w:r>
      <w:r w:rsidRPr="00015C76">
        <w:rPr>
          <w:rFonts w:ascii="Times New Roman" w:hAnsi="Times New Roman" w:cs="Times New Roman"/>
          <w:sz w:val="28"/>
          <w:szCs w:val="28"/>
        </w:rPr>
        <w:t>, п.5 ст.2 Порядка в программе отсутствуют целевые индикаторы и показатели с расшифровкой плановых значений по годам реализации, достижение значения которых будет свидетельствовать о достижении целей муниципальной программы (подпрограммы).</w:t>
      </w:r>
      <w:r w:rsidRPr="00274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E86" w:rsidRPr="002741C2" w:rsidRDefault="0018011A" w:rsidP="00043E86">
      <w:pPr>
        <w:shd w:val="clear" w:color="auto" w:fill="FFFFFF"/>
        <w:tabs>
          <w:tab w:val="left" w:pos="935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41C2">
        <w:rPr>
          <w:rFonts w:ascii="Times New Roman" w:hAnsi="Times New Roman" w:cs="Times New Roman"/>
          <w:b/>
          <w:i/>
          <w:sz w:val="28"/>
          <w:szCs w:val="28"/>
        </w:rPr>
        <w:t>По м</w:t>
      </w:r>
      <w:r w:rsidR="00240BD4" w:rsidRPr="002741C2">
        <w:rPr>
          <w:rFonts w:ascii="Times New Roman" w:hAnsi="Times New Roman" w:cs="Times New Roman"/>
          <w:b/>
          <w:i/>
          <w:sz w:val="28"/>
          <w:szCs w:val="28"/>
        </w:rPr>
        <w:t>униципальн</w:t>
      </w:r>
      <w:r w:rsidRPr="002741C2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="00240BD4" w:rsidRPr="002741C2">
        <w:rPr>
          <w:rFonts w:ascii="Times New Roman" w:hAnsi="Times New Roman" w:cs="Times New Roman"/>
          <w:b/>
          <w:i/>
          <w:sz w:val="28"/>
          <w:szCs w:val="28"/>
        </w:rPr>
        <w:t xml:space="preserve"> программ</w:t>
      </w:r>
      <w:r w:rsidRPr="002741C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240BD4" w:rsidRPr="002741C2">
        <w:rPr>
          <w:rFonts w:ascii="Times New Roman" w:hAnsi="Times New Roman" w:cs="Times New Roman"/>
          <w:b/>
          <w:i/>
          <w:sz w:val="28"/>
          <w:szCs w:val="28"/>
        </w:rPr>
        <w:t xml:space="preserve"> «Программа развития систем коммунальной инфраструктуры МО «Сергиевское сельское поселение», утвержде</w:t>
      </w:r>
      <w:r w:rsidR="00851C79" w:rsidRPr="002741C2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240BD4" w:rsidRPr="002741C2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851C79" w:rsidRPr="002741C2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="00240BD4" w:rsidRPr="002741C2">
        <w:rPr>
          <w:rFonts w:ascii="Times New Roman" w:hAnsi="Times New Roman" w:cs="Times New Roman"/>
          <w:b/>
          <w:i/>
          <w:sz w:val="28"/>
          <w:szCs w:val="28"/>
        </w:rPr>
        <w:t xml:space="preserve"> постановлени</w:t>
      </w:r>
      <w:r w:rsidR="00851C79" w:rsidRPr="002741C2">
        <w:rPr>
          <w:rFonts w:ascii="Times New Roman" w:hAnsi="Times New Roman" w:cs="Times New Roman"/>
          <w:b/>
          <w:i/>
          <w:sz w:val="28"/>
          <w:szCs w:val="28"/>
        </w:rPr>
        <w:t>ем</w:t>
      </w:r>
      <w:r w:rsidR="00240BD4" w:rsidRPr="002741C2">
        <w:rPr>
          <w:rFonts w:ascii="Times New Roman" w:hAnsi="Times New Roman" w:cs="Times New Roman"/>
          <w:b/>
          <w:i/>
          <w:sz w:val="28"/>
          <w:szCs w:val="28"/>
        </w:rPr>
        <w:t xml:space="preserve"> главы от 13.08.2020 года № 49, </w:t>
      </w:r>
      <w:r w:rsidR="00851C79" w:rsidRPr="002741C2">
        <w:rPr>
          <w:rFonts w:ascii="Times New Roman" w:hAnsi="Times New Roman" w:cs="Times New Roman"/>
          <w:b/>
          <w:i/>
          <w:sz w:val="28"/>
          <w:szCs w:val="28"/>
        </w:rPr>
        <w:t>при</w:t>
      </w:r>
      <w:r w:rsidR="00240BD4" w:rsidRPr="002741C2">
        <w:rPr>
          <w:rFonts w:ascii="Times New Roman" w:hAnsi="Times New Roman" w:cs="Times New Roman"/>
          <w:b/>
          <w:i/>
          <w:sz w:val="28"/>
          <w:szCs w:val="28"/>
        </w:rPr>
        <w:t xml:space="preserve"> реализаци</w:t>
      </w:r>
      <w:r w:rsidR="00851C79" w:rsidRPr="002741C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240BD4" w:rsidRPr="002741C2"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мероприятия «Разработка проектно-сметной документации на реконструкцию водозаборного узла и водоснабжение с.Сергиевского, Гиагинского района, Республики Адыгея»</w:t>
      </w:r>
      <w:r w:rsidR="00851C79" w:rsidRPr="002741C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40BD4" w:rsidRPr="002741C2" w:rsidRDefault="00851C79" w:rsidP="00043E86">
      <w:pPr>
        <w:shd w:val="clear" w:color="auto" w:fill="FFFFFF"/>
        <w:tabs>
          <w:tab w:val="left" w:pos="935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41C2">
        <w:rPr>
          <w:rFonts w:ascii="Times New Roman" w:hAnsi="Times New Roman" w:cs="Times New Roman"/>
          <w:sz w:val="28"/>
          <w:szCs w:val="28"/>
        </w:rPr>
        <w:t xml:space="preserve">- </w:t>
      </w:r>
      <w:r w:rsidR="00240BD4" w:rsidRPr="002741C2">
        <w:rPr>
          <w:rFonts w:ascii="Times New Roman" w:hAnsi="Times New Roman" w:cs="Times New Roman"/>
          <w:sz w:val="28"/>
          <w:szCs w:val="28"/>
        </w:rPr>
        <w:t>уровень софинансирования из бюджета администрации МО «Гиагинский район» не учтен</w:t>
      </w:r>
      <w:r w:rsidRPr="002741C2">
        <w:rPr>
          <w:rFonts w:ascii="Times New Roman" w:hAnsi="Times New Roman" w:cs="Times New Roman"/>
          <w:sz w:val="28"/>
          <w:szCs w:val="28"/>
        </w:rPr>
        <w:t>;</w:t>
      </w:r>
    </w:p>
    <w:p w:rsidR="00043E86" w:rsidRDefault="00043E86" w:rsidP="00043E86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1C2">
        <w:rPr>
          <w:rFonts w:ascii="Times New Roman" w:hAnsi="Times New Roman" w:cs="Times New Roman"/>
          <w:sz w:val="28"/>
          <w:szCs w:val="28"/>
        </w:rPr>
        <w:t xml:space="preserve">-  при утверждении Программы были нарушены сроки утверждения муниципальной программы. Согласно п. 2 ст.4 Порядка муниципальные программы, предлагаемые к финансированию начиная с очередного финансового года, подлежат утверждению МО «Сергиевское сельское поселение» не позднее 15 сентября </w:t>
      </w:r>
      <w:r w:rsidRPr="002741C2">
        <w:rPr>
          <w:rFonts w:ascii="Times New Roman" w:hAnsi="Times New Roman" w:cs="Times New Roman"/>
          <w:b/>
          <w:sz w:val="28"/>
          <w:szCs w:val="28"/>
          <w:u w:val="single"/>
        </w:rPr>
        <w:t>текущего</w:t>
      </w:r>
      <w:r w:rsidRPr="002741C2">
        <w:rPr>
          <w:rFonts w:ascii="Times New Roman" w:hAnsi="Times New Roman" w:cs="Times New Roman"/>
          <w:sz w:val="28"/>
          <w:szCs w:val="28"/>
        </w:rPr>
        <w:t xml:space="preserve"> финансового года. Данная программа была </w:t>
      </w:r>
      <w:r w:rsidR="00015C76">
        <w:rPr>
          <w:rFonts w:ascii="Times New Roman" w:hAnsi="Times New Roman" w:cs="Times New Roman"/>
          <w:sz w:val="28"/>
          <w:szCs w:val="28"/>
        </w:rPr>
        <w:t xml:space="preserve">принята в августе 2020 года со </w:t>
      </w:r>
      <w:r w:rsidRPr="002741C2">
        <w:rPr>
          <w:rFonts w:ascii="Times New Roman" w:hAnsi="Times New Roman" w:cs="Times New Roman"/>
          <w:sz w:val="28"/>
          <w:szCs w:val="28"/>
        </w:rPr>
        <w:t>сроком действия с 2020 года, а также с финансированием с этого же года.</w:t>
      </w:r>
    </w:p>
    <w:p w:rsidR="009C6CB3" w:rsidRPr="002741C2" w:rsidRDefault="009C6CB3" w:rsidP="00043E86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AFA" w:rsidRPr="00481648" w:rsidRDefault="003D4209" w:rsidP="005E2AFA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741C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C6CB3" w:rsidRPr="004816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3.</w:t>
      </w:r>
      <w:r w:rsidR="00E7221E" w:rsidRPr="004816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 КМ</w:t>
      </w:r>
      <w:r w:rsidR="00481648" w:rsidRPr="004816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5E2AFA" w:rsidRPr="004816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«Проверка целевого и эффективного использования средств бюджета администрации МО «Гиаг</w:t>
      </w:r>
      <w:r w:rsidR="00015C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инский район» администрацией МО </w:t>
      </w:r>
      <w:r w:rsidR="005E2AFA" w:rsidRPr="004816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«Айрюмовское сельское поселение», администрацией МО «Келермесское сельское поселение» выделенных в 2020 году в виде прочих субсидий бюджетам сельских поселений»</w:t>
      </w:r>
    </w:p>
    <w:p w:rsidR="005B5010" w:rsidRPr="009C6CB3" w:rsidRDefault="005B5010" w:rsidP="005B5010">
      <w:pPr>
        <w:ind w:left="-142" w:right="-143" w:firstLine="709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C6CB3">
        <w:rPr>
          <w:rFonts w:ascii="Times New Roman" w:hAnsi="Times New Roman" w:cs="Times New Roman"/>
          <w:b/>
          <w:i/>
          <w:sz w:val="32"/>
          <w:szCs w:val="32"/>
          <w:u w:val="single"/>
        </w:rPr>
        <w:t>Администрация МО «Айрюмовское сельское поселение»:</w:t>
      </w:r>
    </w:p>
    <w:p w:rsidR="0081002A" w:rsidRPr="002741C2" w:rsidRDefault="00DC7707" w:rsidP="00A43136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4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ходе проверки выявлены следующие нарушения и замечания Порядка разработки, реализации и оценки эффективности муниципальных программ муниципального образования «Айрюмовское сельское поселение», утвержденного постановлением главы от 15.05.2017 года № 236</w:t>
      </w:r>
      <w:r w:rsidR="00E5149D" w:rsidRPr="00274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Методических указаниях по разработке муниципальных программ МО «</w:t>
      </w:r>
      <w:r w:rsidR="00015C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Айрюмовское сельское поселение»</w:t>
      </w:r>
      <w:r w:rsidR="0081002A" w:rsidRPr="00274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81002A" w:rsidRPr="002741C2" w:rsidRDefault="0081002A" w:rsidP="00A43136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4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По</w:t>
      </w:r>
      <w:r w:rsidR="0055618D" w:rsidRPr="00274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муниципальной программы «Комплексное развитие транспортной инфраструктуры МО «Айрюмовское сельское поселение, утвержденной постановлением главы МО «Айрюмовское сельское поселение» от 17.04.2017 года № 25</w:t>
      </w:r>
      <w:r w:rsidRPr="00274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55618D" w:rsidRPr="002741C2" w:rsidRDefault="0081002A" w:rsidP="00A43136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4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</w:t>
      </w:r>
      <w:r w:rsidR="00015C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проверке </w:t>
      </w:r>
      <w:r w:rsidR="0055618D" w:rsidRPr="00274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представлена  первоначально утвержденная программа и Паспорт программы с внесенными изменениями от 29.09.2020 №67, актуализированная программа </w:t>
      </w:r>
      <w:r w:rsidR="0055618D" w:rsidRPr="002741C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 проверкене представлена ввиду отсутствия</w:t>
      </w:r>
      <w:r w:rsidR="0055618D" w:rsidRPr="00274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B90434" w:rsidRPr="002741C2" w:rsidRDefault="004B14B1" w:rsidP="00A43136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41C2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- </w:t>
      </w:r>
      <w:r w:rsidR="0055618D" w:rsidRPr="00274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Согласно раздела паспорта «Объем требуемых капитальных вложений» не представляется возможным определить в рамках каких мероприятий, либо подпрограмм и с каким объемов финансирования проводились расходы на реализацию, в связи с несовершенством структуры программы. </w:t>
      </w:r>
      <w:r w:rsidR="006830BD" w:rsidRPr="00274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составе Муниципальной программы не отражены конкретные мероприятия и цели, что не обеспечивает прозрачность расходования бюджетных средств, направленных на достижение конкретных результатов в рамках реализации программы.</w:t>
      </w:r>
    </w:p>
    <w:p w:rsidR="00BF0440" w:rsidRPr="002741C2" w:rsidRDefault="00BF0440" w:rsidP="00BF0440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2741C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-  текстовая часть муниципальной программы не содержит характеристику основных мероприятий муниципальной программы, сведения о ресурсном обеспечении программы.</w:t>
      </w:r>
    </w:p>
    <w:p w:rsidR="00BF0440" w:rsidRPr="002741C2" w:rsidRDefault="00BF0440" w:rsidP="00BF0440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2741C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- в паспорте программы отсутствует объем ассигнований, который включает в себя общий объем ассигнований на реализацию муниципальной программы в целом, а так же по источникам финансирования.</w:t>
      </w:r>
    </w:p>
    <w:p w:rsidR="00A0740C" w:rsidRPr="002741C2" w:rsidRDefault="00BF0440" w:rsidP="00A0740C">
      <w:pPr>
        <w:pStyle w:val="a4"/>
        <w:ind w:right="140"/>
        <w:jc w:val="both"/>
        <w:rPr>
          <w:rFonts w:ascii="Times New Roman" w:hAnsi="Times New Roman"/>
          <w:color w:val="333333"/>
          <w:sz w:val="28"/>
          <w:szCs w:val="28"/>
        </w:rPr>
      </w:pPr>
      <w:r w:rsidRPr="002741C2">
        <w:rPr>
          <w:rFonts w:ascii="Times New Roman" w:hAnsi="Times New Roman"/>
          <w:i/>
          <w:spacing w:val="2"/>
          <w:sz w:val="28"/>
          <w:szCs w:val="28"/>
        </w:rPr>
        <w:t xml:space="preserve">- </w:t>
      </w:r>
      <w:r w:rsidR="00A0740C" w:rsidRPr="002741C2"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A0740C" w:rsidRPr="002741C2">
        <w:rPr>
          <w:rFonts w:ascii="Times New Roman" w:hAnsi="Times New Roman"/>
          <w:i/>
          <w:color w:val="000000"/>
          <w:sz w:val="28"/>
          <w:szCs w:val="28"/>
        </w:rPr>
        <w:t>отсутствуют основные разделы показателей эффективности реализации программы и показателей результативности с указанием индикаторов ожидаемых результатов, необходимых для анализа и оценки конкретных результатов выполнения Программы, эффективности расходования средств бюджета. Что в свою очередь не дает возможности</w:t>
      </w:r>
      <w:r w:rsidR="00A0740C" w:rsidRPr="002741C2">
        <w:rPr>
          <w:rFonts w:ascii="Times New Roman" w:hAnsi="Times New Roman"/>
          <w:i/>
          <w:sz w:val="28"/>
          <w:szCs w:val="28"/>
        </w:rPr>
        <w:t xml:space="preserve"> определить эффективность достигнутых показателей Программы за период 2020 года.</w:t>
      </w:r>
      <w:r w:rsidR="00A0740C" w:rsidRPr="002741C2">
        <w:rPr>
          <w:rFonts w:ascii="Times New Roman" w:hAnsi="Times New Roman"/>
          <w:sz w:val="28"/>
          <w:szCs w:val="28"/>
        </w:rPr>
        <w:t xml:space="preserve"> Оценка качественных показателей эффективности, с помощью которых можно ответить на вопросы какое улучшение достигнуто в той или иной деятельности в результате выполнения мероприятий программы или какое ухудшение было предотвращено, не ведется. </w:t>
      </w:r>
    </w:p>
    <w:p w:rsidR="0012798F" w:rsidRPr="002741C2" w:rsidRDefault="00015C76" w:rsidP="0012798F">
      <w:pPr>
        <w:pStyle w:val="a4"/>
        <w:ind w:right="1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В нарушение </w:t>
      </w:r>
      <w:r w:rsidR="0012798F" w:rsidRPr="002741C2">
        <w:rPr>
          <w:rFonts w:ascii="Times New Roman" w:hAnsi="Times New Roman"/>
          <w:color w:val="000000"/>
          <w:sz w:val="28"/>
          <w:szCs w:val="28"/>
        </w:rPr>
        <w:t xml:space="preserve">п.4.5 Порядка разработки и реализации программ МО «Айрюмовское сельское поселение» </w:t>
      </w:r>
      <w:r w:rsidR="0012798F" w:rsidRPr="002741C2">
        <w:rPr>
          <w:rFonts w:ascii="Times New Roman" w:hAnsi="Times New Roman"/>
          <w:i/>
          <w:color w:val="000000"/>
          <w:sz w:val="28"/>
          <w:szCs w:val="28"/>
        </w:rPr>
        <w:t>Отчет о выполнении програм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мных мероприятий и проведенная </w:t>
      </w:r>
      <w:r w:rsidR="0012798F" w:rsidRPr="002741C2">
        <w:rPr>
          <w:rFonts w:ascii="Times New Roman" w:hAnsi="Times New Roman"/>
          <w:i/>
          <w:color w:val="000000"/>
          <w:sz w:val="28"/>
          <w:szCs w:val="28"/>
        </w:rPr>
        <w:t>оценка эффективности и результативности реализации Программы по итогам ее реализации к проверке не представлены</w:t>
      </w:r>
      <w:r w:rsidR="0012798F" w:rsidRPr="002741C2">
        <w:rPr>
          <w:rFonts w:ascii="Times New Roman" w:hAnsi="Times New Roman"/>
          <w:color w:val="000000"/>
          <w:sz w:val="28"/>
          <w:szCs w:val="28"/>
        </w:rPr>
        <w:t>, следоват</w:t>
      </w:r>
      <w:r>
        <w:rPr>
          <w:rFonts w:ascii="Times New Roman" w:hAnsi="Times New Roman"/>
          <w:color w:val="000000"/>
          <w:sz w:val="28"/>
          <w:szCs w:val="28"/>
        </w:rPr>
        <w:t xml:space="preserve">ельно, контроль над исполнением </w:t>
      </w:r>
      <w:r w:rsidR="0012798F" w:rsidRPr="002741C2">
        <w:rPr>
          <w:rFonts w:ascii="Times New Roman" w:hAnsi="Times New Roman"/>
          <w:color w:val="000000"/>
          <w:sz w:val="28"/>
          <w:szCs w:val="28"/>
        </w:rPr>
        <w:t>Программы не осуществлялся</w:t>
      </w:r>
      <w:r w:rsidR="0012798F" w:rsidRPr="002741C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что приводит к нарушению п.3. статьи 17</w:t>
      </w:r>
      <w:r w:rsidR="009006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9 Бюджетного Кодекса РФ, когда </w:t>
      </w:r>
      <w:r w:rsidR="0012798F" w:rsidRPr="002741C2">
        <w:rPr>
          <w:rFonts w:ascii="Times New Roman" w:hAnsi="Times New Roman"/>
          <w:bCs/>
          <w:color w:val="333333"/>
          <w:sz w:val="28"/>
          <w:szCs w:val="28"/>
        </w:rPr>
        <w:t>оценка эффективности реализации программ  не проводилась.</w:t>
      </w:r>
    </w:p>
    <w:p w:rsidR="00BF0440" w:rsidRPr="002741C2" w:rsidRDefault="00BF0440" w:rsidP="00BF0440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741C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 целом структура муниципальной программы не отвечает требованиям Методических указаний по разработке муниципальных программ и Порядка разработки, реализации и оценки эффективности.</w:t>
      </w:r>
    </w:p>
    <w:p w:rsidR="00BF0440" w:rsidRPr="002741C2" w:rsidRDefault="00BF0440" w:rsidP="00BF0440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1C2">
        <w:rPr>
          <w:rFonts w:ascii="Times New Roman" w:hAnsi="Times New Roman" w:cs="Times New Roman"/>
          <w:sz w:val="28"/>
          <w:szCs w:val="28"/>
        </w:rPr>
        <w:t>Контрольно-счетна</w:t>
      </w:r>
      <w:r w:rsidR="00015C76">
        <w:rPr>
          <w:rFonts w:ascii="Times New Roman" w:hAnsi="Times New Roman" w:cs="Times New Roman"/>
          <w:sz w:val="28"/>
          <w:szCs w:val="28"/>
        </w:rPr>
        <w:t xml:space="preserve">я палата МО «Гиагинский район» </w:t>
      </w:r>
      <w:r w:rsidRPr="002741C2">
        <w:rPr>
          <w:rFonts w:ascii="Times New Roman" w:hAnsi="Times New Roman" w:cs="Times New Roman"/>
          <w:sz w:val="28"/>
          <w:szCs w:val="28"/>
        </w:rPr>
        <w:t xml:space="preserve">считает, что произвести объективную оценку эффективности реализации муниципальной </w:t>
      </w:r>
      <w:r w:rsidRPr="002741C2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</w:t>
      </w:r>
      <w:r w:rsidRPr="002741C2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«Комплексное развитие транспортной инфраструктуры МО «Айрюмовское сельское поселение» </w:t>
      </w:r>
      <w:r w:rsidRPr="002741C2">
        <w:rPr>
          <w:rFonts w:ascii="Times New Roman" w:hAnsi="Times New Roman" w:cs="Times New Roman"/>
          <w:sz w:val="28"/>
          <w:szCs w:val="28"/>
        </w:rPr>
        <w:t xml:space="preserve">не представляется возможным в связи с методическим несовершенством муниципальной программы. </w:t>
      </w:r>
    </w:p>
    <w:p w:rsidR="00BF0440" w:rsidRPr="002741C2" w:rsidRDefault="00BF0440" w:rsidP="00BF0440">
      <w:pPr>
        <w:widowControl w:val="0"/>
        <w:shd w:val="clear" w:color="auto" w:fill="FFFFFF"/>
        <w:spacing w:after="0" w:line="240" w:lineRule="auto"/>
        <w:ind w:right="140"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41C2">
        <w:rPr>
          <w:rFonts w:ascii="Times New Roman" w:hAnsi="Times New Roman" w:cs="Times New Roman"/>
          <w:color w:val="000000"/>
          <w:sz w:val="28"/>
          <w:szCs w:val="28"/>
        </w:rPr>
        <w:t xml:space="preserve">Все вышеуказанные замечания </w:t>
      </w:r>
      <w:r w:rsidRPr="002741C2">
        <w:rPr>
          <w:rFonts w:ascii="Times New Roman" w:hAnsi="Times New Roman" w:cs="Times New Roman"/>
          <w:b/>
          <w:color w:val="000000"/>
          <w:sz w:val="28"/>
          <w:szCs w:val="28"/>
        </w:rPr>
        <w:t>свидетельствуют о формальном подходе к разработке и реализации муниципальной программы со стороны ответственного исполнителя муниципальной программы.</w:t>
      </w:r>
    </w:p>
    <w:p w:rsidR="00A37FC2" w:rsidRPr="002741C2" w:rsidRDefault="00A37FC2" w:rsidP="00BF0440">
      <w:pPr>
        <w:widowControl w:val="0"/>
        <w:shd w:val="clear" w:color="auto" w:fill="FFFFFF"/>
        <w:spacing w:after="0" w:line="240" w:lineRule="auto"/>
        <w:ind w:right="1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E8C" w:rsidRPr="009C6CB3" w:rsidRDefault="00F72E8C" w:rsidP="005B5010">
      <w:pPr>
        <w:ind w:left="-142" w:right="-143" w:firstLine="709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C6CB3">
        <w:rPr>
          <w:rFonts w:ascii="Times New Roman" w:hAnsi="Times New Roman" w:cs="Times New Roman"/>
          <w:b/>
          <w:i/>
          <w:sz w:val="32"/>
          <w:szCs w:val="32"/>
          <w:u w:val="single"/>
        </w:rPr>
        <w:t>Администрация МО «Келермесское сельское поселение»</w:t>
      </w:r>
    </w:p>
    <w:p w:rsidR="006A7464" w:rsidRPr="002741C2" w:rsidRDefault="00636166" w:rsidP="002F1BC3">
      <w:pPr>
        <w:shd w:val="clear" w:color="auto" w:fill="FFFFFF"/>
        <w:tabs>
          <w:tab w:val="left" w:pos="935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1C2">
        <w:rPr>
          <w:rFonts w:ascii="Times New Roman" w:hAnsi="Times New Roman" w:cs="Times New Roman"/>
          <w:sz w:val="28"/>
          <w:szCs w:val="28"/>
        </w:rPr>
        <w:t>В ходе проверки установлены нарушения Порядка разработки, реализации и оценки эффективности муниципальных программ муниципального образования «Келермесское сельское поселение»</w:t>
      </w:r>
      <w:r w:rsidR="006A7464" w:rsidRPr="002741C2">
        <w:rPr>
          <w:rFonts w:ascii="Times New Roman" w:hAnsi="Times New Roman" w:cs="Times New Roman"/>
          <w:sz w:val="28"/>
          <w:szCs w:val="28"/>
        </w:rPr>
        <w:t>:</w:t>
      </w:r>
    </w:p>
    <w:p w:rsidR="006A7464" w:rsidRPr="002741C2" w:rsidRDefault="00015C76" w:rsidP="002F1BC3">
      <w:pPr>
        <w:shd w:val="clear" w:color="auto" w:fill="FFFFFF"/>
        <w:tabs>
          <w:tab w:val="left" w:pos="935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муниципальной </w:t>
      </w:r>
      <w:r w:rsidR="006A7464" w:rsidRPr="002741C2">
        <w:rPr>
          <w:rFonts w:ascii="Times New Roman" w:hAnsi="Times New Roman" w:cs="Times New Roman"/>
          <w:b/>
          <w:sz w:val="28"/>
          <w:szCs w:val="28"/>
        </w:rPr>
        <w:t>программе «Регулирование земельно-имущественных отношений в МО «Келермесское сельское поселение»:</w:t>
      </w:r>
    </w:p>
    <w:p w:rsidR="00636166" w:rsidRPr="002741C2" w:rsidRDefault="00636166" w:rsidP="002F1BC3">
      <w:pPr>
        <w:shd w:val="clear" w:color="auto" w:fill="FFFFFF"/>
        <w:tabs>
          <w:tab w:val="left" w:pos="9356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1C2">
        <w:rPr>
          <w:rFonts w:ascii="Times New Roman" w:hAnsi="Times New Roman" w:cs="Times New Roman"/>
          <w:sz w:val="28"/>
          <w:szCs w:val="28"/>
        </w:rPr>
        <w:t>- нарушения п.37 Порядка ответственным исполнителем после внесения изменений в бюджет не были внесены изменения в муниципальную программу, в части правильного наименования мероприятия на которое выделена субсидия</w:t>
      </w:r>
      <w:r w:rsidR="0088623A" w:rsidRPr="002741C2">
        <w:rPr>
          <w:rFonts w:ascii="Times New Roman" w:hAnsi="Times New Roman" w:cs="Times New Roman"/>
          <w:sz w:val="28"/>
          <w:szCs w:val="28"/>
        </w:rPr>
        <w:t>.</w:t>
      </w:r>
    </w:p>
    <w:p w:rsidR="0088623A" w:rsidRPr="002741C2" w:rsidRDefault="00015C76" w:rsidP="002F1BC3">
      <w:pPr>
        <w:shd w:val="clear" w:color="auto" w:fill="FFFFFF"/>
        <w:tabs>
          <w:tab w:val="left" w:pos="9356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муниципальной </w:t>
      </w:r>
      <w:r w:rsidR="0088623A" w:rsidRPr="002741C2">
        <w:rPr>
          <w:rFonts w:ascii="Times New Roman" w:hAnsi="Times New Roman" w:cs="Times New Roman"/>
          <w:b/>
          <w:sz w:val="28"/>
          <w:szCs w:val="28"/>
        </w:rPr>
        <w:t>программы «Благоустройство и развитие территории МО «Келермесское сельское поселение»</w:t>
      </w:r>
      <w:r w:rsidR="00F24C66" w:rsidRPr="002741C2">
        <w:rPr>
          <w:rFonts w:ascii="Times New Roman" w:hAnsi="Times New Roman" w:cs="Times New Roman"/>
          <w:b/>
          <w:sz w:val="28"/>
          <w:szCs w:val="28"/>
        </w:rPr>
        <w:t>:</w:t>
      </w:r>
    </w:p>
    <w:p w:rsidR="00636166" w:rsidRPr="002741C2" w:rsidRDefault="00636166" w:rsidP="002F1BC3">
      <w:pPr>
        <w:shd w:val="clear" w:color="auto" w:fill="FFFFFF"/>
        <w:tabs>
          <w:tab w:val="left" w:pos="935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1C2">
        <w:rPr>
          <w:rFonts w:ascii="Times New Roman" w:hAnsi="Times New Roman" w:cs="Times New Roman"/>
          <w:sz w:val="28"/>
          <w:szCs w:val="28"/>
        </w:rPr>
        <w:t>- организационные мероприятие подпрограммы «Содержание и ремонт памятников и обелисков» сформулировано обобщенно, что не позволяет определить какие виды работ и с каким финансированием предполагается осуществить. В результате не представляется возможным определить соответствие произведенных исполнителями расходов целям программы.</w:t>
      </w:r>
    </w:p>
    <w:p w:rsidR="00636166" w:rsidRPr="002741C2" w:rsidRDefault="00636166" w:rsidP="002F1BC3">
      <w:pPr>
        <w:pStyle w:val="a4"/>
        <w:ind w:left="-142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741C2">
        <w:rPr>
          <w:rFonts w:ascii="Times New Roman" w:hAnsi="Times New Roman"/>
          <w:sz w:val="28"/>
          <w:szCs w:val="28"/>
        </w:rPr>
        <w:t>-</w:t>
      </w:r>
      <w:r w:rsidRPr="002741C2">
        <w:rPr>
          <w:rFonts w:ascii="Times New Roman" w:hAnsi="Times New Roman"/>
          <w:color w:val="000000"/>
          <w:sz w:val="28"/>
          <w:szCs w:val="28"/>
        </w:rPr>
        <w:t xml:space="preserve"> в программе отсутствуют основные разделы показателей эффективности реализации программы и показателей результативности с указанием индикаторов ожидаемых результатов</w:t>
      </w:r>
      <w:r w:rsidRPr="002741C2">
        <w:rPr>
          <w:rFonts w:ascii="Times New Roman" w:hAnsi="Times New Roman"/>
          <w:color w:val="000000"/>
          <w:sz w:val="28"/>
          <w:szCs w:val="28"/>
          <w:lang w:eastAsia="en-US"/>
        </w:rPr>
        <w:t>, необходимых для анализа и оценки конкретных результатов выполнения Программы, эффективности расходования средств бюджета. Что в свою очередь не дает возможности</w:t>
      </w:r>
      <w:r w:rsidRPr="002741C2">
        <w:rPr>
          <w:rFonts w:ascii="Times New Roman" w:hAnsi="Times New Roman"/>
          <w:sz w:val="28"/>
          <w:szCs w:val="28"/>
          <w:lang w:eastAsia="en-US"/>
        </w:rPr>
        <w:t xml:space="preserve"> определить эффективность достигнутых показателей мероприятий муниципальных Программ за период 2020 года.</w:t>
      </w:r>
    </w:p>
    <w:p w:rsidR="00A37FC2" w:rsidRPr="002741C2" w:rsidRDefault="00F24C66" w:rsidP="00FD4BA0">
      <w:pPr>
        <w:shd w:val="clear" w:color="auto" w:fill="FFFFFF"/>
        <w:tabs>
          <w:tab w:val="left" w:pos="935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41C2">
        <w:rPr>
          <w:rFonts w:ascii="Times New Roman" w:hAnsi="Times New Roman" w:cs="Times New Roman"/>
          <w:sz w:val="28"/>
          <w:szCs w:val="28"/>
        </w:rPr>
        <w:t>В</w:t>
      </w:r>
      <w:r w:rsidR="0088623A" w:rsidRPr="002741C2">
        <w:rPr>
          <w:rFonts w:ascii="Times New Roman" w:hAnsi="Times New Roman" w:cs="Times New Roman"/>
          <w:sz w:val="28"/>
          <w:szCs w:val="28"/>
        </w:rPr>
        <w:t xml:space="preserve"> программах отсутствует информация об условиях и порядке привлечения софинансирования из других бюджетов. Мероприятиями не предусмотрены условия с</w:t>
      </w:r>
      <w:r w:rsidR="0088623A" w:rsidRPr="002741C2">
        <w:rPr>
          <w:rFonts w:ascii="Times New Roman" w:hAnsi="Times New Roman" w:cs="Times New Roman"/>
          <w:b/>
          <w:sz w:val="28"/>
          <w:szCs w:val="28"/>
        </w:rPr>
        <w:t>офинансирования из других уровней бюджетов</w:t>
      </w:r>
      <w:r w:rsidRPr="002741C2">
        <w:rPr>
          <w:rFonts w:ascii="Times New Roman" w:hAnsi="Times New Roman" w:cs="Times New Roman"/>
          <w:b/>
          <w:sz w:val="28"/>
          <w:szCs w:val="28"/>
        </w:rPr>
        <w:t>.</w:t>
      </w:r>
    </w:p>
    <w:p w:rsidR="00FD5A58" w:rsidRPr="00481648" w:rsidRDefault="009C6CB3" w:rsidP="008347A0">
      <w:pPr>
        <w:widowControl w:val="0"/>
        <w:numPr>
          <w:ilvl w:val="0"/>
          <w:numId w:val="2"/>
        </w:numPr>
        <w:tabs>
          <w:tab w:val="clear" w:pos="1840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b/>
          <w:i/>
          <w:iCs/>
          <w:color w:val="000000" w:themeColor="text1"/>
          <w:kern w:val="2"/>
          <w:sz w:val="28"/>
          <w:szCs w:val="28"/>
          <w:lang w:eastAsia="zh-CN"/>
        </w:rPr>
      </w:pPr>
      <w:r w:rsidRPr="004816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4. </w:t>
      </w:r>
      <w:r w:rsidR="00E7221E" w:rsidRPr="004816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 КМ</w:t>
      </w:r>
      <w:r w:rsidR="00481648" w:rsidRPr="004816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5E2AFA" w:rsidRPr="004816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«Проверка законности и результативности (эффективности и экономности) использования Министерством строительства, транспорта, жилищно-коммунального и дорожного хозяйства Республики Адыгея средств республиканского бюджета Республики Адыгея в 2019 - 2020 годах в рамках регионального проекта «Формирование комфортной городской среды» национального проекта «Жилье и городская среда» Администрация муниципального образования «Гиагинское сельское поселение» (совместно с Контрольно-счетной палатой Республики Адыгея)»</w:t>
      </w:r>
    </w:p>
    <w:p w:rsidR="00C22980" w:rsidRPr="002741C2" w:rsidRDefault="00C22980" w:rsidP="005A1527">
      <w:pPr>
        <w:widowControl w:val="0"/>
        <w:suppressAutoHyphens/>
        <w:jc w:val="both"/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</w:pPr>
      <w:r w:rsidRPr="002741C2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 xml:space="preserve">В нарушение ст. 2 Порядка о разработке, реализации и оценке эффективности муниципальных программ МО «Гиагинское сельское поселение», </w:t>
      </w:r>
      <w:r w:rsidRPr="002741C2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lastRenderedPageBreak/>
        <w:t>утвержденного постановлением главы МО «Гиагинское сельское поселение» от 13.11.2018 года №183, количественное значение целевых показателей и показателей результатов муниципальной программы «Формирование современной городской среды на территории Гиагинского сельского поселения на 2018-2022 годы», утвержденной постановлением главы МО «Гиагинское сельское поселение» № 187 от 13.12.2017 года не установлены (таблица 1.5  муниципальной программы).</w:t>
      </w:r>
    </w:p>
    <w:p w:rsidR="003E0837" w:rsidRDefault="005A1527" w:rsidP="005A1527">
      <w:pPr>
        <w:widowControl w:val="0"/>
        <w:suppressAutoHyphens/>
        <w:jc w:val="both"/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</w:pPr>
      <w:r w:rsidRPr="002741C2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>А</w:t>
      </w:r>
      <w:r w:rsidR="00900645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 xml:space="preserve">дресный перечень дворовых </w:t>
      </w:r>
      <w:r w:rsidR="00C22980" w:rsidRPr="002741C2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>территорий нуждающихся в благоустройстве, предусмотренный муниципальной программой, не содержит информацию относите</w:t>
      </w:r>
      <w:r w:rsidR="00015C76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 xml:space="preserve">льно периода (года), в котором </w:t>
      </w:r>
      <w:r w:rsidR="00900645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 xml:space="preserve">планируется </w:t>
      </w:r>
      <w:r w:rsidR="00C22980" w:rsidRPr="002741C2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>благоустройство.</w:t>
      </w:r>
    </w:p>
    <w:p w:rsidR="008F14C9" w:rsidRDefault="008F14C9" w:rsidP="008F14C9">
      <w:pPr>
        <w:pStyle w:val="Standard"/>
        <w:widowControl w:val="0"/>
        <w:autoSpaceDE w:val="0"/>
        <w:spacing w:line="100" w:lineRule="atLeast"/>
        <w:ind w:right="-57"/>
        <w:jc w:val="both"/>
      </w:pPr>
      <w:r>
        <w:rPr>
          <w:color w:val="000000"/>
          <w:szCs w:val="28"/>
        </w:rPr>
        <w:t xml:space="preserve">- администрация МО «Гиагинское сельское поселение» по устранению </w:t>
      </w:r>
      <w:r w:rsidR="00015C76">
        <w:rPr>
          <w:color w:val="000000"/>
          <w:szCs w:val="28"/>
        </w:rPr>
        <w:t>выявленных   замечаний Порядка </w:t>
      </w:r>
      <w:r>
        <w:rPr>
          <w:color w:val="000000"/>
          <w:szCs w:val="28"/>
        </w:rPr>
        <w:t>о разработке, реализации и оценки эффективности муниципальных программ МО «Гиагинское сельское поселение», утвержденного постановлением главы МО «Гиагинское сельское поселение» от 13.11.2018 №</w:t>
      </w:r>
      <w:r w:rsidR="00015C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183  предоставляет информацию:</w:t>
      </w:r>
    </w:p>
    <w:p w:rsidR="008F14C9" w:rsidRDefault="008F14C9" w:rsidP="008F14C9">
      <w:pPr>
        <w:pStyle w:val="Standard"/>
        <w:jc w:val="both"/>
        <w:rPr>
          <w:color w:val="000000"/>
          <w:szCs w:val="28"/>
        </w:rPr>
      </w:pPr>
      <w:r>
        <w:rPr>
          <w:color w:val="000000"/>
          <w:szCs w:val="28"/>
        </w:rPr>
        <w:t>-  количественное значение целевых показателей и показателей результатов муниципальной программы «Формирование современной городской среды» (таблица  1.5 муниципальной программы) установлена;</w:t>
      </w:r>
    </w:p>
    <w:p w:rsidR="008F14C9" w:rsidRDefault="008F14C9" w:rsidP="008F14C9">
      <w:pPr>
        <w:pStyle w:val="Standard"/>
        <w:jc w:val="both"/>
        <w:rPr>
          <w:color w:val="000000"/>
          <w:szCs w:val="28"/>
        </w:rPr>
      </w:pPr>
      <w:r>
        <w:rPr>
          <w:color w:val="000000"/>
          <w:szCs w:val="28"/>
        </w:rPr>
        <w:t>-   адресный перечень дворовых территорий нуждающихся в благоустройстве, предусмотренный муниципальной программой, актуализирован;</w:t>
      </w:r>
    </w:p>
    <w:p w:rsidR="008F14C9" w:rsidRDefault="008F14C9" w:rsidP="008F14C9">
      <w:pPr>
        <w:pStyle w:val="Standard"/>
        <w:jc w:val="both"/>
        <w:rPr>
          <w:color w:val="000000"/>
          <w:szCs w:val="28"/>
        </w:rPr>
      </w:pPr>
      <w:r>
        <w:rPr>
          <w:color w:val="000000"/>
          <w:szCs w:val="28"/>
        </w:rPr>
        <w:t>-  проекты визуализации: дворов</w:t>
      </w:r>
      <w:r w:rsidR="00644214">
        <w:rPr>
          <w:color w:val="000000"/>
          <w:szCs w:val="28"/>
        </w:rPr>
        <w:t>ой территории по ул</w:t>
      </w:r>
      <w:r>
        <w:rPr>
          <w:color w:val="000000"/>
          <w:szCs w:val="28"/>
        </w:rPr>
        <w:t>.</w:t>
      </w:r>
      <w:r w:rsidR="00015C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Международной, сквера у Вечного огня, парка по ул. Ленина в</w:t>
      </w:r>
      <w:r w:rsidR="00015C76">
        <w:rPr>
          <w:color w:val="000000"/>
          <w:szCs w:val="28"/>
        </w:rPr>
        <w:t xml:space="preserve"> ст. Гиагинской </w:t>
      </w:r>
      <w:r>
        <w:rPr>
          <w:color w:val="000000"/>
          <w:szCs w:val="28"/>
        </w:rPr>
        <w:t xml:space="preserve">размещены  на сайте администрации: </w:t>
      </w:r>
      <w:hyperlink r:id="rId8" w:history="1">
        <w:r w:rsidR="008F258B" w:rsidRPr="0063382D">
          <w:rPr>
            <w:rStyle w:val="a3"/>
            <w:szCs w:val="28"/>
          </w:rPr>
          <w:t>http://www.admingsp.ru/formirovanie-komfortnoj-gorodskoj-sredy/</w:t>
        </w:r>
      </w:hyperlink>
      <w:r>
        <w:rPr>
          <w:color w:val="000000"/>
          <w:szCs w:val="28"/>
        </w:rPr>
        <w:t>.</w:t>
      </w:r>
    </w:p>
    <w:p w:rsidR="008F258B" w:rsidRDefault="009C5EE9" w:rsidP="009C5EE9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eastAsia="Arial Unicode MS"/>
          <w:iCs/>
          <w:kern w:val="2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основании информации представленной в адрес Контрольно-счетной палаты по устранению выявленных нарушений, ответственными специалистами за реализацию муниципальных программ все доводы приняты к сведению, устранены и в дальнейшем допускаться не будут.</w:t>
      </w:r>
      <w:r w:rsidR="008F258B">
        <w:rPr>
          <w:rFonts w:eastAsia="Arial Unicode MS"/>
          <w:iCs/>
          <w:kern w:val="2"/>
          <w:szCs w:val="28"/>
        </w:rPr>
        <w:t xml:space="preserve">        </w:t>
      </w:r>
    </w:p>
    <w:p w:rsidR="009C6CB3" w:rsidRDefault="009C5EE9" w:rsidP="0073623B">
      <w:pPr>
        <w:widowControl w:val="0"/>
        <w:suppressAutoHyphens/>
        <w:jc w:val="both"/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 xml:space="preserve">       </w:t>
      </w:r>
      <w:r w:rsidR="009C6CB3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 xml:space="preserve">При подготовке к совещанию специалистами Контрольно-счетной палатой «Гиагинский район» были запрошены порядки </w:t>
      </w:r>
      <w:r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>разработки</w:t>
      </w:r>
      <w:r w:rsidR="0073623B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>, реализации и оценки эффективности муниципальных программ сельских поселений, которые были изучены.</w:t>
      </w:r>
    </w:p>
    <w:p w:rsidR="0073623B" w:rsidRDefault="0073623B" w:rsidP="005A1527">
      <w:pPr>
        <w:widowControl w:val="0"/>
        <w:suppressAutoHyphens/>
        <w:jc w:val="both"/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>Хотелось бы заострить внимание на следующих моментах</w:t>
      </w:r>
      <w:r w:rsidR="00644214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 xml:space="preserve"> по недопущению нару</w:t>
      </w:r>
      <w:r w:rsidR="009C5EE9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>ш</w:t>
      </w:r>
      <w:r w:rsidR="00644214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>ений в дальнейшей работе, К</w:t>
      </w:r>
      <w:r w:rsidR="00481648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>СП</w:t>
      </w:r>
      <w:r w:rsidR="00644214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 xml:space="preserve"> рекомендует:</w:t>
      </w:r>
    </w:p>
    <w:p w:rsidR="009E07CE" w:rsidRDefault="005557A4" w:rsidP="005557A4">
      <w:pPr>
        <w:widowControl w:val="0"/>
        <w:suppressAutoHyphens/>
        <w:jc w:val="both"/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>1.</w:t>
      </w:r>
      <w:r w:rsidR="009E07CE" w:rsidRPr="005557A4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 xml:space="preserve">Внести изменения в пункты постановлений об утверждении Порядков принятий решений о разработке формировании, </w:t>
      </w:r>
      <w:r w:rsidRPr="005557A4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 xml:space="preserve">утверждении, реализации </w:t>
      </w:r>
      <w:r w:rsidR="009E07CE" w:rsidRPr="005557A4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 xml:space="preserve">в части Контроля за исполнением </w:t>
      </w:r>
      <w:r w:rsidRPr="005557A4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 xml:space="preserve">выше указанных порядков </w:t>
      </w:r>
      <w:r w:rsidR="009E07CE" w:rsidRPr="005557A4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>так как контроль закреплен за людьми, которые давно не числятся в штате сельских поселений.</w:t>
      </w:r>
      <w:r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 xml:space="preserve"> (А</w:t>
      </w:r>
      <w:r w:rsidRPr="005557A4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>йрюмовское сельское поселение, Гиагинское сельское поселение</w:t>
      </w:r>
      <w:r w:rsidR="001C6E55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>);</w:t>
      </w:r>
    </w:p>
    <w:p w:rsidR="005557A4" w:rsidRDefault="005557A4" w:rsidP="005557A4">
      <w:pPr>
        <w:widowControl w:val="0"/>
        <w:suppressAutoHyphens/>
        <w:jc w:val="both"/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>2.</w:t>
      </w:r>
      <w:r w:rsidR="00481648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 xml:space="preserve">Следующий момент во всех порядках указано, что методическое </w:t>
      </w:r>
      <w:r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lastRenderedPageBreak/>
        <w:t xml:space="preserve">руководство по вопросам связанным с планированием бюджетных расходов </w:t>
      </w:r>
      <w:r w:rsidR="00ED1231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>по</w:t>
      </w:r>
      <w:r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 xml:space="preserve"> разработке и реализации муниципальных программ</w:t>
      </w:r>
      <w:r w:rsidR="00E32DF6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>, осуществляют главные специалисты по финансово - экономическим вопросам муниципальных образований сельских поселений, фактически мы видим что в части объемов финансирования ошибки повторяются систематически, а в утвержденных порядках существует целая система внутреннего взаимодействия специалистов от начала формирования проекта муниципальной программы до окончания сущест</w:t>
      </w:r>
      <w:r w:rsidR="001C6E55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>вования муниципальной программы;</w:t>
      </w:r>
    </w:p>
    <w:p w:rsidR="00E32DF6" w:rsidRDefault="00E32DF6" w:rsidP="005557A4">
      <w:pPr>
        <w:widowControl w:val="0"/>
        <w:suppressAutoHyphens/>
        <w:jc w:val="both"/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 xml:space="preserve">3. Хотелось бы заострить </w:t>
      </w:r>
      <w:r w:rsidR="00481648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>внимание</w:t>
      </w:r>
      <w:r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 xml:space="preserve"> </w:t>
      </w:r>
      <w:r w:rsidR="00ED1231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>по</w:t>
      </w:r>
      <w:r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 xml:space="preserve"> факт</w:t>
      </w:r>
      <w:r w:rsidR="00ED1231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>у</w:t>
      </w:r>
      <w:r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 xml:space="preserve"> того, что </w:t>
      </w:r>
      <w:r w:rsidR="001C6E55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 xml:space="preserve">дача </w:t>
      </w:r>
      <w:r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>заключени</w:t>
      </w:r>
      <w:r w:rsidR="001C6E55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>й</w:t>
      </w:r>
      <w:r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 xml:space="preserve"> на </w:t>
      </w:r>
      <w:r w:rsidR="001C6E55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 xml:space="preserve">проект </w:t>
      </w:r>
      <w:r w:rsidR="00ED1231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>муниципальной</w:t>
      </w:r>
      <w:r w:rsidR="001C6E55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 xml:space="preserve"> программы, на соответствие мероприятий программы, наличие количественных, качественных показателей характеризующих достижение целей и решение задач, наличие методического обеспечения, достижения годовых и конечных количественных показателей муниципальной программы, тоже закреплено за главными специалистами по финансово - экономическим вопросам муниципальных образований сельских поселений;</w:t>
      </w:r>
      <w:r w:rsidR="00ED1231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 xml:space="preserve"> (</w:t>
      </w:r>
      <w:r w:rsidR="001C6E55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 xml:space="preserve">Отсюда следует и следующий фактор это обоснование целевого освоения </w:t>
      </w:r>
      <w:r w:rsidR="00644214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 xml:space="preserve">средств бюджета </w:t>
      </w:r>
      <w:r w:rsidR="00ED1231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>по мероприятиям муниципальных программ</w:t>
      </w:r>
      <w:r w:rsidR="001C6E55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 xml:space="preserve">, потому что фактически </w:t>
      </w:r>
      <w:r w:rsidR="00B61EA9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>согласно выявленных нарушений</w:t>
      </w:r>
      <w:r w:rsidR="00ED1231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 xml:space="preserve">, из за обобщенности, а также </w:t>
      </w:r>
      <w:r w:rsidR="00B61EA9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>несоответствия мероприятий программы (подпрограмм) признать расходы целевыми поро</w:t>
      </w:r>
      <w:r w:rsidR="00B51B56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>й не предоставляется возможным);</w:t>
      </w:r>
    </w:p>
    <w:p w:rsidR="00B61EA9" w:rsidRDefault="00B61EA9" w:rsidP="005557A4">
      <w:pPr>
        <w:widowControl w:val="0"/>
        <w:suppressAutoHyphens/>
        <w:jc w:val="both"/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>4. Также хотелось отметить, что координацию исполнения</w:t>
      </w:r>
      <w:r w:rsidR="00ED1231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>,</w:t>
      </w:r>
      <w:r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 xml:space="preserve"> предварительное рассмотрение результатов реализации программ</w:t>
      </w:r>
      <w:r w:rsidR="00ED1231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>,</w:t>
      </w:r>
      <w:r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 xml:space="preserve"> осуществляется главами сельских поселений</w:t>
      </w:r>
      <w:r w:rsidR="00E9035D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>,</w:t>
      </w:r>
      <w:r w:rsidR="006F02DB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 xml:space="preserve"> которые несут персональную ответственность за эффективность реа</w:t>
      </w:r>
      <w:r w:rsidR="00B51B56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>лизации муниципальной программы;</w:t>
      </w:r>
    </w:p>
    <w:p w:rsidR="00644214" w:rsidRDefault="006F02DB" w:rsidP="00481648">
      <w:pPr>
        <w:widowControl w:val="0"/>
        <w:suppressAutoHyphens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 xml:space="preserve">5. </w:t>
      </w:r>
      <w:r w:rsidR="00ED1231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>Особенно очень важно в целях недопущения  нарушений в дальней</w:t>
      </w:r>
      <w:r w:rsidR="00644214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 xml:space="preserve">шей работе </w:t>
      </w:r>
      <w:r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 xml:space="preserve">по субсидиям предоставляемым из </w:t>
      </w:r>
      <w:r w:rsidR="00ED1231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>Ф</w:t>
      </w:r>
      <w:r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>едераль</w:t>
      </w:r>
      <w:r w:rsidR="00DF2915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 xml:space="preserve">ного, </w:t>
      </w:r>
      <w:r w:rsidR="00ED1231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>Р</w:t>
      </w:r>
      <w:r w:rsidR="00DF2915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>еспубликанского бюджета,</w:t>
      </w:r>
      <w:r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 xml:space="preserve"> районного бюджета бюджету муниципальн</w:t>
      </w:r>
      <w:r w:rsidR="00ED1231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 xml:space="preserve">ых </w:t>
      </w:r>
      <w:r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 xml:space="preserve"> образовани</w:t>
      </w:r>
      <w:r w:rsidR="00582825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 xml:space="preserve">й сельских поселений, </w:t>
      </w:r>
      <w:r w:rsidR="00DF2915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 xml:space="preserve"> необходимо в </w:t>
      </w:r>
      <w:r w:rsidR="00644214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 xml:space="preserve">паспортах </w:t>
      </w:r>
      <w:r w:rsidR="00DF2915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>муниципальных программ</w:t>
      </w:r>
      <w:r w:rsidR="00644214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 xml:space="preserve"> в разрезе мероприятий</w:t>
      </w:r>
      <w:r w:rsidR="00481648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 xml:space="preserve"> </w:t>
      </w:r>
      <w:r w:rsidR="00644214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 xml:space="preserve">отражать </w:t>
      </w:r>
      <w:r w:rsidR="00582825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>суммы финансирования проектов, мероприятия</w:t>
      </w:r>
      <w:r w:rsidR="00644214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 xml:space="preserve"> по которым выделяется субсидия, а также</w:t>
      </w:r>
      <w:r w:rsidR="00582825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zh-CN"/>
        </w:rPr>
        <w:t xml:space="preserve"> целевые показатели, </w:t>
      </w:r>
      <w:r w:rsidR="00ED123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о</w:t>
      </w:r>
      <w:r w:rsidR="00DF2915" w:rsidRPr="002741C2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жидаемые результаты реализации программы в качестве достижения результатов региональн</w:t>
      </w:r>
      <w:r w:rsidR="00582825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ых, федеральных</w:t>
      </w:r>
      <w:r w:rsidR="00DF2915" w:rsidRPr="002741C2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проект</w:t>
      </w:r>
      <w:r w:rsidR="00ED123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ов</w:t>
      </w:r>
      <w:r w:rsidR="00481648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. (В соответствии с заключенными соглашениями)</w:t>
      </w:r>
      <w:r w:rsidR="00B51B56">
        <w:rPr>
          <w:rFonts w:ascii="Times New Roman" w:eastAsia="Arial Unicode MS" w:hAnsi="Times New Roman" w:cs="Times New Roman"/>
          <w:sz w:val="28"/>
          <w:szCs w:val="28"/>
          <w:lang w:eastAsia="zh-CN"/>
        </w:rPr>
        <w:t>;</w:t>
      </w:r>
    </w:p>
    <w:p w:rsidR="00015C76" w:rsidRDefault="00015C76" w:rsidP="00481648">
      <w:pPr>
        <w:widowControl w:val="0"/>
        <w:suppressAutoHyphens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6.</w:t>
      </w:r>
      <w:r w:rsidR="00AE72E7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Следует обратить внимание на правильность применения бюджетной классификации, согласно </w:t>
      </w:r>
      <w:r w:rsidR="00A94F57">
        <w:rPr>
          <w:rFonts w:ascii="Times New Roman" w:eastAsia="Arial Unicode MS" w:hAnsi="Times New Roman" w:cs="Times New Roman"/>
          <w:sz w:val="28"/>
          <w:szCs w:val="28"/>
          <w:lang w:eastAsia="zh-CN"/>
        </w:rPr>
        <w:t>Приказа Минфина России от 06.06.2019 год № 85н</w:t>
      </w:r>
      <w:r w:rsidR="006E678A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(</w:t>
      </w:r>
      <w:r w:rsidR="00A94F57">
        <w:rPr>
          <w:rFonts w:ascii="Times New Roman" w:eastAsia="Arial Unicode MS" w:hAnsi="Times New Roman" w:cs="Times New Roman"/>
          <w:sz w:val="28"/>
          <w:szCs w:val="28"/>
          <w:lang w:eastAsia="zh-CN"/>
        </w:rPr>
        <w:t>в части правильного установления кодов целевых статей расхода бюджета), для подтверждения</w:t>
      </w:r>
      <w:r w:rsidR="00D428FF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целевого расходования</w:t>
      </w:r>
      <w:r w:rsidR="00E9035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средств бюджета</w:t>
      </w:r>
      <w:r w:rsidR="00AE72E7">
        <w:rPr>
          <w:rFonts w:ascii="Times New Roman" w:eastAsia="Arial Unicode MS" w:hAnsi="Times New Roman" w:cs="Times New Roman"/>
          <w:sz w:val="28"/>
          <w:szCs w:val="28"/>
          <w:lang w:eastAsia="zh-CN"/>
        </w:rPr>
        <w:t>.</w:t>
      </w:r>
    </w:p>
    <w:p w:rsidR="006F02DB" w:rsidRPr="00644214" w:rsidRDefault="00644214" w:rsidP="00651BB1">
      <w:pPr>
        <w:tabs>
          <w:tab w:val="left" w:pos="3555"/>
          <w:tab w:val="left" w:pos="3720"/>
        </w:tabs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ab/>
      </w:r>
      <w:r w:rsidR="00651BB1">
        <w:rPr>
          <w:rFonts w:ascii="Times New Roman" w:eastAsia="Arial Unicode MS" w:hAnsi="Times New Roman" w:cs="Times New Roman"/>
          <w:sz w:val="28"/>
          <w:szCs w:val="28"/>
          <w:lang w:eastAsia="zh-CN"/>
        </w:rPr>
        <w:t>Спасибо за внимание!</w:t>
      </w:r>
      <w:bookmarkStart w:id="0" w:name="_GoBack"/>
      <w:bookmarkEnd w:id="0"/>
      <w:r w:rsidR="00651BB1">
        <w:rPr>
          <w:rFonts w:ascii="Times New Roman" w:eastAsia="Arial Unicode MS" w:hAnsi="Times New Roman" w:cs="Times New Roman"/>
          <w:sz w:val="28"/>
          <w:szCs w:val="28"/>
          <w:lang w:eastAsia="zh-CN"/>
        </w:rPr>
        <w:tab/>
      </w:r>
    </w:p>
    <w:sectPr w:rsidR="006F02DB" w:rsidRPr="00644214" w:rsidSect="00806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D90" w:rsidRDefault="00EE5D90" w:rsidP="00780805">
      <w:pPr>
        <w:spacing w:after="0" w:line="240" w:lineRule="auto"/>
      </w:pPr>
      <w:r>
        <w:separator/>
      </w:r>
    </w:p>
  </w:endnote>
  <w:endnote w:type="continuationSeparator" w:id="0">
    <w:p w:rsidR="00EE5D90" w:rsidRDefault="00EE5D90" w:rsidP="0078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D90" w:rsidRDefault="00EE5D90" w:rsidP="00780805">
      <w:pPr>
        <w:spacing w:after="0" w:line="240" w:lineRule="auto"/>
      </w:pPr>
      <w:r>
        <w:separator/>
      </w:r>
    </w:p>
  </w:footnote>
  <w:footnote w:type="continuationSeparator" w:id="0">
    <w:p w:rsidR="00EE5D90" w:rsidRDefault="00EE5D90" w:rsidP="00780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40"/>
        </w:tabs>
        <w:ind w:left="18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840"/>
        </w:tabs>
        <w:ind w:left="18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840"/>
        </w:tabs>
        <w:ind w:left="18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840"/>
        </w:tabs>
        <w:ind w:left="18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840"/>
        </w:tabs>
        <w:ind w:left="18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840"/>
        </w:tabs>
        <w:ind w:left="18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840"/>
        </w:tabs>
        <w:ind w:left="18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840"/>
        </w:tabs>
        <w:ind w:left="18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840"/>
        </w:tabs>
        <w:ind w:left="1840" w:firstLine="0"/>
      </w:pPr>
    </w:lvl>
  </w:abstractNum>
  <w:abstractNum w:abstractNumId="1" w15:restartNumberingAfterBreak="0">
    <w:nsid w:val="125D2674"/>
    <w:multiLevelType w:val="multilevel"/>
    <w:tmpl w:val="B2C4A7E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575" w:hanging="432"/>
      </w:p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20021E4E"/>
    <w:multiLevelType w:val="hybridMultilevel"/>
    <w:tmpl w:val="5EDC8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F3F3B"/>
    <w:multiLevelType w:val="hybridMultilevel"/>
    <w:tmpl w:val="F4FC2F88"/>
    <w:lvl w:ilvl="0" w:tplc="2C9E06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53"/>
    <w:rsid w:val="00014BE7"/>
    <w:rsid w:val="00015C76"/>
    <w:rsid w:val="00043E86"/>
    <w:rsid w:val="000633C7"/>
    <w:rsid w:val="00066E02"/>
    <w:rsid w:val="0008051D"/>
    <w:rsid w:val="00095271"/>
    <w:rsid w:val="0012798F"/>
    <w:rsid w:val="0018011A"/>
    <w:rsid w:val="00187E79"/>
    <w:rsid w:val="001B0EA6"/>
    <w:rsid w:val="001B3F97"/>
    <w:rsid w:val="001C0441"/>
    <w:rsid w:val="001C6E55"/>
    <w:rsid w:val="00206905"/>
    <w:rsid w:val="00240BD4"/>
    <w:rsid w:val="002741C2"/>
    <w:rsid w:val="00277287"/>
    <w:rsid w:val="002A4125"/>
    <w:rsid w:val="002A5123"/>
    <w:rsid w:val="002C35EA"/>
    <w:rsid w:val="002D1AF9"/>
    <w:rsid w:val="002D2AA8"/>
    <w:rsid w:val="002F1227"/>
    <w:rsid w:val="002F1BC3"/>
    <w:rsid w:val="002F627D"/>
    <w:rsid w:val="00322AC6"/>
    <w:rsid w:val="0033585F"/>
    <w:rsid w:val="00377ECE"/>
    <w:rsid w:val="00383B23"/>
    <w:rsid w:val="00392861"/>
    <w:rsid w:val="003B16DF"/>
    <w:rsid w:val="003D4209"/>
    <w:rsid w:val="003E0837"/>
    <w:rsid w:val="0041106B"/>
    <w:rsid w:val="004160C4"/>
    <w:rsid w:val="00425DBC"/>
    <w:rsid w:val="004411DF"/>
    <w:rsid w:val="00481648"/>
    <w:rsid w:val="004A5FA8"/>
    <w:rsid w:val="004B14B1"/>
    <w:rsid w:val="004B7E8D"/>
    <w:rsid w:val="004D10BA"/>
    <w:rsid w:val="004D28F9"/>
    <w:rsid w:val="004E5953"/>
    <w:rsid w:val="005436DE"/>
    <w:rsid w:val="0055151D"/>
    <w:rsid w:val="005557A4"/>
    <w:rsid w:val="0055618D"/>
    <w:rsid w:val="00582825"/>
    <w:rsid w:val="005A1527"/>
    <w:rsid w:val="005A3CC0"/>
    <w:rsid w:val="005B5010"/>
    <w:rsid w:val="005C5B38"/>
    <w:rsid w:val="005E2AFA"/>
    <w:rsid w:val="006054AA"/>
    <w:rsid w:val="00636166"/>
    <w:rsid w:val="006408BA"/>
    <w:rsid w:val="00644214"/>
    <w:rsid w:val="00651BB1"/>
    <w:rsid w:val="00657F06"/>
    <w:rsid w:val="006830BD"/>
    <w:rsid w:val="006959D8"/>
    <w:rsid w:val="006A7464"/>
    <w:rsid w:val="006C189F"/>
    <w:rsid w:val="006D7F2C"/>
    <w:rsid w:val="006E3243"/>
    <w:rsid w:val="006E678A"/>
    <w:rsid w:val="006F02DB"/>
    <w:rsid w:val="00733EB9"/>
    <w:rsid w:val="0073623B"/>
    <w:rsid w:val="00746894"/>
    <w:rsid w:val="007517FF"/>
    <w:rsid w:val="00780805"/>
    <w:rsid w:val="00781854"/>
    <w:rsid w:val="0079369F"/>
    <w:rsid w:val="007A567D"/>
    <w:rsid w:val="00805090"/>
    <w:rsid w:val="008067DF"/>
    <w:rsid w:val="00806E06"/>
    <w:rsid w:val="0081002A"/>
    <w:rsid w:val="00814EFF"/>
    <w:rsid w:val="008347A0"/>
    <w:rsid w:val="00851C79"/>
    <w:rsid w:val="00865721"/>
    <w:rsid w:val="00870CA8"/>
    <w:rsid w:val="0088623A"/>
    <w:rsid w:val="008A1C2E"/>
    <w:rsid w:val="008A5DE3"/>
    <w:rsid w:val="008B4B2F"/>
    <w:rsid w:val="008C29B7"/>
    <w:rsid w:val="008C35D5"/>
    <w:rsid w:val="008E7113"/>
    <w:rsid w:val="008F14C9"/>
    <w:rsid w:val="008F258B"/>
    <w:rsid w:val="00900645"/>
    <w:rsid w:val="00913349"/>
    <w:rsid w:val="0091408D"/>
    <w:rsid w:val="00932635"/>
    <w:rsid w:val="00964818"/>
    <w:rsid w:val="00986C01"/>
    <w:rsid w:val="009A0557"/>
    <w:rsid w:val="009C5EE9"/>
    <w:rsid w:val="009C6CB3"/>
    <w:rsid w:val="009E07CE"/>
    <w:rsid w:val="009E27C1"/>
    <w:rsid w:val="009E789A"/>
    <w:rsid w:val="009F200D"/>
    <w:rsid w:val="00A0740C"/>
    <w:rsid w:val="00A1203E"/>
    <w:rsid w:val="00A37FC2"/>
    <w:rsid w:val="00A43136"/>
    <w:rsid w:val="00A94F57"/>
    <w:rsid w:val="00AB42AC"/>
    <w:rsid w:val="00AB789B"/>
    <w:rsid w:val="00AE72E7"/>
    <w:rsid w:val="00B3265A"/>
    <w:rsid w:val="00B51B56"/>
    <w:rsid w:val="00B548E2"/>
    <w:rsid w:val="00B61EA9"/>
    <w:rsid w:val="00B90434"/>
    <w:rsid w:val="00BD15FF"/>
    <w:rsid w:val="00BD711A"/>
    <w:rsid w:val="00BD79B4"/>
    <w:rsid w:val="00BF0440"/>
    <w:rsid w:val="00C22980"/>
    <w:rsid w:val="00C653C4"/>
    <w:rsid w:val="00CB0535"/>
    <w:rsid w:val="00CB1CDD"/>
    <w:rsid w:val="00CE368B"/>
    <w:rsid w:val="00CE385F"/>
    <w:rsid w:val="00CE68C9"/>
    <w:rsid w:val="00CE700F"/>
    <w:rsid w:val="00D428FF"/>
    <w:rsid w:val="00D4341C"/>
    <w:rsid w:val="00D51CD7"/>
    <w:rsid w:val="00D6684E"/>
    <w:rsid w:val="00D9327A"/>
    <w:rsid w:val="00DB135F"/>
    <w:rsid w:val="00DC4658"/>
    <w:rsid w:val="00DC7707"/>
    <w:rsid w:val="00DF0734"/>
    <w:rsid w:val="00DF2915"/>
    <w:rsid w:val="00DF2C7E"/>
    <w:rsid w:val="00E04DE4"/>
    <w:rsid w:val="00E057AB"/>
    <w:rsid w:val="00E32DF6"/>
    <w:rsid w:val="00E5149D"/>
    <w:rsid w:val="00E6060F"/>
    <w:rsid w:val="00E65EFC"/>
    <w:rsid w:val="00E668D8"/>
    <w:rsid w:val="00E7221E"/>
    <w:rsid w:val="00E72758"/>
    <w:rsid w:val="00E82DB7"/>
    <w:rsid w:val="00E9035D"/>
    <w:rsid w:val="00EA1DF6"/>
    <w:rsid w:val="00ED1231"/>
    <w:rsid w:val="00ED41DF"/>
    <w:rsid w:val="00EE4178"/>
    <w:rsid w:val="00EE5D90"/>
    <w:rsid w:val="00F24C66"/>
    <w:rsid w:val="00F36722"/>
    <w:rsid w:val="00F72E8C"/>
    <w:rsid w:val="00FA2D21"/>
    <w:rsid w:val="00FD4BA0"/>
    <w:rsid w:val="00FD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EC3E3-8AD5-4B26-AF39-848EECB2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AC6"/>
    <w:rPr>
      <w:color w:val="0000FF"/>
      <w:u w:val="single"/>
    </w:rPr>
  </w:style>
  <w:style w:type="paragraph" w:styleId="a4">
    <w:name w:val="No Spacing"/>
    <w:uiPriority w:val="1"/>
    <w:qFormat/>
    <w:rsid w:val="005E2A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D5A58"/>
    <w:pPr>
      <w:ind w:left="720"/>
      <w:contextualSpacing/>
    </w:pPr>
  </w:style>
  <w:style w:type="paragraph" w:customStyle="1" w:styleId="a6">
    <w:name w:val="Базовый"/>
    <w:rsid w:val="000633C7"/>
    <w:pPr>
      <w:tabs>
        <w:tab w:val="left" w:pos="709"/>
      </w:tabs>
      <w:suppressAutoHyphens/>
      <w:jc w:val="both"/>
    </w:pPr>
    <w:rPr>
      <w:rFonts w:ascii="Calibri" w:eastAsia="Arial Unicode MS" w:hAnsi="Calibri" w:cs="Times New Roman"/>
    </w:rPr>
  </w:style>
  <w:style w:type="paragraph" w:styleId="a7">
    <w:name w:val="header"/>
    <w:basedOn w:val="a"/>
    <w:link w:val="a8"/>
    <w:uiPriority w:val="99"/>
    <w:unhideWhenUsed/>
    <w:rsid w:val="00780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805"/>
  </w:style>
  <w:style w:type="paragraph" w:styleId="a9">
    <w:name w:val="footer"/>
    <w:basedOn w:val="a"/>
    <w:link w:val="aa"/>
    <w:uiPriority w:val="99"/>
    <w:unhideWhenUsed/>
    <w:rsid w:val="00780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805"/>
  </w:style>
  <w:style w:type="paragraph" w:styleId="ab">
    <w:name w:val="Normal (Web)"/>
    <w:basedOn w:val="a"/>
    <w:uiPriority w:val="99"/>
    <w:unhideWhenUsed/>
    <w:rsid w:val="0055618D"/>
    <w:pPr>
      <w:spacing w:before="100" w:beforeAutospacing="1" w:after="100" w:afterAutospacing="1" w:line="240" w:lineRule="auto"/>
      <w:ind w:left="-142" w:right="142" w:firstLine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5618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57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57F0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A51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8F14C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sp.ru/formirovanie-komfortnoj-gorodskoj-sred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93602-3EF6-4EA5-A5FC-B1386BD7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3394</Words>
  <Characters>19351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Шагундокова Елена Валерьевна</dc:creator>
  <cp:keywords/>
  <dc:description/>
  <cp:lastModifiedBy>Шагундокова Елена Валерьевна</cp:lastModifiedBy>
  <cp:revision>4</cp:revision>
  <cp:lastPrinted>2022-04-13T11:39:00Z</cp:lastPrinted>
  <dcterms:created xsi:type="dcterms:W3CDTF">2022-05-12T06:16:00Z</dcterms:created>
  <dcterms:modified xsi:type="dcterms:W3CDTF">2022-05-12T07:46:00Z</dcterms:modified>
</cp:coreProperties>
</file>