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4"/>
        <w:gridCol w:w="1972"/>
        <w:gridCol w:w="4520"/>
      </w:tblGrid>
      <w:tr w:rsidR="009F6699" w:rsidRPr="00DB1F9C" w:rsidTr="00640EF4">
        <w:trPr>
          <w:trHeight w:hRule="exact" w:val="2127"/>
        </w:trPr>
        <w:tc>
          <w:tcPr>
            <w:tcW w:w="4864" w:type="dxa"/>
            <w:tcBorders>
              <w:bottom w:val="double" w:sz="1" w:space="0" w:color="000000"/>
            </w:tcBorders>
            <w:shd w:val="clear" w:color="auto" w:fill="auto"/>
          </w:tcPr>
          <w:p w:rsidR="009F6699" w:rsidRPr="009F6699" w:rsidRDefault="009F6699" w:rsidP="009F6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4"/>
                <w:lang w:eastAsia="hi-IN" w:bidi="hi-IN"/>
              </w:rPr>
            </w:pPr>
            <w:r w:rsidRPr="009F6699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 </w:t>
            </w:r>
            <w:r w:rsidRPr="009F6699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4"/>
                <w:lang w:eastAsia="hi-IN" w:bidi="hi-IN"/>
              </w:rPr>
              <w:t>РЕСПУБЛИКА АДЫГЕЯ</w:t>
            </w:r>
          </w:p>
          <w:p w:rsidR="009F6699" w:rsidRPr="009F6699" w:rsidRDefault="009F6699" w:rsidP="009F6699">
            <w:pPr>
              <w:widowControl w:val="0"/>
              <w:suppressAutoHyphens/>
              <w:spacing w:after="0" w:line="20" w:lineRule="atLeast"/>
              <w:ind w:left="283" w:hanging="45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Контрольно-счетная палата</w:t>
            </w:r>
          </w:p>
          <w:p w:rsidR="009F6699" w:rsidRPr="009F6699" w:rsidRDefault="009F6699" w:rsidP="009F6699">
            <w:pPr>
              <w:widowControl w:val="0"/>
              <w:suppressAutoHyphens/>
              <w:spacing w:after="0" w:line="20" w:lineRule="atLeast"/>
              <w:ind w:left="141" w:right="-8" w:firstLine="25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Муниципального образования</w:t>
            </w:r>
          </w:p>
          <w:p w:rsidR="009F6699" w:rsidRPr="009F6699" w:rsidRDefault="009F6699" w:rsidP="009F6699">
            <w:pPr>
              <w:widowControl w:val="0"/>
              <w:suppressAutoHyphens/>
              <w:spacing w:after="0" w:line="20" w:lineRule="atLeast"/>
              <w:ind w:left="283" w:hanging="45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«Гиагинский район»</w:t>
            </w:r>
          </w:p>
          <w:p w:rsidR="009F6699" w:rsidRPr="009F6699" w:rsidRDefault="009F6699" w:rsidP="009F6699">
            <w:pPr>
              <w:widowControl w:val="0"/>
              <w:suppressAutoHyphens/>
              <w:spacing w:after="0" w:line="20" w:lineRule="atLeast"/>
              <w:ind w:left="283" w:hanging="45"/>
              <w:jc w:val="center"/>
              <w:rPr>
                <w:rFonts w:ascii="Times New Roman" w:eastAsia="SimSun" w:hAnsi="Times New Roman" w:cs="Mangal"/>
                <w:b/>
                <w:i/>
                <w:kern w:val="1"/>
                <w:sz w:val="12"/>
                <w:szCs w:val="14"/>
                <w:lang w:eastAsia="hi-IN" w:bidi="hi-IN"/>
              </w:rPr>
            </w:pPr>
          </w:p>
          <w:p w:rsidR="009F6699" w:rsidRPr="009F6699" w:rsidRDefault="009F6699" w:rsidP="009F6699">
            <w:pPr>
              <w:widowControl w:val="0"/>
              <w:suppressAutoHyphens/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385600, </w:t>
            </w:r>
            <w:proofErr w:type="spellStart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</w:t>
            </w:r>
            <w:proofErr w:type="gramStart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>.Г</w:t>
            </w:r>
            <w:proofErr w:type="gramEnd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иагинская</w:t>
            </w:r>
            <w:proofErr w:type="spellEnd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>, ул.Кооперативная,35,</w:t>
            </w:r>
          </w:p>
          <w:p w:rsidR="009F6699" w:rsidRPr="00DB1F9C" w:rsidRDefault="009F6699" w:rsidP="009F6699">
            <w:pPr>
              <w:suppressAutoHyphens/>
              <w:autoSpaceDN w:val="0"/>
              <w:spacing w:after="0" w:line="240" w:lineRule="auto"/>
              <w:ind w:left="130"/>
              <w:jc w:val="center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</w:t>
            </w:r>
            <w:r w:rsidRPr="00DB1F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.(87779) 3-09-30  </w:t>
            </w:r>
          </w:p>
          <w:p w:rsidR="009F6699" w:rsidRPr="009F6699" w:rsidRDefault="009F6699" w:rsidP="009F66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</w:t>
            </w:r>
            <w:proofErr w:type="spellStart"/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кспмогиагра</w:t>
            </w:r>
            <w:proofErr w:type="spellEnd"/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9F6699" w:rsidRPr="009F6699" w:rsidRDefault="009F6699" w:rsidP="009F66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i/>
                <w:kern w:val="1"/>
                <w:sz w:val="20"/>
                <w:szCs w:val="24"/>
                <w:lang w:val="en-US" w:eastAsia="hi-IN" w:bidi="hi-IN"/>
              </w:rPr>
            </w:pPr>
            <w:r w:rsidRPr="009F6699">
              <w:rPr>
                <w:rFonts w:ascii="Times New Roman" w:eastAsia="SimSun" w:hAnsi="Times New Roman" w:cs="Mangal"/>
                <w:i/>
                <w:kern w:val="1"/>
                <w:sz w:val="20"/>
                <w:szCs w:val="24"/>
                <w:lang w:val="en-US" w:eastAsia="hi-IN" w:bidi="hi-IN"/>
              </w:rPr>
              <w:t xml:space="preserve"> </w:t>
            </w:r>
            <w:r w:rsidRPr="009F6699">
              <w:rPr>
                <w:rFonts w:ascii="Times New Roman" w:eastAsia="SimSun" w:hAnsi="Times New Roman" w:cs="Mangal"/>
                <w:kern w:val="1"/>
                <w:sz w:val="20"/>
                <w:szCs w:val="24"/>
                <w:lang w:val="en-US" w:eastAsia="hi-IN" w:bidi="hi-IN"/>
              </w:rPr>
              <w:t>e-mail: kspgiag@mail.ru</w:t>
            </w:r>
            <w:r w:rsidRPr="009F6699">
              <w:rPr>
                <w:rFonts w:ascii="Arial" w:eastAsia="SimSun" w:hAnsi="Arial" w:cs="Mangal"/>
                <w:i/>
                <w:kern w:val="1"/>
                <w:sz w:val="20"/>
                <w:szCs w:val="24"/>
                <w:lang w:val="en-US" w:eastAsia="hi-IN" w:bidi="hi-IN"/>
              </w:rPr>
              <w:t xml:space="preserve">        </w:t>
            </w:r>
          </w:p>
        </w:tc>
        <w:tc>
          <w:tcPr>
            <w:tcW w:w="1972" w:type="dxa"/>
            <w:tcBorders>
              <w:bottom w:val="double" w:sz="1" w:space="0" w:color="000000"/>
            </w:tcBorders>
            <w:shd w:val="clear" w:color="auto" w:fill="auto"/>
          </w:tcPr>
          <w:p w:rsidR="009F6699" w:rsidRPr="009F6699" w:rsidRDefault="00DB1F9C" w:rsidP="009F669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0.55pt;margin-top:-2.55pt;width:65.5pt;height:64.55pt;z-index:251659264;mso-wrap-style:none;mso-position-horizontal-relative:text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</v:shape>
              </w:pict>
            </w:r>
            <w:r w:rsidR="009F6699" w:rsidRPr="009F6699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object w:dxaOrig="2406" w:dyaOrig="23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ed="t">
                  <v:fill color2="black"/>
                  <v:imagedata r:id="rId5" o:title=""/>
                </v:shape>
                <o:OLEObject Type="Embed" ProgID="Microsoft" ShapeID="_x0000_i1025" DrawAspect="Content" ObjectID="_1623672887" r:id="rId6"/>
              </w:object>
            </w:r>
          </w:p>
        </w:tc>
        <w:tc>
          <w:tcPr>
            <w:tcW w:w="4520" w:type="dxa"/>
            <w:tcBorders>
              <w:bottom w:val="double" w:sz="1" w:space="0" w:color="000000"/>
            </w:tcBorders>
            <w:shd w:val="clear" w:color="auto" w:fill="auto"/>
          </w:tcPr>
          <w:p w:rsidR="009F6699" w:rsidRPr="009F6699" w:rsidRDefault="009F6699" w:rsidP="009F6699">
            <w:pPr>
              <w:widowControl w:val="0"/>
              <w:tabs>
                <w:tab w:val="left" w:pos="1599"/>
              </w:tabs>
              <w:suppressAutoHyphens/>
              <w:snapToGrid w:val="0"/>
              <w:spacing w:after="0" w:line="20" w:lineRule="atLeast"/>
              <w:ind w:left="173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АДЫГЭ РЕСПУБЛИКЭМК</w:t>
            </w:r>
            <w:proofErr w:type="gramStart"/>
            <w:r w:rsidRPr="009F6699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I</w:t>
            </w:r>
            <w:proofErr w:type="gramEnd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Э</w:t>
            </w:r>
          </w:p>
          <w:p w:rsidR="009F6699" w:rsidRPr="009F6699" w:rsidRDefault="009F6699" w:rsidP="009F6699">
            <w:pPr>
              <w:widowControl w:val="0"/>
              <w:tabs>
                <w:tab w:val="left" w:pos="1599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proofErr w:type="spellStart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Муниципальнэ</w:t>
            </w:r>
            <w:proofErr w:type="spellEnd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образованиеу</w:t>
            </w:r>
            <w:proofErr w:type="spellEnd"/>
          </w:p>
          <w:p w:rsidR="009F6699" w:rsidRPr="009F6699" w:rsidRDefault="009F6699" w:rsidP="009F6699">
            <w:pPr>
              <w:widowControl w:val="0"/>
              <w:tabs>
                <w:tab w:val="left" w:pos="1599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«</w:t>
            </w:r>
            <w:proofErr w:type="spellStart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Джэджэ</w:t>
            </w:r>
            <w:proofErr w:type="spellEnd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районым</w:t>
            </w:r>
            <w:proofErr w:type="spellEnd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»</w:t>
            </w:r>
          </w:p>
          <w:p w:rsidR="009F6699" w:rsidRPr="009F6699" w:rsidRDefault="009F6699" w:rsidP="009F6699">
            <w:pPr>
              <w:widowControl w:val="0"/>
              <w:tabs>
                <w:tab w:val="left" w:pos="1599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proofErr w:type="spellStart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Уплъэл</w:t>
            </w:r>
            <w:proofErr w:type="spellEnd"/>
            <w:proofErr w:type="gramStart"/>
            <w:r w:rsidRPr="009F6699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I</w:t>
            </w:r>
            <w:proofErr w:type="spellStart"/>
            <w:proofErr w:type="gramEnd"/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ун-лъытэнхэмк</w:t>
            </w:r>
            <w:proofErr w:type="spellEnd"/>
            <w:r w:rsidRPr="009F6699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I</w:t>
            </w:r>
            <w:r w:rsidRPr="009F6699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э и палат</w:t>
            </w:r>
          </w:p>
          <w:p w:rsidR="009F6699" w:rsidRPr="009F6699" w:rsidRDefault="009F6699" w:rsidP="009F6699">
            <w:pPr>
              <w:widowControl w:val="0"/>
              <w:tabs>
                <w:tab w:val="left" w:pos="1599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SimSun" w:hAnsi="Times New Roman" w:cs="Mangal"/>
                <w:b/>
                <w:kern w:val="1"/>
                <w:sz w:val="12"/>
                <w:szCs w:val="14"/>
                <w:lang w:eastAsia="hi-IN" w:bidi="hi-IN"/>
              </w:rPr>
            </w:pPr>
          </w:p>
          <w:p w:rsidR="009F6699" w:rsidRPr="009F6699" w:rsidRDefault="009F6699" w:rsidP="009F6699">
            <w:pPr>
              <w:widowControl w:val="0"/>
              <w:tabs>
                <w:tab w:val="left" w:pos="1599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385600, </w:t>
            </w:r>
            <w:proofErr w:type="spellStart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</w:t>
            </w:r>
            <w:proofErr w:type="gramStart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>.Д</w:t>
            </w:r>
            <w:proofErr w:type="gramEnd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>жаджэр</w:t>
            </w:r>
            <w:proofErr w:type="spellEnd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proofErr w:type="spellStart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>ул.Кооперативнэр</w:t>
            </w:r>
            <w:proofErr w:type="spellEnd"/>
            <w:r w:rsidRPr="009F6699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35, </w:t>
            </w:r>
          </w:p>
          <w:p w:rsidR="009F6699" w:rsidRPr="009F6699" w:rsidRDefault="009F6699" w:rsidP="009F6699">
            <w:pPr>
              <w:suppressAutoHyphens/>
              <w:autoSpaceDN w:val="0"/>
              <w:spacing w:after="0" w:line="240" w:lineRule="auto"/>
              <w:ind w:left="130"/>
              <w:jc w:val="center"/>
              <w:rPr>
                <w:rFonts w:ascii="Arial" w:eastAsia="SimSun" w:hAnsi="Arial" w:cs="Mangal"/>
                <w:kern w:val="3"/>
                <w:sz w:val="21"/>
                <w:szCs w:val="24"/>
                <w:lang w:val="en-US" w:eastAsia="zh-CN" w:bidi="hi-IN"/>
              </w:rPr>
            </w:pPr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</w:t>
            </w:r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.(87779) 3-09-30  </w:t>
            </w:r>
          </w:p>
          <w:p w:rsidR="009F6699" w:rsidRPr="009F6699" w:rsidRDefault="009F6699" w:rsidP="009F66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Mangal"/>
                <w:kern w:val="3"/>
                <w:sz w:val="21"/>
                <w:szCs w:val="24"/>
                <w:lang w:val="en-US" w:eastAsia="zh-CN" w:bidi="hi-IN"/>
              </w:rPr>
            </w:pPr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</w:t>
            </w:r>
            <w:proofErr w:type="spellStart"/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кспмогиагра</w:t>
            </w:r>
            <w:proofErr w:type="spellEnd"/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  <w:r w:rsidRPr="009F66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9F6699" w:rsidRPr="009F6699" w:rsidRDefault="009F6699" w:rsidP="009F6699">
            <w:pPr>
              <w:widowControl w:val="0"/>
              <w:tabs>
                <w:tab w:val="left" w:pos="1599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9F669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e-mail: kspgiag@mail.ru   </w:t>
            </w:r>
          </w:p>
          <w:p w:rsidR="009F6699" w:rsidRPr="009F6699" w:rsidRDefault="009F6699" w:rsidP="009F6699">
            <w:pPr>
              <w:widowControl w:val="0"/>
              <w:suppressAutoHyphens/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i/>
                <w:kern w:val="1"/>
                <w:sz w:val="20"/>
                <w:szCs w:val="24"/>
                <w:lang w:val="en-US" w:eastAsia="hi-IN" w:bidi="hi-IN"/>
              </w:rPr>
            </w:pPr>
            <w:r w:rsidRPr="009F6699">
              <w:rPr>
                <w:rFonts w:ascii="Times New Roman" w:eastAsia="SimSun" w:hAnsi="Times New Roman" w:cs="Mangal"/>
                <w:i/>
                <w:kern w:val="1"/>
                <w:sz w:val="20"/>
                <w:szCs w:val="24"/>
                <w:lang w:val="en-US" w:eastAsia="hi-IN" w:bidi="hi-IN"/>
              </w:rPr>
              <w:t xml:space="preserve"> </w:t>
            </w:r>
          </w:p>
        </w:tc>
      </w:tr>
    </w:tbl>
    <w:p w:rsidR="009F6699" w:rsidRPr="00DB1F9C" w:rsidRDefault="009F6699" w:rsidP="00DC3275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DC3275" w:rsidRDefault="006B261D" w:rsidP="00DC3275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C3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Контрольно-счетная палата МО «Гиагинский район» </w:t>
      </w:r>
    </w:p>
    <w:p w:rsidR="00DC3275" w:rsidRDefault="006B261D" w:rsidP="00DC3275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C3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провела контрольное мероприятие по проверке </w:t>
      </w:r>
      <w:r w:rsidR="007A1FDA" w:rsidRPr="00DC32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законности и результативности использования бюджетных средств, выделенных </w:t>
      </w:r>
    </w:p>
    <w:p w:rsidR="00DC3275" w:rsidRDefault="007A1FDA" w:rsidP="00DC3275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C32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2018 году на реализацию подпрограммы «Сохранение и развитие культурно-досуговой деятельности» муниципальной программы </w:t>
      </w:r>
    </w:p>
    <w:p w:rsidR="00DC3275" w:rsidRDefault="007A1FDA" w:rsidP="00DC3275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C32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МО «Гиагинский район» «Развитие культуры и искусства» </w:t>
      </w:r>
    </w:p>
    <w:p w:rsidR="007A1FDA" w:rsidRPr="00DC3275" w:rsidRDefault="007A1FDA" w:rsidP="00DC3275">
      <w:pP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C32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(выборочно по объектам)»</w:t>
      </w:r>
      <w:bookmarkEnd w:id="0"/>
    </w:p>
    <w:p w:rsidR="00AD3AA8" w:rsidRDefault="00AD3AA8" w:rsidP="00AD3AA8">
      <w:pPr>
        <w:autoSpaceDN w:val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D3AA8" w:rsidRDefault="00C64131" w:rsidP="00A6579C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D3A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работы Контрольно-счетной палаты </w:t>
      </w:r>
      <w:r w:rsidR="00DC3275" w:rsidRPr="00AD3AA8">
        <w:rPr>
          <w:rFonts w:ascii="Times New Roman" w:hAnsi="Times New Roman" w:cs="Times New Roman"/>
          <w:color w:val="000000"/>
          <w:sz w:val="28"/>
          <w:szCs w:val="28"/>
        </w:rPr>
        <w:t>МО «Гиагинский район»</w:t>
      </w:r>
      <w:r w:rsidRPr="00AD3AA8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проведено контрольное мероприятие </w:t>
      </w:r>
      <w:r w:rsidR="00AD3AA8" w:rsidRPr="00AD3A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«Проверка законности и результативности использования бюджетных средств, выделенных в 2018 году на реализацию подпрограммы «Сохранение и развитие культурно-досуговой деятельности» муниципальной программы МО «Гиагинский район» «Развитие культуры и искусства» (выборочно по объектам)»</w:t>
      </w:r>
      <w:r w:rsidR="00151ED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151ED8" w:rsidRPr="00151ED8" w:rsidRDefault="00151ED8" w:rsidP="00151ED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МО «Гиагинский район» на реализацию подпрограммы </w:t>
      </w:r>
      <w:r w:rsidRPr="00151ED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«Сохранение и развитие культурно-досуговой деятельности» муниципальной программы МО «Гиагинский район» «Развитие культуры и искусства» </w:t>
      </w:r>
      <w:r w:rsidRPr="0015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выделялись на основании Решения </w:t>
      </w:r>
      <w:r w:rsidRPr="00151ED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Совета народных депутатов МО «Гиагинский район» от  20 декабря 2018 года № 164 </w:t>
      </w:r>
      <w:r w:rsidRPr="00151ED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r w:rsidRPr="00151ED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внесении изменений и дополнений в решение Совета народных депутатов муниципального образования «Гиагинский район» от 21 декабря 2017 года</w:t>
      </w:r>
      <w:proofErr w:type="gramEnd"/>
      <w:r w:rsidRPr="00151ED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 39 «О бюджете муниципального образования «Гиагинский район» на 2018 год и на плановый период 2019 и 2020 годов»  и паспорта Подпрограммы.</w:t>
      </w:r>
    </w:p>
    <w:p w:rsidR="00C64131" w:rsidRDefault="00C64131" w:rsidP="00A657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C3275">
        <w:rPr>
          <w:color w:val="000000"/>
          <w:sz w:val="28"/>
          <w:szCs w:val="28"/>
        </w:rPr>
        <w:t xml:space="preserve">Общий объем проверенных средств составил – </w:t>
      </w:r>
      <w:r w:rsidR="005B01D2">
        <w:rPr>
          <w:b/>
          <w:color w:val="000000"/>
          <w:sz w:val="28"/>
          <w:szCs w:val="28"/>
        </w:rPr>
        <w:t>75740,4</w:t>
      </w:r>
      <w:r w:rsidR="005B01D2">
        <w:rPr>
          <w:color w:val="000000"/>
          <w:sz w:val="28"/>
          <w:szCs w:val="28"/>
        </w:rPr>
        <w:t xml:space="preserve"> </w:t>
      </w:r>
      <w:r w:rsidR="005B01D2">
        <w:rPr>
          <w:b/>
          <w:bCs/>
          <w:sz w:val="28"/>
          <w:szCs w:val="28"/>
        </w:rPr>
        <w:t>тыс. рублей</w:t>
      </w:r>
      <w:r w:rsidR="005B01D2" w:rsidRPr="005B01D2">
        <w:rPr>
          <w:bCs/>
          <w:sz w:val="28"/>
          <w:szCs w:val="28"/>
        </w:rPr>
        <w:t>.</w:t>
      </w:r>
    </w:p>
    <w:p w:rsidR="00746764" w:rsidRPr="00746764" w:rsidRDefault="00746764" w:rsidP="00A657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6764">
        <w:rPr>
          <w:color w:val="000000"/>
          <w:sz w:val="28"/>
          <w:szCs w:val="28"/>
        </w:rPr>
        <w:t>Проверке подверглись следующие объекты:</w:t>
      </w:r>
    </w:p>
    <w:p w:rsidR="00746764" w:rsidRPr="00746764" w:rsidRDefault="00746764" w:rsidP="00A657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764">
        <w:rPr>
          <w:color w:val="000000"/>
          <w:sz w:val="28"/>
          <w:szCs w:val="28"/>
        </w:rPr>
        <w:t xml:space="preserve">- </w:t>
      </w:r>
      <w:r w:rsidR="00A6579C">
        <w:rPr>
          <w:bCs/>
          <w:kern w:val="3"/>
          <w:sz w:val="28"/>
          <w:szCs w:val="28"/>
          <w:lang w:eastAsia="zh-CN"/>
        </w:rPr>
        <w:t>У</w:t>
      </w:r>
      <w:r w:rsidR="00881592" w:rsidRPr="006D170B">
        <w:rPr>
          <w:bCs/>
          <w:kern w:val="3"/>
          <w:sz w:val="28"/>
          <w:szCs w:val="28"/>
          <w:lang w:eastAsia="zh-CN"/>
        </w:rPr>
        <w:t>правление культуры адми</w:t>
      </w:r>
      <w:r w:rsidR="00881592">
        <w:rPr>
          <w:bCs/>
          <w:kern w:val="3"/>
          <w:sz w:val="28"/>
          <w:szCs w:val="28"/>
          <w:lang w:eastAsia="zh-CN"/>
        </w:rPr>
        <w:t>нистрации МО «Гиагинский район»</w:t>
      </w:r>
      <w:r w:rsidRPr="00746764">
        <w:rPr>
          <w:color w:val="000000"/>
          <w:sz w:val="28"/>
          <w:szCs w:val="28"/>
        </w:rPr>
        <w:t>,</w:t>
      </w:r>
    </w:p>
    <w:p w:rsidR="00746764" w:rsidRDefault="00746764" w:rsidP="00A6579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kern w:val="3"/>
          <w:sz w:val="28"/>
          <w:szCs w:val="28"/>
          <w:lang w:eastAsia="zh-CN"/>
        </w:rPr>
      </w:pPr>
      <w:r w:rsidRPr="00746764">
        <w:rPr>
          <w:color w:val="000000"/>
          <w:sz w:val="28"/>
          <w:szCs w:val="28"/>
        </w:rPr>
        <w:t xml:space="preserve">- </w:t>
      </w:r>
      <w:r w:rsidR="00A6579C">
        <w:rPr>
          <w:bCs/>
          <w:kern w:val="3"/>
          <w:sz w:val="28"/>
          <w:szCs w:val="28"/>
          <w:lang w:eastAsia="zh-CN"/>
        </w:rPr>
        <w:t>М</w:t>
      </w:r>
      <w:r w:rsidR="00881592">
        <w:rPr>
          <w:bCs/>
          <w:kern w:val="3"/>
          <w:sz w:val="28"/>
          <w:szCs w:val="28"/>
          <w:lang w:eastAsia="zh-CN"/>
        </w:rPr>
        <w:t>униципальное казенное</w:t>
      </w:r>
      <w:r w:rsidR="00881592" w:rsidRPr="006D170B">
        <w:rPr>
          <w:bCs/>
          <w:kern w:val="3"/>
          <w:sz w:val="28"/>
          <w:szCs w:val="28"/>
          <w:lang w:eastAsia="zh-CN"/>
        </w:rPr>
        <w:t xml:space="preserve"> учреждения «Централизованная бухгалтерия при управлении культуры администрации МО «Гиагинский район»</w:t>
      </w:r>
      <w:r w:rsidR="00881592">
        <w:rPr>
          <w:bCs/>
          <w:kern w:val="3"/>
          <w:sz w:val="28"/>
          <w:szCs w:val="28"/>
          <w:lang w:eastAsia="zh-CN"/>
        </w:rPr>
        <w:t>,</w:t>
      </w:r>
    </w:p>
    <w:p w:rsidR="00881592" w:rsidRPr="005B01D2" w:rsidRDefault="00881592" w:rsidP="00A657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kern w:val="3"/>
          <w:sz w:val="28"/>
          <w:szCs w:val="28"/>
          <w:lang w:eastAsia="zh-CN"/>
        </w:rPr>
        <w:t xml:space="preserve">- </w:t>
      </w:r>
      <w:r w:rsidR="00A6579C" w:rsidRPr="00096AEC">
        <w:rPr>
          <w:kern w:val="3"/>
          <w:sz w:val="28"/>
          <w:szCs w:val="28"/>
          <w:lang w:eastAsia="zh-CN"/>
        </w:rPr>
        <w:t>Муниципальное бюджетное учреждение культуры «Межпоселенческий центр народной культуры» муниципального образования «Гиагинский район»</w:t>
      </w:r>
    </w:p>
    <w:p w:rsidR="00BD6399" w:rsidRPr="009A7B87" w:rsidRDefault="00C64131" w:rsidP="009A7B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7B87">
        <w:rPr>
          <w:color w:val="000000"/>
          <w:sz w:val="28"/>
          <w:szCs w:val="28"/>
        </w:rPr>
        <w:t>По результатам контрольного</w:t>
      </w:r>
      <w:r w:rsidR="00B30740" w:rsidRPr="009A7B87">
        <w:rPr>
          <w:color w:val="000000"/>
          <w:sz w:val="28"/>
          <w:szCs w:val="28"/>
        </w:rPr>
        <w:t xml:space="preserve"> мероприятия выявлены нарушения </w:t>
      </w:r>
      <w:r w:rsidR="00BD6399" w:rsidRPr="009A7B87">
        <w:rPr>
          <w:color w:val="000000"/>
          <w:sz w:val="28"/>
          <w:szCs w:val="28"/>
        </w:rPr>
        <w:t>требований, предъявляемых к применению правил ведения бухгалтерского учета</w:t>
      </w:r>
      <w:r w:rsidR="00B30740" w:rsidRPr="009A7B87">
        <w:rPr>
          <w:color w:val="000000"/>
          <w:sz w:val="28"/>
          <w:szCs w:val="28"/>
        </w:rPr>
        <w:t>,</w:t>
      </w:r>
      <w:r w:rsidR="00BD6399" w:rsidRPr="009A7B87">
        <w:rPr>
          <w:color w:val="000000"/>
          <w:sz w:val="28"/>
          <w:szCs w:val="28"/>
        </w:rPr>
        <w:t xml:space="preserve"> к оформлению фактов хозяйственной жизни экономического субъекта первичными учетными документами; отсутствие обязательных реквизитов первичного учетного документа.</w:t>
      </w:r>
    </w:p>
    <w:p w:rsidR="00BD6399" w:rsidRDefault="00BD6399" w:rsidP="00EC56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7B87">
        <w:rPr>
          <w:color w:val="000000"/>
          <w:sz w:val="28"/>
          <w:szCs w:val="28"/>
        </w:rPr>
        <w:lastRenderedPageBreak/>
        <w:t>Выявлены нарушения, допущенные учреждением при осуществлении закупочной деятельности.</w:t>
      </w:r>
    </w:p>
    <w:p w:rsidR="00AF6CE9" w:rsidRPr="00AF6CE9" w:rsidRDefault="00AF6CE9" w:rsidP="00AF6CE9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  <w:r w:rsidRPr="00AF6C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При </w:t>
      </w:r>
      <w:r w:rsidRPr="00AF6CE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анализе соглашения о порядке и условиях предоставления субсидии на иные цели бюджетным учреждениям муниципального образования «Гиагинский район» от 09.01.2018 года установлены следующие </w:t>
      </w:r>
      <w:r w:rsidRPr="00AF6CE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нарушения</w:t>
      </w:r>
      <w:r w:rsidRPr="00AF6CE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</w:t>
      </w:r>
    </w:p>
    <w:p w:rsidR="00AF6CE9" w:rsidRPr="00AF6CE9" w:rsidRDefault="00AF6CE9" w:rsidP="00AF6CE9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F6CE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в нарушение п.7 Порядка определения объема и условия предоставления субсидий из бюджета муниципального образования «Гиагинский район» муниципальным бюджетным учреждениям муниципального образования «Гиагинский район» на иные цели не заключены отдельные соглашения на каждую субсидию.</w:t>
      </w:r>
    </w:p>
    <w:p w:rsidR="00AF6CE9" w:rsidRPr="00AF6CE9" w:rsidRDefault="00AF6CE9" w:rsidP="00AF6CE9">
      <w:pPr>
        <w:widowControl w:val="0"/>
        <w:suppressLineNumbers/>
        <w:suppressAutoHyphens/>
        <w:autoSpaceDN w:val="0"/>
        <w:spacing w:after="0" w:line="240" w:lineRule="auto"/>
        <w:ind w:left="22" w:firstLine="522"/>
        <w:jc w:val="both"/>
        <w:textAlignment w:val="baseline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  <w:r w:rsidRPr="00AF6C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нарушение ст. 34 Бюджетного кодекса Российской Федерации неэффективно использованы средства бюджета в размере </w:t>
      </w:r>
      <w:r w:rsidRPr="00AF6CE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91</w:t>
      </w:r>
      <w:r w:rsidRPr="00AF6CE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,91 тыс. рублей</w:t>
      </w:r>
      <w:r w:rsidRPr="00AF6C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– оплата за счет субсидии на выполнение муниципального задания на оказание муниципальных услуг (выполнение работ) муниципальными учреждениями работ и (или) услуг, которые могут быть оплачены за счет иных источников.</w:t>
      </w:r>
    </w:p>
    <w:p w:rsidR="00AF6CE9" w:rsidRDefault="00AF6CE9" w:rsidP="00EC56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В нарушение ст. 34, 94</w:t>
      </w:r>
      <w:r w:rsidRPr="003A6F12">
        <w:rPr>
          <w:kern w:val="3"/>
          <w:sz w:val="28"/>
          <w:szCs w:val="28"/>
          <w:lang w:eastAsia="zh-CN"/>
        </w:rPr>
        <w:t xml:space="preserve"> </w:t>
      </w:r>
      <w:r w:rsidRPr="00E654B1">
        <w:rPr>
          <w:kern w:val="3"/>
          <w:sz w:val="28"/>
          <w:szCs w:val="28"/>
          <w:lang w:eastAsia="zh-CN"/>
        </w:rPr>
        <w:t>Федерального закона от 05.04.2013г № 44-ФЗ</w:t>
      </w:r>
      <w:r>
        <w:rPr>
          <w:kern w:val="3"/>
          <w:sz w:val="28"/>
          <w:szCs w:val="28"/>
          <w:lang w:eastAsia="zh-CN"/>
        </w:rPr>
        <w:t xml:space="preserve"> осуществляется несвоевременность расчетов по договорам.</w:t>
      </w:r>
    </w:p>
    <w:p w:rsidR="00EC56BF" w:rsidRDefault="00EC56BF" w:rsidP="00EC56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3275">
        <w:rPr>
          <w:color w:val="000000"/>
          <w:sz w:val="28"/>
          <w:szCs w:val="28"/>
        </w:rPr>
        <w:t>По результатам контрольного мероприятия Контрольно-счетной палат</w:t>
      </w:r>
      <w:r>
        <w:rPr>
          <w:color w:val="000000"/>
          <w:sz w:val="28"/>
          <w:szCs w:val="28"/>
        </w:rPr>
        <w:t>ой</w:t>
      </w:r>
      <w:r w:rsidRPr="00DC3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«Гиагинский район»</w:t>
      </w:r>
      <w:r w:rsidRPr="00DC3275">
        <w:rPr>
          <w:color w:val="000000"/>
          <w:sz w:val="28"/>
          <w:szCs w:val="28"/>
        </w:rPr>
        <w:t xml:space="preserve"> принято решение о направлении в адрес </w:t>
      </w:r>
      <w:r w:rsidR="008F312D">
        <w:rPr>
          <w:color w:val="000000"/>
          <w:sz w:val="28"/>
          <w:szCs w:val="28"/>
        </w:rPr>
        <w:t>г</w:t>
      </w:r>
      <w:r w:rsidRPr="00DC3275">
        <w:rPr>
          <w:color w:val="000000"/>
          <w:sz w:val="28"/>
          <w:szCs w:val="28"/>
        </w:rPr>
        <w:t xml:space="preserve">лавы </w:t>
      </w:r>
      <w:r w:rsidR="008F312D">
        <w:rPr>
          <w:color w:val="000000"/>
          <w:sz w:val="28"/>
          <w:szCs w:val="28"/>
        </w:rPr>
        <w:t>муниципального образования «Гиагинский район» и председателя Совета народных депутатов МО «Гиагинский район» отчета</w:t>
      </w:r>
      <w:r w:rsidRPr="00DC3275">
        <w:rPr>
          <w:color w:val="000000"/>
          <w:sz w:val="28"/>
          <w:szCs w:val="28"/>
        </w:rPr>
        <w:t xml:space="preserve">, содержащего </w:t>
      </w:r>
      <w:r w:rsidR="009568B3">
        <w:rPr>
          <w:color w:val="000000"/>
          <w:sz w:val="28"/>
          <w:szCs w:val="28"/>
        </w:rPr>
        <w:t>рекомендации</w:t>
      </w:r>
      <w:r w:rsidRPr="00DC3275">
        <w:rPr>
          <w:color w:val="000000"/>
          <w:sz w:val="28"/>
          <w:szCs w:val="28"/>
        </w:rPr>
        <w:t xml:space="preserve"> по устранению (предотвращению) выявленных нарушений и недостатков.</w:t>
      </w:r>
    </w:p>
    <w:p w:rsidR="00B1764C" w:rsidRDefault="00B1764C" w:rsidP="00EC56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1764C" w:rsidRDefault="00B1764C" w:rsidP="00EC56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КСП </w:t>
      </w:r>
    </w:p>
    <w:p w:rsidR="00B1764C" w:rsidRPr="00DB1F9C" w:rsidRDefault="00B1764C" w:rsidP="00EC56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«Гиагинский район»                                     </w:t>
      </w:r>
      <w:proofErr w:type="spellStart"/>
      <w:r>
        <w:rPr>
          <w:color w:val="000000"/>
          <w:sz w:val="28"/>
          <w:szCs w:val="28"/>
        </w:rPr>
        <w:t>Е.В.Шагундокова</w:t>
      </w:r>
      <w:proofErr w:type="spellEnd"/>
    </w:p>
    <w:p w:rsidR="00EC56BF" w:rsidRPr="009A7B87" w:rsidRDefault="00EC56BF" w:rsidP="009A7B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EC56BF" w:rsidRPr="009A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1"/>
    <w:rsid w:val="00151ED8"/>
    <w:rsid w:val="005B01D2"/>
    <w:rsid w:val="006B261D"/>
    <w:rsid w:val="006F1138"/>
    <w:rsid w:val="00746764"/>
    <w:rsid w:val="007A1FDA"/>
    <w:rsid w:val="00881592"/>
    <w:rsid w:val="008F312D"/>
    <w:rsid w:val="009568B3"/>
    <w:rsid w:val="009A7B87"/>
    <w:rsid w:val="009F6699"/>
    <w:rsid w:val="00A6579C"/>
    <w:rsid w:val="00AD3AA8"/>
    <w:rsid w:val="00AF6CE9"/>
    <w:rsid w:val="00B1764C"/>
    <w:rsid w:val="00B30740"/>
    <w:rsid w:val="00BD6399"/>
    <w:rsid w:val="00C64131"/>
    <w:rsid w:val="00D10CF1"/>
    <w:rsid w:val="00DB1F9C"/>
    <w:rsid w:val="00DC3275"/>
    <w:rsid w:val="00E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User</cp:lastModifiedBy>
  <cp:revision>2</cp:revision>
  <dcterms:created xsi:type="dcterms:W3CDTF">2019-07-03T12:28:00Z</dcterms:created>
  <dcterms:modified xsi:type="dcterms:W3CDTF">2019-07-03T12:28:00Z</dcterms:modified>
</cp:coreProperties>
</file>