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E4" w:rsidRPr="0047691D" w:rsidRDefault="00783CE4" w:rsidP="00783CE4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91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812CD" w:rsidRDefault="005812CD" w:rsidP="005812CD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18CA">
        <w:rPr>
          <w:rFonts w:ascii="Times New Roman" w:hAnsi="Times New Roman" w:cs="Times New Roman"/>
          <w:b/>
          <w:sz w:val="28"/>
          <w:szCs w:val="28"/>
        </w:rPr>
        <w:t>об итогах в</w:t>
      </w:r>
      <w:r w:rsidRPr="00B01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нешней проверки годовой бюджетной отчетности главного администратора бюджетных средств </w:t>
      </w:r>
      <w:r w:rsidR="00783CE4" w:rsidRPr="0047691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83CE4">
        <w:rPr>
          <w:rFonts w:ascii="Times New Roman" w:hAnsi="Times New Roman" w:cs="Times New Roman"/>
          <w:b/>
          <w:sz w:val="28"/>
          <w:szCs w:val="28"/>
        </w:rPr>
        <w:t>Управления образования а</w:t>
      </w:r>
      <w:r w:rsidR="00783CE4" w:rsidRPr="0047691D">
        <w:rPr>
          <w:rFonts w:ascii="Times New Roman" w:hAnsi="Times New Roman" w:cs="Times New Roman"/>
          <w:b/>
          <w:sz w:val="28"/>
          <w:szCs w:val="28"/>
        </w:rPr>
        <w:t>дминистрации муниципального образования «Гиагинский район»</w:t>
      </w:r>
      <w:r w:rsidRPr="005812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12CD" w:rsidRPr="00B018CA" w:rsidRDefault="005812CD" w:rsidP="005812CD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CA">
        <w:rPr>
          <w:rFonts w:ascii="Times New Roman" w:hAnsi="Times New Roman" w:cs="Times New Roman"/>
          <w:b/>
          <w:sz w:val="28"/>
          <w:szCs w:val="28"/>
          <w:lang w:eastAsia="ru-RU"/>
        </w:rPr>
        <w:t>за 2023 год</w:t>
      </w:r>
    </w:p>
    <w:p w:rsidR="00783CE4" w:rsidRDefault="00783CE4" w:rsidP="00783CE4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CE4" w:rsidRDefault="00783CE4" w:rsidP="00783CE4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874C28">
        <w:rPr>
          <w:rFonts w:ascii="Times New Roman" w:hAnsi="Times New Roman" w:cs="Times New Roman"/>
          <w:sz w:val="28"/>
          <w:szCs w:val="28"/>
        </w:rPr>
        <w:t xml:space="preserve"> 1.1. раздела 1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муниципального образования «Гиагинский район» на 2024 год, утвержденного приказом председат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еля Контрольно-счетной палаты муниципального образования «Гиагинский район» от 29.12.2023г. № 25, проведена </w:t>
      </w:r>
      <w:r w:rsidR="005812CD">
        <w:rPr>
          <w:rFonts w:ascii="Times New Roman" w:hAnsi="Times New Roman" w:cs="Times New Roman"/>
          <w:sz w:val="28"/>
          <w:szCs w:val="28"/>
        </w:rPr>
        <w:t>внешняя проверка годовой бюджетной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– Управления образования администрации муниципального образования «Гиагинский район».</w:t>
      </w:r>
    </w:p>
    <w:p w:rsidR="00783CE4" w:rsidRDefault="00783CE4" w:rsidP="00783CE4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внешней проверки </w:t>
      </w:r>
      <w:r w:rsidR="00752CCE">
        <w:rPr>
          <w:rFonts w:ascii="Times New Roman" w:hAnsi="Times New Roman" w:cs="Times New Roman"/>
          <w:sz w:val="28"/>
          <w:szCs w:val="28"/>
        </w:rPr>
        <w:t xml:space="preserve">годовой бюджетной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муниципального образования «Гиагинский район» установлены нарушения требований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</w:t>
      </w:r>
      <w:r w:rsidR="00F15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F15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15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F15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15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28.12.2010</w:t>
      </w:r>
      <w:r w:rsidR="00F1548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191н, которые на достоверность данных бюджетной отчетности </w:t>
      </w:r>
      <w:r w:rsidR="007C3B6B">
        <w:rPr>
          <w:rFonts w:ascii="Times New Roman" w:hAnsi="Times New Roman" w:cs="Times New Roman"/>
          <w:sz w:val="28"/>
          <w:szCs w:val="28"/>
        </w:rPr>
        <w:t>Управления 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«Гиагинский район», существенного влияния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оказали.</w:t>
      </w:r>
    </w:p>
    <w:p w:rsidR="00783CE4" w:rsidRDefault="00783CE4" w:rsidP="00783CE4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036EAA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экспертно-аналитического мероприятия «Внешняя проверка бюджетной отчетности </w:t>
      </w:r>
      <w:r w:rsidRPr="00036EA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главного администратора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бюджетных </w:t>
      </w:r>
      <w:r w:rsidRPr="00036EAA">
        <w:rPr>
          <w:rFonts w:ascii="Times New Roman" w:hAnsi="Times New Roman" w:cs="Times New Roman"/>
          <w:bCs/>
          <w:spacing w:val="-6"/>
          <w:sz w:val="28"/>
          <w:szCs w:val="28"/>
        </w:rPr>
        <w:t>средств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036EA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</w:t>
      </w:r>
      <w:r w:rsidR="00F15486">
        <w:rPr>
          <w:rFonts w:ascii="Times New Roman" w:hAnsi="Times New Roman" w:cs="Times New Roman"/>
          <w:sz w:val="28"/>
          <w:szCs w:val="28"/>
        </w:rPr>
        <w:t>Управления образования а</w:t>
      </w:r>
      <w:r w:rsidRPr="00036EAA">
        <w:rPr>
          <w:rFonts w:ascii="Times New Roman" w:hAnsi="Times New Roman" w:cs="Times New Roman"/>
          <w:sz w:val="28"/>
          <w:szCs w:val="28"/>
        </w:rPr>
        <w:t>дминистрации</w:t>
      </w:r>
      <w:r w:rsidRPr="00036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EAA">
        <w:rPr>
          <w:rFonts w:ascii="Times New Roman" w:hAnsi="Times New Roman" w:cs="Times New Roman"/>
          <w:bCs/>
          <w:spacing w:val="-6"/>
          <w:sz w:val="28"/>
          <w:szCs w:val="28"/>
        </w:rPr>
        <w:t>муниципального образования «Гиагинский район» за 2023 год»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, Контрольно-счетной палатой муниципального образования «Гиагинский район» направлено в адрес:</w:t>
      </w:r>
    </w:p>
    <w:p w:rsidR="00783CE4" w:rsidRDefault="00783CE4" w:rsidP="00783CE4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</w:t>
      </w:r>
      <w:r w:rsidR="00F15486">
        <w:rPr>
          <w:rFonts w:ascii="Times New Roman" w:hAnsi="Times New Roman" w:cs="Times New Roman"/>
          <w:sz w:val="28"/>
          <w:szCs w:val="28"/>
        </w:rPr>
        <w:t>Управления образования а</w:t>
      </w:r>
      <w:r w:rsidRPr="00036EAA">
        <w:rPr>
          <w:rFonts w:ascii="Times New Roman" w:hAnsi="Times New Roman" w:cs="Times New Roman"/>
          <w:sz w:val="28"/>
          <w:szCs w:val="28"/>
        </w:rPr>
        <w:t>дминистрации</w:t>
      </w:r>
      <w:r w:rsidRPr="00036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EAA">
        <w:rPr>
          <w:rFonts w:ascii="Times New Roman" w:hAnsi="Times New Roman" w:cs="Times New Roman"/>
          <w:bCs/>
          <w:spacing w:val="-6"/>
          <w:sz w:val="28"/>
          <w:szCs w:val="28"/>
        </w:rPr>
        <w:t>муниципального образования «Гиагинский район»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- предложения о рассмотрении результатов экспертно-аналитического мероприятия и принятия мер с целью недопущения выявленных недостатков в дальнейшей работе;</w:t>
      </w:r>
    </w:p>
    <w:p w:rsidR="00783CE4" w:rsidRPr="00036EAA" w:rsidRDefault="00783CE4" w:rsidP="00783CE4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- Совета народных депутатов муниципального образования «Гиагинский район» - заключение об итогах проведенного экспертно-аналитического мероприятия.</w:t>
      </w:r>
    </w:p>
    <w:p w:rsidR="00783CE4" w:rsidRPr="00253576" w:rsidRDefault="00783CE4" w:rsidP="00783CE4">
      <w:pPr>
        <w:tabs>
          <w:tab w:val="left" w:pos="17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1503E" w:rsidRDefault="00C1503E"/>
    <w:sectPr w:rsidR="00C1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E4"/>
    <w:rsid w:val="005812CD"/>
    <w:rsid w:val="00752CCE"/>
    <w:rsid w:val="00783CE4"/>
    <w:rsid w:val="007C3B6B"/>
    <w:rsid w:val="00874C28"/>
    <w:rsid w:val="00C1503E"/>
    <w:rsid w:val="00F1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Наталья Сергеевна</dc:creator>
  <cp:lastModifiedBy>Лупандина Наталья Сергеевна</cp:lastModifiedBy>
  <cp:revision>3</cp:revision>
  <dcterms:created xsi:type="dcterms:W3CDTF">2024-03-29T09:41:00Z</dcterms:created>
  <dcterms:modified xsi:type="dcterms:W3CDTF">2024-04-08T07:23:00Z</dcterms:modified>
</cp:coreProperties>
</file>